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FBF" w:rsidRPr="00D10FBF" w:rsidRDefault="00D10FBF" w:rsidP="00D10FBF">
      <w:pPr>
        <w:spacing w:after="0"/>
        <w:jc w:val="center"/>
        <w:rPr>
          <w:rFonts w:ascii="Simplified Arabic" w:eastAsia="MS Mincho" w:hAnsi="Simplified Arabic" w:cs="Simplified Arabic"/>
          <w:b/>
          <w:bCs/>
          <w:sz w:val="32"/>
          <w:szCs w:val="32"/>
          <w:rtl/>
          <w:lang w:eastAsia="ja-JP" w:bidi="ar-IQ"/>
        </w:rPr>
      </w:pPr>
      <w:bookmarkStart w:id="0" w:name="_GoBack"/>
      <w:r w:rsidRPr="00D10FBF">
        <w:rPr>
          <w:rFonts w:ascii="Simplified Arabic" w:eastAsia="MS Mincho" w:hAnsi="Simplified Arabic" w:cs="Simplified Arabic"/>
          <w:b/>
          <w:bCs/>
          <w:sz w:val="32"/>
          <w:szCs w:val="32"/>
          <w:rtl/>
          <w:lang w:eastAsia="ja-JP" w:bidi="ar-IQ"/>
        </w:rPr>
        <w:t>التل</w:t>
      </w:r>
      <w:r w:rsidRPr="00D10FBF">
        <w:rPr>
          <w:rFonts w:ascii="Simplified Arabic" w:eastAsia="MS Mincho" w:hAnsi="Simplified Arabic" w:cs="Simplified Arabic" w:hint="cs"/>
          <w:b/>
          <w:bCs/>
          <w:sz w:val="32"/>
          <w:szCs w:val="32"/>
          <w:rtl/>
          <w:lang w:eastAsia="ja-JP" w:bidi="ar-IQ"/>
        </w:rPr>
        <w:t>ـــ</w:t>
      </w:r>
      <w:r w:rsidRPr="00D10FBF">
        <w:rPr>
          <w:rFonts w:ascii="Simplified Arabic" w:eastAsia="MS Mincho" w:hAnsi="Simplified Arabic" w:cs="Simplified Arabic"/>
          <w:b/>
          <w:bCs/>
          <w:sz w:val="32"/>
          <w:szCs w:val="32"/>
          <w:rtl/>
          <w:lang w:eastAsia="ja-JP" w:bidi="ar-IQ"/>
        </w:rPr>
        <w:t>وث البص</w:t>
      </w:r>
      <w:r w:rsidRPr="00D10FBF">
        <w:rPr>
          <w:rFonts w:ascii="Simplified Arabic" w:eastAsia="MS Mincho" w:hAnsi="Simplified Arabic" w:cs="Simplified Arabic" w:hint="cs"/>
          <w:b/>
          <w:bCs/>
          <w:sz w:val="32"/>
          <w:szCs w:val="32"/>
          <w:rtl/>
          <w:lang w:eastAsia="ja-JP" w:bidi="ar-IQ"/>
        </w:rPr>
        <w:t>ــــــــ</w:t>
      </w:r>
      <w:r w:rsidRPr="00D10FBF">
        <w:rPr>
          <w:rFonts w:ascii="Simplified Arabic" w:eastAsia="MS Mincho" w:hAnsi="Simplified Arabic" w:cs="Simplified Arabic"/>
          <w:b/>
          <w:bCs/>
          <w:sz w:val="32"/>
          <w:szCs w:val="32"/>
          <w:rtl/>
          <w:lang w:eastAsia="ja-JP" w:bidi="ar-IQ"/>
        </w:rPr>
        <w:t xml:space="preserve">ري للاستعمالات التجارية في مركز </w:t>
      </w:r>
      <w:proofErr w:type="gramStart"/>
      <w:r w:rsidRPr="00D10FBF">
        <w:rPr>
          <w:rFonts w:ascii="Simplified Arabic" w:eastAsia="MS Mincho" w:hAnsi="Simplified Arabic" w:cs="Simplified Arabic"/>
          <w:b/>
          <w:bCs/>
          <w:sz w:val="32"/>
          <w:szCs w:val="32"/>
          <w:rtl/>
          <w:lang w:eastAsia="ja-JP" w:bidi="ar-IQ"/>
        </w:rPr>
        <w:t>مدينة</w:t>
      </w:r>
      <w:proofErr w:type="gramEnd"/>
      <w:r w:rsidRPr="00D10FBF">
        <w:rPr>
          <w:rFonts w:ascii="Simplified Arabic" w:eastAsia="MS Mincho" w:hAnsi="Simplified Arabic" w:cs="Simplified Arabic"/>
          <w:b/>
          <w:bCs/>
          <w:sz w:val="32"/>
          <w:szCs w:val="32"/>
          <w:rtl/>
          <w:lang w:eastAsia="ja-JP" w:bidi="ar-IQ"/>
        </w:rPr>
        <w:t xml:space="preserve"> بعق</w:t>
      </w:r>
      <w:r w:rsidRPr="00D10FBF">
        <w:rPr>
          <w:rFonts w:ascii="Simplified Arabic" w:eastAsia="MS Mincho" w:hAnsi="Simplified Arabic" w:cs="Simplified Arabic" w:hint="cs"/>
          <w:b/>
          <w:bCs/>
          <w:sz w:val="32"/>
          <w:szCs w:val="32"/>
          <w:rtl/>
          <w:lang w:eastAsia="ja-JP" w:bidi="ar-IQ"/>
        </w:rPr>
        <w:t>ـــــــــــ</w:t>
      </w:r>
      <w:r w:rsidRPr="00D10FBF">
        <w:rPr>
          <w:rFonts w:ascii="Simplified Arabic" w:eastAsia="MS Mincho" w:hAnsi="Simplified Arabic" w:cs="Simplified Arabic"/>
          <w:b/>
          <w:bCs/>
          <w:sz w:val="32"/>
          <w:szCs w:val="32"/>
          <w:rtl/>
          <w:lang w:eastAsia="ja-JP" w:bidi="ar-IQ"/>
        </w:rPr>
        <w:t>وبة</w:t>
      </w:r>
    </w:p>
    <w:p w:rsidR="00D10FBF" w:rsidRPr="00D10FBF" w:rsidRDefault="00D10FBF" w:rsidP="00D10FBF">
      <w:pPr>
        <w:spacing w:after="0" w:line="360" w:lineRule="auto"/>
        <w:jc w:val="center"/>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rtl/>
          <w:lang w:eastAsia="ja-JP" w:bidi="ar-IQ"/>
        </w:rPr>
        <w:t>(</w:t>
      </w:r>
      <w:proofErr w:type="gramStart"/>
      <w:r w:rsidRPr="00D10FBF">
        <w:rPr>
          <w:rFonts w:ascii="Simplified Arabic" w:eastAsia="MS Mincho" w:hAnsi="Simplified Arabic" w:cs="Simplified Arabic"/>
          <w:b/>
          <w:bCs/>
          <w:sz w:val="32"/>
          <w:szCs w:val="32"/>
          <w:rtl/>
          <w:lang w:eastAsia="ja-JP" w:bidi="ar-IQ"/>
        </w:rPr>
        <w:t>منطقة</w:t>
      </w:r>
      <w:proofErr w:type="gramEnd"/>
      <w:r w:rsidRPr="00D10FBF">
        <w:rPr>
          <w:rFonts w:ascii="Simplified Arabic" w:eastAsia="MS Mincho" w:hAnsi="Simplified Arabic" w:cs="Simplified Arabic"/>
          <w:b/>
          <w:bCs/>
          <w:sz w:val="32"/>
          <w:szCs w:val="32"/>
          <w:rtl/>
          <w:lang w:eastAsia="ja-JP" w:bidi="ar-IQ"/>
        </w:rPr>
        <w:t xml:space="preserve"> الأعمال المركزية)</w:t>
      </w:r>
    </w:p>
    <w:p w:rsidR="00D10FBF" w:rsidRPr="00D10FBF" w:rsidRDefault="00D10FBF" w:rsidP="00D10FBF">
      <w:pPr>
        <w:tabs>
          <w:tab w:val="left" w:pos="509"/>
          <w:tab w:val="left" w:pos="2069"/>
          <w:tab w:val="left" w:pos="5701"/>
        </w:tabs>
        <w:spacing w:after="0"/>
        <w:jc w:val="center"/>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lang w:eastAsia="ja-JP" w:bidi="ar-IQ"/>
        </w:rPr>
        <w:t xml:space="preserve">Visual pollution of commercial uses in the center of the city of </w:t>
      </w:r>
      <w:proofErr w:type="spellStart"/>
      <w:r w:rsidRPr="00D10FBF">
        <w:rPr>
          <w:rFonts w:ascii="Simplified Arabic" w:eastAsia="MS Mincho" w:hAnsi="Simplified Arabic" w:cs="Simplified Arabic"/>
          <w:b/>
          <w:bCs/>
          <w:sz w:val="32"/>
          <w:szCs w:val="32"/>
          <w:lang w:eastAsia="ja-JP" w:bidi="ar-IQ"/>
        </w:rPr>
        <w:t>Baquba</w:t>
      </w:r>
      <w:proofErr w:type="spellEnd"/>
    </w:p>
    <w:p w:rsidR="00D10FBF" w:rsidRPr="00D10FBF" w:rsidRDefault="00D10FBF" w:rsidP="00D10FBF">
      <w:pPr>
        <w:tabs>
          <w:tab w:val="left" w:pos="5701"/>
        </w:tabs>
        <w:spacing w:after="0" w:line="360" w:lineRule="auto"/>
        <w:jc w:val="center"/>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lang w:eastAsia="ja-JP" w:bidi="ar-IQ"/>
        </w:rPr>
        <w:t>(CBD)</w:t>
      </w:r>
    </w:p>
    <w:p w:rsidR="00D10FBF" w:rsidRPr="00D10FBF" w:rsidRDefault="00D10FBF" w:rsidP="00D10FBF">
      <w:pPr>
        <w:tabs>
          <w:tab w:val="left" w:pos="5701"/>
        </w:tabs>
        <w:spacing w:after="0" w:line="240" w:lineRule="auto"/>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MS Mincho" w:hAnsi="Simplified Arabic" w:cs="Simplified Arabic"/>
          <w:b/>
          <w:bCs/>
          <w:sz w:val="32"/>
          <w:szCs w:val="32"/>
          <w:rtl/>
          <w:lang w:eastAsia="ja-JP" w:bidi="ar-IQ"/>
        </w:rPr>
        <w:t>الاستاذ الدكتور</w:t>
      </w: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Times New Roman" w:hAnsi="Simplified Arabic" w:cs="Simplified Arabic"/>
          <w:b/>
          <w:bCs/>
          <w:sz w:val="32"/>
          <w:szCs w:val="32"/>
        </w:rPr>
        <w:t xml:space="preserve"> Pro. Dr.</w:t>
      </w:r>
    </w:p>
    <w:p w:rsidR="00D10FBF" w:rsidRPr="00D10FBF" w:rsidRDefault="00D10FBF" w:rsidP="00D10FBF">
      <w:pPr>
        <w:tabs>
          <w:tab w:val="left" w:pos="368"/>
          <w:tab w:val="left" w:pos="2069"/>
          <w:tab w:val="left" w:pos="5701"/>
        </w:tabs>
        <w:spacing w:after="0" w:line="240" w:lineRule="auto"/>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rtl/>
          <w:lang w:eastAsia="ja-JP" w:bidi="ar-IQ"/>
        </w:rPr>
        <w:t>محمد يوسف حاجم الهيتي</w:t>
      </w: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Times New Roman" w:hAnsi="Simplified Arabic" w:cs="Simplified Arabic"/>
          <w:b/>
          <w:bCs/>
          <w:sz w:val="32"/>
          <w:szCs w:val="32"/>
        </w:rPr>
        <w:t xml:space="preserve"> Mohammad </w:t>
      </w:r>
      <w:proofErr w:type="spellStart"/>
      <w:r w:rsidRPr="00D10FBF">
        <w:rPr>
          <w:rFonts w:ascii="Simplified Arabic" w:eastAsia="Times New Roman" w:hAnsi="Simplified Arabic" w:cs="Simplified Arabic"/>
          <w:b/>
          <w:bCs/>
          <w:sz w:val="32"/>
          <w:szCs w:val="32"/>
        </w:rPr>
        <w:t>Yousif</w:t>
      </w:r>
      <w:proofErr w:type="spellEnd"/>
      <w:r w:rsidRPr="00D10FBF">
        <w:rPr>
          <w:rFonts w:ascii="Simplified Arabic" w:eastAsia="Times New Roman" w:hAnsi="Simplified Arabic" w:cs="Simplified Arabic"/>
          <w:b/>
          <w:bCs/>
          <w:sz w:val="32"/>
          <w:szCs w:val="32"/>
        </w:rPr>
        <w:t xml:space="preserve"> </w:t>
      </w:r>
      <w:proofErr w:type="spellStart"/>
      <w:r w:rsidRPr="00D10FBF">
        <w:rPr>
          <w:rFonts w:ascii="Simplified Arabic" w:eastAsia="Times New Roman" w:hAnsi="Simplified Arabic" w:cs="Simplified Arabic"/>
          <w:b/>
          <w:bCs/>
          <w:sz w:val="32"/>
          <w:szCs w:val="32"/>
        </w:rPr>
        <w:t>Haajim</w:t>
      </w:r>
      <w:proofErr w:type="spellEnd"/>
      <w:r w:rsidRPr="00D10FBF">
        <w:rPr>
          <w:rFonts w:ascii="Simplified Arabic" w:eastAsia="Times New Roman" w:hAnsi="Simplified Arabic" w:cs="Simplified Arabic"/>
          <w:b/>
          <w:bCs/>
          <w:sz w:val="32"/>
          <w:szCs w:val="32"/>
        </w:rPr>
        <w:t xml:space="preserve"> Al- </w:t>
      </w:r>
      <w:proofErr w:type="spellStart"/>
      <w:r w:rsidRPr="00D10FBF">
        <w:rPr>
          <w:rFonts w:ascii="Simplified Arabic" w:eastAsia="Times New Roman" w:hAnsi="Simplified Arabic" w:cs="Simplified Arabic"/>
          <w:b/>
          <w:bCs/>
          <w:sz w:val="32"/>
          <w:szCs w:val="32"/>
        </w:rPr>
        <w:t>Heeti</w:t>
      </w:r>
      <w:proofErr w:type="spellEnd"/>
    </w:p>
    <w:p w:rsidR="00D10FBF" w:rsidRPr="00D10FBF" w:rsidRDefault="00D10FBF" w:rsidP="00D10FBF">
      <w:pPr>
        <w:tabs>
          <w:tab w:val="left" w:pos="5701"/>
        </w:tabs>
        <w:spacing w:after="0" w:line="240" w:lineRule="auto"/>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MS Mincho" w:hAnsi="Simplified Arabic" w:cs="Simplified Arabic"/>
          <w:b/>
          <w:bCs/>
          <w:sz w:val="32"/>
          <w:szCs w:val="32"/>
          <w:rtl/>
          <w:lang w:eastAsia="ja-JP" w:bidi="ar-IQ"/>
        </w:rPr>
        <w:t>جامع</w:t>
      </w:r>
      <w:r w:rsidRPr="00D10FBF">
        <w:rPr>
          <w:rFonts w:ascii="Simplified Arabic" w:eastAsia="MS Mincho" w:hAnsi="Simplified Arabic" w:cs="Simplified Arabic" w:hint="cs"/>
          <w:b/>
          <w:bCs/>
          <w:sz w:val="32"/>
          <w:szCs w:val="32"/>
          <w:rtl/>
          <w:lang w:eastAsia="ja-JP" w:bidi="ar-IQ"/>
        </w:rPr>
        <w:t>ـــــــــ</w:t>
      </w:r>
      <w:r w:rsidRPr="00D10FBF">
        <w:rPr>
          <w:rFonts w:ascii="Simplified Arabic" w:eastAsia="MS Mincho" w:hAnsi="Simplified Arabic" w:cs="Simplified Arabic"/>
          <w:b/>
          <w:bCs/>
          <w:sz w:val="32"/>
          <w:szCs w:val="32"/>
          <w:rtl/>
          <w:lang w:eastAsia="ja-JP" w:bidi="ar-IQ"/>
        </w:rPr>
        <w:t>ة ديالى</w:t>
      </w: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Times New Roman" w:hAnsi="Simplified Arabic" w:cs="Simplified Arabic"/>
          <w:b/>
          <w:bCs/>
          <w:sz w:val="32"/>
          <w:szCs w:val="32"/>
        </w:rPr>
        <w:t xml:space="preserve"> </w:t>
      </w:r>
      <w:proofErr w:type="spellStart"/>
      <w:r w:rsidRPr="00D10FBF">
        <w:rPr>
          <w:rFonts w:ascii="Simplified Arabic" w:eastAsia="Times New Roman" w:hAnsi="Simplified Arabic" w:cs="Simplified Arabic"/>
          <w:b/>
          <w:bCs/>
          <w:sz w:val="32"/>
          <w:szCs w:val="32"/>
        </w:rPr>
        <w:t>Diyala</w:t>
      </w:r>
      <w:proofErr w:type="spellEnd"/>
      <w:r w:rsidRPr="00D10FBF">
        <w:rPr>
          <w:rFonts w:ascii="Simplified Arabic" w:eastAsia="Times New Roman" w:hAnsi="Simplified Arabic" w:cs="Simplified Arabic"/>
          <w:b/>
          <w:bCs/>
          <w:sz w:val="32"/>
          <w:szCs w:val="32"/>
        </w:rPr>
        <w:t xml:space="preserve"> University</w:t>
      </w:r>
    </w:p>
    <w:p w:rsidR="00D10FBF" w:rsidRPr="00D10FBF" w:rsidRDefault="00D10FBF" w:rsidP="00D10FBF">
      <w:pPr>
        <w:tabs>
          <w:tab w:val="left" w:pos="3071"/>
          <w:tab w:val="right" w:pos="8306"/>
        </w:tabs>
        <w:spacing w:after="0" w:line="240" w:lineRule="auto"/>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0"/>
          <w:szCs w:val="30"/>
          <w:rtl/>
          <w:lang w:eastAsia="ja-JP" w:bidi="ar-IQ"/>
        </w:rPr>
        <w:t>كلية التربية للعلوم الانسانية</w:t>
      </w:r>
      <w:r w:rsidRPr="00D10FBF">
        <w:rPr>
          <w:rFonts w:ascii="Simplified Arabic" w:eastAsia="MS Mincho" w:hAnsi="Simplified Arabic" w:cs="Simplified Arabic" w:hint="cs"/>
          <w:b/>
          <w:bCs/>
          <w:sz w:val="30"/>
          <w:szCs w:val="30"/>
          <w:rtl/>
          <w:lang w:eastAsia="ja-JP" w:bidi="ar-IQ"/>
        </w:rPr>
        <w:t xml:space="preserve">  </w:t>
      </w:r>
      <w:r w:rsidRPr="00D10FBF">
        <w:rPr>
          <w:rFonts w:ascii="Simplified Arabic" w:eastAsia="Times New Roman" w:hAnsi="Simplified Arabic" w:cs="Simplified Arabic"/>
          <w:b/>
          <w:bCs/>
          <w:sz w:val="30"/>
          <w:szCs w:val="30"/>
        </w:rPr>
        <w:t>College of Education for Human Sciences</w:t>
      </w:r>
      <w:r w:rsidRPr="00D10FBF">
        <w:rPr>
          <w:rFonts w:ascii="Simplified Arabic" w:eastAsia="MS Mincho" w:hAnsi="Simplified Arabic" w:cs="Simplified Arabic"/>
          <w:b/>
          <w:bCs/>
          <w:sz w:val="32"/>
          <w:szCs w:val="32"/>
          <w:rtl/>
          <w:lang w:eastAsia="ja-JP" w:bidi="ar-IQ"/>
        </w:rPr>
        <w:t xml:space="preserve">              </w:t>
      </w:r>
    </w:p>
    <w:p w:rsidR="00D10FBF" w:rsidRPr="00D10FBF" w:rsidRDefault="00D10FBF" w:rsidP="00D10FBF">
      <w:pPr>
        <w:tabs>
          <w:tab w:val="left" w:pos="226"/>
          <w:tab w:val="left" w:pos="368"/>
          <w:tab w:val="left" w:pos="3176"/>
        </w:tabs>
        <w:spacing w:after="0" w:line="360" w:lineRule="auto"/>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MS Mincho" w:hAnsi="Simplified Arabic" w:cs="Simplified Arabic"/>
          <w:b/>
          <w:bCs/>
          <w:sz w:val="32"/>
          <w:szCs w:val="32"/>
          <w:rtl/>
          <w:lang w:eastAsia="ja-JP" w:bidi="ar-IQ"/>
        </w:rPr>
        <w:t>قس</w:t>
      </w:r>
      <w:r w:rsidRPr="00D10FBF">
        <w:rPr>
          <w:rFonts w:ascii="Simplified Arabic" w:eastAsia="MS Mincho" w:hAnsi="Simplified Arabic" w:cs="Simplified Arabic" w:hint="cs"/>
          <w:b/>
          <w:bCs/>
          <w:sz w:val="32"/>
          <w:szCs w:val="32"/>
          <w:rtl/>
          <w:lang w:eastAsia="ja-JP" w:bidi="ar-IQ"/>
        </w:rPr>
        <w:t>ــــــ</w:t>
      </w:r>
      <w:r w:rsidRPr="00D10FBF">
        <w:rPr>
          <w:rFonts w:ascii="Simplified Arabic" w:eastAsia="MS Mincho" w:hAnsi="Simplified Arabic" w:cs="Simplified Arabic"/>
          <w:b/>
          <w:bCs/>
          <w:sz w:val="32"/>
          <w:szCs w:val="32"/>
          <w:rtl/>
          <w:lang w:eastAsia="ja-JP" w:bidi="ar-IQ"/>
        </w:rPr>
        <w:t>م الجغرافية</w:t>
      </w: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Times New Roman" w:hAnsi="Simplified Arabic" w:cs="Simplified Arabic"/>
          <w:b/>
          <w:bCs/>
          <w:sz w:val="32"/>
          <w:szCs w:val="32"/>
        </w:rPr>
        <w:t xml:space="preserve"> Department of Geography</w:t>
      </w:r>
    </w:p>
    <w:p w:rsidR="00D10FBF" w:rsidRPr="00D10FBF" w:rsidRDefault="00D10FBF" w:rsidP="00D10FBF">
      <w:pPr>
        <w:spacing w:after="0" w:line="240" w:lineRule="auto"/>
        <w:jc w:val="center"/>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rtl/>
          <w:lang w:eastAsia="ja-JP" w:bidi="ar-IQ"/>
        </w:rPr>
        <w:t>كلمة المفتاح :</w:t>
      </w:r>
      <w:r w:rsidRPr="00D10FBF">
        <w:rPr>
          <w:rFonts w:ascii="Simplified Arabic" w:eastAsia="Times New Roman" w:hAnsi="Simplified Arabic" w:cs="Simplified Arabic"/>
          <w:b/>
          <w:bCs/>
          <w:sz w:val="32"/>
          <w:szCs w:val="32"/>
          <w:rtl/>
          <w:lang w:bidi="ar-IQ"/>
        </w:rPr>
        <w:t xml:space="preserve"> تلوث بصري       </w:t>
      </w:r>
      <w:r w:rsidRPr="00D10FBF">
        <w:rPr>
          <w:rFonts w:ascii="Simplified Arabic" w:eastAsia="Times New Roman" w:hAnsi="Simplified Arabic" w:cs="Simplified Arabic"/>
          <w:b/>
          <w:bCs/>
          <w:sz w:val="32"/>
          <w:szCs w:val="32"/>
          <w:lang w:bidi="ar-IQ"/>
        </w:rPr>
        <w:t xml:space="preserve">   </w:t>
      </w:r>
      <w:r w:rsidRPr="00D10FBF">
        <w:rPr>
          <w:rFonts w:ascii="Simplified Arabic" w:eastAsia="MS Mincho" w:hAnsi="Simplified Arabic" w:cs="Simplified Arabic"/>
          <w:b/>
          <w:bCs/>
          <w:sz w:val="32"/>
          <w:szCs w:val="32"/>
          <w:lang w:eastAsia="ja-JP" w:bidi="ar-IQ"/>
        </w:rPr>
        <w:t>The key word: Visual pollution</w:t>
      </w:r>
    </w:p>
    <w:p w:rsidR="00D10FBF" w:rsidRPr="00D10FBF" w:rsidRDefault="00D10FBF" w:rsidP="00D10FBF">
      <w:pPr>
        <w:spacing w:after="0" w:line="360" w:lineRule="auto"/>
        <w:jc w:val="center"/>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lang w:eastAsia="ja-JP" w:bidi="ar-IQ"/>
        </w:rPr>
        <w:t xml:space="preserve">E-mall: </w:t>
      </w:r>
      <w:r w:rsidRPr="00D10FBF">
        <w:rPr>
          <w:rFonts w:ascii="Simplified Arabic" w:eastAsia="MS Mincho" w:hAnsi="Simplified Arabic" w:cs="Simplified Arabic"/>
          <w:b/>
          <w:bCs/>
          <w:sz w:val="32"/>
          <w:szCs w:val="32"/>
          <w:u w:val="single"/>
          <w:lang w:eastAsia="ja-JP" w:bidi="ar-IQ"/>
        </w:rPr>
        <w:t>drmyhs64@yahoo.com</w:t>
      </w:r>
    </w:p>
    <w:p w:rsidR="00D10FBF" w:rsidRPr="00D10FBF" w:rsidRDefault="00D10FBF" w:rsidP="00D10FBF">
      <w:pPr>
        <w:bidi w:val="0"/>
        <w:spacing w:after="0" w:line="240" w:lineRule="auto"/>
        <w:ind w:right="-199"/>
        <w:jc w:val="center"/>
        <w:rPr>
          <w:rFonts w:ascii="Simplified Arabic" w:eastAsia="Times New Roman" w:hAnsi="Simplified Arabic" w:cs="Simplified Arabic"/>
          <w:b/>
          <w:bCs/>
          <w:sz w:val="32"/>
          <w:szCs w:val="32"/>
          <w:lang w:bidi="ar-IQ"/>
        </w:rPr>
      </w:pPr>
      <w:proofErr w:type="spellStart"/>
      <w:r w:rsidRPr="00D10FBF">
        <w:rPr>
          <w:rFonts w:ascii="Simplified Arabic" w:eastAsia="Times New Roman" w:hAnsi="Simplified Arabic" w:cs="Simplified Arabic"/>
          <w:b/>
          <w:bCs/>
          <w:sz w:val="32"/>
          <w:szCs w:val="32"/>
        </w:rPr>
        <w:t>Researche</w:t>
      </w:r>
      <w:proofErr w:type="spellEnd"/>
      <w:r w:rsidRPr="00D10FBF">
        <w:rPr>
          <w:rFonts w:ascii="Simplified Arabic" w:eastAsia="MS Mincho" w:hAnsi="Simplified Arabic" w:cs="Simplified Arabic"/>
          <w:b/>
          <w:bCs/>
          <w:sz w:val="32"/>
          <w:szCs w:val="32"/>
          <w:rtl/>
          <w:lang w:eastAsia="ja-JP" w:bidi="ar-IQ"/>
        </w:rPr>
        <w:t xml:space="preserve">الباحث    </w:t>
      </w: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MS Mincho" w:hAnsi="Simplified Arabic" w:cs="Simplified Arabic"/>
          <w:b/>
          <w:bCs/>
          <w:sz w:val="32"/>
          <w:szCs w:val="32"/>
          <w:rtl/>
          <w:lang w:eastAsia="ja-JP" w:bidi="ar-IQ"/>
        </w:rPr>
        <w:t xml:space="preserve">    </w:t>
      </w: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MS Mincho" w:hAnsi="Simplified Arabic" w:cs="Simplified Arabic"/>
          <w:b/>
          <w:bCs/>
          <w:sz w:val="32"/>
          <w:szCs w:val="32"/>
          <w:rtl/>
          <w:lang w:eastAsia="ja-JP" w:bidi="ar-IQ"/>
        </w:rPr>
        <w:t xml:space="preserve"> </w:t>
      </w: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MS Mincho" w:hAnsi="Simplified Arabic" w:cs="Simplified Arabic"/>
          <w:b/>
          <w:bCs/>
          <w:sz w:val="32"/>
          <w:szCs w:val="32"/>
          <w:rtl/>
          <w:lang w:eastAsia="ja-JP" w:bidi="ar-IQ"/>
        </w:rPr>
        <w:t xml:space="preserve">                  </w:t>
      </w:r>
    </w:p>
    <w:p w:rsidR="00D10FBF" w:rsidRPr="00D10FBF" w:rsidRDefault="00D10FBF" w:rsidP="00D10FBF">
      <w:pPr>
        <w:spacing w:after="0" w:line="240" w:lineRule="auto"/>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rtl/>
          <w:lang w:eastAsia="ja-JP" w:bidi="ar-IQ"/>
        </w:rPr>
        <w:t xml:space="preserve">سمير مهدي صالح </w:t>
      </w:r>
      <w:proofErr w:type="spellStart"/>
      <w:r w:rsidRPr="00D10FBF">
        <w:rPr>
          <w:rFonts w:ascii="Simplified Arabic" w:eastAsia="MS Mincho" w:hAnsi="Simplified Arabic" w:cs="Simplified Arabic"/>
          <w:b/>
          <w:bCs/>
          <w:sz w:val="32"/>
          <w:szCs w:val="32"/>
          <w:rtl/>
          <w:lang w:eastAsia="ja-JP" w:bidi="ar-IQ"/>
        </w:rPr>
        <w:t>الويس</w:t>
      </w:r>
      <w:proofErr w:type="spellEnd"/>
      <w:r w:rsidRPr="00D10FBF">
        <w:rPr>
          <w:rFonts w:ascii="Simplified Arabic" w:eastAsia="MS Mincho" w:hAnsi="Simplified Arabic" w:cs="Simplified Arabic"/>
          <w:b/>
          <w:bCs/>
          <w:sz w:val="32"/>
          <w:szCs w:val="32"/>
          <w:rtl/>
          <w:lang w:eastAsia="ja-JP" w:bidi="ar-IQ"/>
        </w:rPr>
        <w:t xml:space="preserve">               </w:t>
      </w:r>
      <w:r w:rsidRPr="00D10FBF">
        <w:rPr>
          <w:rFonts w:ascii="Simplified Arabic" w:eastAsia="Times New Roman" w:hAnsi="Simplified Arabic" w:cs="Simplified Arabic"/>
          <w:b/>
          <w:bCs/>
          <w:sz w:val="32"/>
          <w:szCs w:val="32"/>
        </w:rPr>
        <w:t xml:space="preserve">Samir Mahdi </w:t>
      </w:r>
      <w:proofErr w:type="spellStart"/>
      <w:r w:rsidRPr="00D10FBF">
        <w:rPr>
          <w:rFonts w:ascii="Simplified Arabic" w:eastAsia="Times New Roman" w:hAnsi="Simplified Arabic" w:cs="Simplified Arabic"/>
          <w:b/>
          <w:bCs/>
          <w:sz w:val="32"/>
          <w:szCs w:val="32"/>
        </w:rPr>
        <w:t>Saleh</w:t>
      </w:r>
      <w:proofErr w:type="spellEnd"/>
      <w:r w:rsidRPr="00D10FBF">
        <w:rPr>
          <w:rFonts w:ascii="Simplified Arabic" w:eastAsia="Times New Roman" w:hAnsi="Simplified Arabic" w:cs="Simplified Arabic"/>
          <w:b/>
          <w:bCs/>
          <w:sz w:val="32"/>
          <w:szCs w:val="32"/>
        </w:rPr>
        <w:t xml:space="preserve"> Al-</w:t>
      </w:r>
      <w:proofErr w:type="spellStart"/>
      <w:r w:rsidRPr="00D10FBF">
        <w:rPr>
          <w:rFonts w:ascii="Simplified Arabic" w:eastAsia="Times New Roman" w:hAnsi="Simplified Arabic" w:cs="Simplified Arabic"/>
          <w:b/>
          <w:bCs/>
          <w:sz w:val="32"/>
          <w:szCs w:val="32"/>
        </w:rPr>
        <w:t>Wayes</w:t>
      </w:r>
      <w:proofErr w:type="spellEnd"/>
    </w:p>
    <w:p w:rsidR="00D10FBF" w:rsidRPr="00D10FBF" w:rsidRDefault="00D10FBF" w:rsidP="00D10FBF">
      <w:pPr>
        <w:tabs>
          <w:tab w:val="left" w:pos="5701"/>
        </w:tabs>
        <w:spacing w:after="0" w:line="240" w:lineRule="auto"/>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MS Mincho" w:hAnsi="Simplified Arabic" w:cs="Simplified Arabic"/>
          <w:b/>
          <w:bCs/>
          <w:sz w:val="32"/>
          <w:szCs w:val="32"/>
          <w:rtl/>
          <w:lang w:eastAsia="ja-JP" w:bidi="ar-IQ"/>
        </w:rPr>
        <w:t>جامع</w:t>
      </w:r>
      <w:r w:rsidRPr="00D10FBF">
        <w:rPr>
          <w:rFonts w:ascii="Simplified Arabic" w:eastAsia="MS Mincho" w:hAnsi="Simplified Arabic" w:cs="Simplified Arabic" w:hint="cs"/>
          <w:b/>
          <w:bCs/>
          <w:sz w:val="32"/>
          <w:szCs w:val="32"/>
          <w:rtl/>
          <w:lang w:eastAsia="ja-JP" w:bidi="ar-IQ"/>
        </w:rPr>
        <w:t>ــــــــ</w:t>
      </w:r>
      <w:r w:rsidRPr="00D10FBF">
        <w:rPr>
          <w:rFonts w:ascii="Simplified Arabic" w:eastAsia="MS Mincho" w:hAnsi="Simplified Arabic" w:cs="Simplified Arabic"/>
          <w:b/>
          <w:bCs/>
          <w:sz w:val="32"/>
          <w:szCs w:val="32"/>
          <w:rtl/>
          <w:lang w:eastAsia="ja-JP" w:bidi="ar-IQ"/>
        </w:rPr>
        <w:t>ة ديال</w:t>
      </w:r>
      <w:r w:rsidRPr="00D10FBF">
        <w:rPr>
          <w:rFonts w:ascii="Simplified Arabic" w:eastAsia="MS Mincho" w:hAnsi="Simplified Arabic" w:cs="Simplified Arabic" w:hint="cs"/>
          <w:b/>
          <w:bCs/>
          <w:sz w:val="32"/>
          <w:szCs w:val="32"/>
          <w:rtl/>
          <w:lang w:eastAsia="ja-JP" w:bidi="ar-IQ"/>
        </w:rPr>
        <w:t>ـــــ</w:t>
      </w:r>
      <w:r w:rsidRPr="00D10FBF">
        <w:rPr>
          <w:rFonts w:ascii="Simplified Arabic" w:eastAsia="MS Mincho" w:hAnsi="Simplified Arabic" w:cs="Simplified Arabic"/>
          <w:b/>
          <w:bCs/>
          <w:sz w:val="32"/>
          <w:szCs w:val="32"/>
          <w:rtl/>
          <w:lang w:eastAsia="ja-JP" w:bidi="ar-IQ"/>
        </w:rPr>
        <w:t>ى</w:t>
      </w: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Times New Roman" w:hAnsi="Simplified Arabic" w:cs="Simplified Arabic"/>
          <w:b/>
          <w:bCs/>
          <w:sz w:val="32"/>
          <w:szCs w:val="32"/>
        </w:rPr>
        <w:t xml:space="preserve"> </w:t>
      </w:r>
      <w:proofErr w:type="spellStart"/>
      <w:r w:rsidRPr="00D10FBF">
        <w:rPr>
          <w:rFonts w:ascii="Simplified Arabic" w:eastAsia="Times New Roman" w:hAnsi="Simplified Arabic" w:cs="Simplified Arabic"/>
          <w:b/>
          <w:bCs/>
          <w:sz w:val="32"/>
          <w:szCs w:val="32"/>
        </w:rPr>
        <w:t>Diyala</w:t>
      </w:r>
      <w:proofErr w:type="spellEnd"/>
      <w:r w:rsidRPr="00D10FBF">
        <w:rPr>
          <w:rFonts w:ascii="Simplified Arabic" w:eastAsia="Times New Roman" w:hAnsi="Simplified Arabic" w:cs="Simplified Arabic"/>
          <w:b/>
          <w:bCs/>
          <w:sz w:val="32"/>
          <w:szCs w:val="32"/>
        </w:rPr>
        <w:t xml:space="preserve"> University</w:t>
      </w:r>
    </w:p>
    <w:p w:rsidR="00D10FBF" w:rsidRPr="00D10FBF" w:rsidRDefault="00D10FBF" w:rsidP="00D10FBF">
      <w:pPr>
        <w:tabs>
          <w:tab w:val="left" w:pos="3071"/>
          <w:tab w:val="right" w:pos="8306"/>
        </w:tabs>
        <w:spacing w:after="0" w:line="240" w:lineRule="auto"/>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0"/>
          <w:szCs w:val="30"/>
          <w:rtl/>
          <w:lang w:eastAsia="ja-JP" w:bidi="ar-IQ"/>
        </w:rPr>
        <w:t>كلية التربية للعلوم الانسانية</w:t>
      </w:r>
      <w:r w:rsidRPr="00D10FBF">
        <w:rPr>
          <w:rFonts w:ascii="Simplified Arabic" w:eastAsia="MS Mincho" w:hAnsi="Simplified Arabic" w:cs="Simplified Arabic" w:hint="cs"/>
          <w:b/>
          <w:bCs/>
          <w:sz w:val="30"/>
          <w:szCs w:val="30"/>
          <w:rtl/>
          <w:lang w:eastAsia="ja-JP" w:bidi="ar-IQ"/>
        </w:rPr>
        <w:t xml:space="preserve">  </w:t>
      </w:r>
      <w:r w:rsidRPr="00D10FBF">
        <w:rPr>
          <w:rFonts w:ascii="Simplified Arabic" w:eastAsia="Times New Roman" w:hAnsi="Simplified Arabic" w:cs="Simplified Arabic"/>
          <w:b/>
          <w:bCs/>
          <w:sz w:val="30"/>
          <w:szCs w:val="30"/>
        </w:rPr>
        <w:t>College of Education for Human Sciences</w:t>
      </w:r>
      <w:r w:rsidRPr="00D10FBF">
        <w:rPr>
          <w:rFonts w:ascii="Simplified Arabic" w:eastAsia="MS Mincho" w:hAnsi="Simplified Arabic" w:cs="Simplified Arabic"/>
          <w:b/>
          <w:bCs/>
          <w:sz w:val="32"/>
          <w:szCs w:val="32"/>
          <w:rtl/>
          <w:lang w:eastAsia="ja-JP" w:bidi="ar-IQ"/>
        </w:rPr>
        <w:t xml:space="preserve">              </w:t>
      </w:r>
    </w:p>
    <w:p w:rsidR="00D10FBF" w:rsidRPr="00D10FBF" w:rsidRDefault="00D10FBF" w:rsidP="00D10FBF">
      <w:pPr>
        <w:tabs>
          <w:tab w:val="left" w:pos="368"/>
          <w:tab w:val="left" w:pos="1785"/>
        </w:tabs>
        <w:spacing w:after="0" w:line="360" w:lineRule="auto"/>
        <w:ind w:right="-284"/>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MS Mincho" w:hAnsi="Simplified Arabic" w:cs="Simplified Arabic"/>
          <w:b/>
          <w:bCs/>
          <w:sz w:val="32"/>
          <w:szCs w:val="32"/>
          <w:rtl/>
          <w:lang w:eastAsia="ja-JP" w:bidi="ar-IQ"/>
        </w:rPr>
        <w:t>قس</w:t>
      </w:r>
      <w:r w:rsidRPr="00D10FBF">
        <w:rPr>
          <w:rFonts w:ascii="Simplified Arabic" w:eastAsia="MS Mincho" w:hAnsi="Simplified Arabic" w:cs="Simplified Arabic" w:hint="cs"/>
          <w:b/>
          <w:bCs/>
          <w:sz w:val="32"/>
          <w:szCs w:val="32"/>
          <w:rtl/>
          <w:lang w:eastAsia="ja-JP" w:bidi="ar-IQ"/>
        </w:rPr>
        <w:t>ــــ</w:t>
      </w:r>
      <w:r w:rsidRPr="00D10FBF">
        <w:rPr>
          <w:rFonts w:ascii="Simplified Arabic" w:eastAsia="MS Mincho" w:hAnsi="Simplified Arabic" w:cs="Simplified Arabic"/>
          <w:b/>
          <w:bCs/>
          <w:sz w:val="32"/>
          <w:szCs w:val="32"/>
          <w:rtl/>
          <w:lang w:eastAsia="ja-JP" w:bidi="ar-IQ"/>
        </w:rPr>
        <w:t>م الجغرافية</w:t>
      </w: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Times New Roman" w:hAnsi="Simplified Arabic" w:cs="Simplified Arabic"/>
          <w:b/>
          <w:bCs/>
          <w:sz w:val="32"/>
          <w:szCs w:val="32"/>
        </w:rPr>
        <w:t xml:space="preserve"> Department of Geography</w:t>
      </w:r>
      <w:r w:rsidRPr="00D10FBF">
        <w:rPr>
          <w:rFonts w:ascii="Simplified Arabic" w:eastAsia="MS Mincho" w:hAnsi="Simplified Arabic" w:cs="Simplified Arabic"/>
          <w:b/>
          <w:bCs/>
          <w:sz w:val="32"/>
          <w:szCs w:val="32"/>
          <w:rtl/>
          <w:lang w:eastAsia="ja-JP" w:bidi="ar-IQ"/>
        </w:rPr>
        <w:t xml:space="preserve">                                </w:t>
      </w:r>
      <w:r w:rsidRPr="00D10FBF">
        <w:rPr>
          <w:rFonts w:ascii="Simplified Arabic" w:eastAsia="MS Mincho" w:hAnsi="Simplified Arabic" w:cs="Simplified Arabic"/>
          <w:b/>
          <w:bCs/>
          <w:sz w:val="32"/>
          <w:szCs w:val="32"/>
          <w:lang w:eastAsia="ja-JP" w:bidi="ar-IQ"/>
        </w:rPr>
        <w:t xml:space="preserve">E-mall: </w:t>
      </w:r>
      <w:r w:rsidRPr="00D10FBF">
        <w:rPr>
          <w:rFonts w:ascii="Simplified Arabic" w:eastAsia="MS Mincho" w:hAnsi="Simplified Arabic" w:cs="Simplified Arabic"/>
          <w:b/>
          <w:bCs/>
          <w:sz w:val="32"/>
          <w:szCs w:val="32"/>
          <w:u w:val="single"/>
          <w:lang w:eastAsia="ja-JP" w:bidi="ar-IQ"/>
        </w:rPr>
        <w:t>basembasmela86yahoo.</w:t>
      </w:r>
      <w:proofErr w:type="gramStart"/>
      <w:r w:rsidRPr="00D10FBF">
        <w:rPr>
          <w:rFonts w:ascii="Simplified Arabic" w:eastAsia="MS Mincho" w:hAnsi="Simplified Arabic" w:cs="Simplified Arabic"/>
          <w:b/>
          <w:bCs/>
          <w:sz w:val="32"/>
          <w:szCs w:val="32"/>
          <w:u w:val="single"/>
          <w:lang w:eastAsia="ja-JP" w:bidi="ar-IQ"/>
        </w:rPr>
        <w:t>com</w:t>
      </w:r>
      <w:proofErr w:type="gramEnd"/>
      <w:r w:rsidRPr="00D10FBF">
        <w:rPr>
          <w:rFonts w:ascii="Simplified Arabic" w:eastAsia="MS Mincho" w:hAnsi="Simplified Arabic" w:cs="Simplified Arabic"/>
          <w:b/>
          <w:bCs/>
          <w:sz w:val="32"/>
          <w:szCs w:val="32"/>
          <w:lang w:eastAsia="ja-JP" w:bidi="ar-IQ"/>
        </w:rPr>
        <w:t xml:space="preserve">            </w:t>
      </w:r>
    </w:p>
    <w:p w:rsidR="00D10FBF" w:rsidRPr="00D10FBF" w:rsidRDefault="00D10FBF" w:rsidP="00D10FBF">
      <w:pPr>
        <w:spacing w:after="0" w:line="360" w:lineRule="auto"/>
        <w:jc w:val="center"/>
        <w:rPr>
          <w:rFonts w:ascii="Times New Roman" w:eastAsia="MS Mincho" w:hAnsi="Times New Roman" w:cs="MCS Taybah S_U normal." w:hint="cs"/>
          <w:sz w:val="36"/>
          <w:szCs w:val="36"/>
          <w:rtl/>
          <w:lang w:eastAsia="ja-JP" w:bidi="ar-IQ"/>
        </w:rPr>
      </w:pPr>
    </w:p>
    <w:p w:rsidR="00D10FBF" w:rsidRPr="00D10FBF" w:rsidRDefault="00D10FBF" w:rsidP="00D10FBF">
      <w:pPr>
        <w:spacing w:after="0" w:line="360" w:lineRule="auto"/>
        <w:jc w:val="center"/>
        <w:rPr>
          <w:rFonts w:ascii="Times New Roman" w:eastAsia="MS Mincho" w:hAnsi="Times New Roman" w:cs="MCS Taybah S_U normal."/>
          <w:sz w:val="36"/>
          <w:szCs w:val="36"/>
          <w:rtl/>
          <w:lang w:eastAsia="ja-JP" w:bidi="ar-IQ"/>
        </w:rPr>
      </w:pPr>
    </w:p>
    <w:p w:rsidR="00D10FBF" w:rsidRPr="00D10FBF" w:rsidRDefault="00D10FBF" w:rsidP="00D10FBF">
      <w:pPr>
        <w:spacing w:after="0" w:line="360" w:lineRule="auto"/>
        <w:jc w:val="center"/>
        <w:rPr>
          <w:rFonts w:ascii="Times New Roman" w:eastAsia="MS Mincho" w:hAnsi="Times New Roman" w:cs="MCS Taybah S_U normal."/>
          <w:sz w:val="36"/>
          <w:szCs w:val="36"/>
          <w:rtl/>
          <w:lang w:eastAsia="ja-JP" w:bidi="ar-IQ"/>
        </w:rPr>
      </w:pPr>
    </w:p>
    <w:p w:rsidR="00D10FBF" w:rsidRPr="00D10FBF" w:rsidRDefault="00D10FBF" w:rsidP="00D10FBF">
      <w:pPr>
        <w:spacing w:after="0" w:line="360" w:lineRule="auto"/>
        <w:jc w:val="center"/>
        <w:rPr>
          <w:rFonts w:ascii="Times New Roman" w:eastAsia="MS Mincho" w:hAnsi="Times New Roman" w:cs="MCS Taybah S_U normal."/>
          <w:sz w:val="36"/>
          <w:szCs w:val="36"/>
          <w:rtl/>
          <w:lang w:eastAsia="ja-JP" w:bidi="ar-IQ"/>
        </w:rPr>
      </w:pPr>
    </w:p>
    <w:p w:rsidR="00D10FBF" w:rsidRPr="00D10FBF" w:rsidRDefault="00D10FBF" w:rsidP="00D10FBF">
      <w:pPr>
        <w:spacing w:after="0" w:line="360" w:lineRule="auto"/>
        <w:ind w:right="-908"/>
        <w:rPr>
          <w:rFonts w:ascii="Simplified Arabic" w:eastAsia="Times New Roman" w:hAnsi="Simplified Arabic" w:cs="Simplified Arabic"/>
          <w:b/>
          <w:bCs/>
          <w:sz w:val="32"/>
          <w:szCs w:val="32"/>
          <w:u w:val="single"/>
          <w:rtl/>
          <w:lang w:bidi="ar-IQ"/>
        </w:rPr>
      </w:pPr>
      <w:r w:rsidRPr="00D10FBF">
        <w:rPr>
          <w:rFonts w:ascii="Simplified Arabic" w:eastAsia="Times New Roman" w:hAnsi="Simplified Arabic" w:cs="Simplified Arabic"/>
          <w:b/>
          <w:bCs/>
          <w:sz w:val="32"/>
          <w:szCs w:val="32"/>
          <w:u w:val="single"/>
          <w:rtl/>
          <w:lang w:bidi="ar-IQ"/>
        </w:rPr>
        <w:lastRenderedPageBreak/>
        <w:t>ملخــــــــــص</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r w:rsidRPr="00D10FBF">
        <w:rPr>
          <w:rFonts w:ascii="Simplified Arabic" w:eastAsia="Times New Roman" w:hAnsi="Simplified Arabic" w:cs="Simplified Arabic"/>
          <w:sz w:val="32"/>
          <w:szCs w:val="32"/>
          <w:rtl/>
          <w:lang w:bidi="ar-IQ"/>
        </w:rPr>
        <w:t xml:space="preserve">       يُعد تلوث البيئة من التحديات المعاصرة التي تواجه الإنسان , وتشكل خطرا يهدد سلامة البيئة الجغرافية (الطبيعية والبشرية) , لاسيما في البلدان النامية حيث الاتساع المساحي للمدن وزيادة السكان بوتيرة متسارعة , صاحبهُ معدلات التلوث </w:t>
      </w:r>
      <w:proofErr w:type="spellStart"/>
      <w:r w:rsidRPr="00D10FBF">
        <w:rPr>
          <w:rFonts w:ascii="Simplified Arabic" w:eastAsia="Times New Roman" w:hAnsi="Simplified Arabic" w:cs="Simplified Arabic"/>
          <w:sz w:val="32"/>
          <w:szCs w:val="32"/>
          <w:rtl/>
          <w:lang w:bidi="ar-IQ"/>
        </w:rPr>
        <w:t>وإتساع</w:t>
      </w:r>
      <w:proofErr w:type="spellEnd"/>
      <w:r w:rsidRPr="00D10FBF">
        <w:rPr>
          <w:rFonts w:ascii="Simplified Arabic" w:eastAsia="Times New Roman" w:hAnsi="Simplified Arabic" w:cs="Simplified Arabic"/>
          <w:sz w:val="32"/>
          <w:szCs w:val="32"/>
          <w:rtl/>
          <w:lang w:bidi="ar-IQ"/>
        </w:rPr>
        <w:t xml:space="preserve"> مساحاته , مما شكّل هماً إنسانياً , وضع بمواجهة سكان المدن صعوبات ومشكلات في عدم تناسب الخدمات مع الزيادات الحاصلة , وفي مدينة بعقوبة , التي تشترك كباقي المدن العراقية , في مشتركات المشاكل البيئية , أصبح انتشار الملوّثات , ولا سيما في المدن الكبيرة , أمراً شائعاً .</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r w:rsidRPr="00D10FBF">
        <w:rPr>
          <w:rFonts w:ascii="Simplified Arabic" w:eastAsia="Times New Roman" w:hAnsi="Simplified Arabic" w:cs="Simplified Arabic"/>
          <w:sz w:val="32"/>
          <w:szCs w:val="32"/>
          <w:rtl/>
          <w:lang w:bidi="ar-IQ"/>
        </w:rPr>
        <w:t xml:space="preserve">   ان التلوث البصري , أحد أنواع التلوث , الذي يصيب المدن دون غيرها من المستقرات البشرية ولا تُستثنى أي</w:t>
      </w:r>
      <w:r w:rsidR="007877AF">
        <w:rPr>
          <w:rFonts w:ascii="Simplified Arabic" w:eastAsia="Times New Roman" w:hAnsi="Simplified Arabic" w:cs="Simplified Arabic" w:hint="cs"/>
          <w:sz w:val="32"/>
          <w:szCs w:val="32"/>
          <w:rtl/>
          <w:lang w:bidi="ar-IQ"/>
        </w:rPr>
        <w:t>ة</w:t>
      </w:r>
      <w:r w:rsidRPr="00D10FBF">
        <w:rPr>
          <w:rFonts w:ascii="Simplified Arabic" w:eastAsia="Times New Roman" w:hAnsi="Simplified Arabic" w:cs="Simplified Arabic"/>
          <w:sz w:val="32"/>
          <w:szCs w:val="32"/>
          <w:rtl/>
          <w:lang w:bidi="ar-IQ"/>
        </w:rPr>
        <w:t xml:space="preserve"> مدينة عن تأثرها بهذا النوع من التلوث .</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r w:rsidRPr="00D10FBF">
        <w:rPr>
          <w:rFonts w:ascii="Simplified Arabic" w:eastAsia="Times New Roman" w:hAnsi="Simplified Arabic" w:cs="Simplified Arabic"/>
          <w:sz w:val="32"/>
          <w:szCs w:val="32"/>
          <w:rtl/>
          <w:lang w:bidi="ar-IQ"/>
        </w:rPr>
        <w:t xml:space="preserve">   لذا سعت هذه الدراسة الى تقصّي مشكلة التلوث البصري في مدينة بعقوبة من خلال رصد مظاهر التلوث وتقدير حجمها ومستويات التأثير في نسيج البيئة الحضرية العمرانية .</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r w:rsidRPr="00D10FBF">
        <w:rPr>
          <w:rFonts w:ascii="Simplified Arabic" w:eastAsia="Times New Roman" w:hAnsi="Simplified Arabic" w:cs="Simplified Arabic"/>
          <w:sz w:val="32"/>
          <w:szCs w:val="32"/>
          <w:rtl/>
          <w:lang w:bidi="ar-IQ"/>
        </w:rPr>
        <w:t xml:space="preserve">   وانصبّ الاهتمام على دراسة منطقة الأعمال المركزية </w:t>
      </w:r>
      <w:r w:rsidRPr="00D10FBF">
        <w:rPr>
          <w:rFonts w:ascii="Simplified Arabic" w:eastAsia="Times New Roman" w:hAnsi="Simplified Arabic" w:cs="Simplified Arabic"/>
          <w:sz w:val="32"/>
          <w:szCs w:val="32"/>
          <w:lang w:bidi="ar-IQ"/>
        </w:rPr>
        <w:t>(CBD)</w:t>
      </w:r>
      <w:r w:rsidRPr="00D10FBF">
        <w:rPr>
          <w:rFonts w:ascii="Simplified Arabic" w:eastAsia="Times New Roman" w:hAnsi="Simplified Arabic" w:cs="Simplified Arabic"/>
          <w:sz w:val="32"/>
          <w:szCs w:val="32"/>
          <w:rtl/>
          <w:lang w:bidi="ar-IQ"/>
        </w:rPr>
        <w:t xml:space="preserve"> في المدينة لما تحتويه من العديد من مظاهر التلوث البصري بوصفه (جزءًا من مدينة بعقوبة) نتيجة لغياب التشريعات البيئية والإهمال وعدم المحافظة على المرافق العامة ورداءة التخطيط وسوء الاستعمال والسلوكيات الخاطئة التي تُمارس فيها .</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r w:rsidRPr="00D10FBF">
        <w:rPr>
          <w:rFonts w:ascii="Simplified Arabic" w:eastAsia="Times New Roman" w:hAnsi="Simplified Arabic" w:cs="Simplified Arabic"/>
          <w:sz w:val="32"/>
          <w:szCs w:val="32"/>
          <w:rtl/>
          <w:lang w:bidi="ar-IQ"/>
        </w:rPr>
        <w:t xml:space="preserve">   ان الاهتمام بالجانب الجمالي والفني والبصري , ينعكس نفسيا وصحيا وبيئيا على المدينة وقاطنيها , إن فقدان الإحساس بالجمال وانهيار الاعتبارات الجمالية يؤدي الى ظهور مشاكل شائكة ومعقدة , ومن الصعوبة بمكان إيجاد حلول لها .</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p>
    <w:p w:rsidR="00D10FBF" w:rsidRPr="00D10FBF" w:rsidRDefault="00D10FBF" w:rsidP="00D10FBF">
      <w:pPr>
        <w:spacing w:after="0" w:line="216" w:lineRule="auto"/>
        <w:jc w:val="lowKashida"/>
        <w:rPr>
          <w:rFonts w:ascii="Simplified Arabic" w:eastAsia="Times New Roman" w:hAnsi="Simplified Arabic" w:cs="Simplified Arabic"/>
          <w:b/>
          <w:bCs/>
          <w:sz w:val="32"/>
          <w:szCs w:val="32"/>
          <w:lang w:bidi="ar-IQ"/>
        </w:rPr>
      </w:pPr>
      <w:r w:rsidRPr="00D10FBF">
        <w:rPr>
          <w:rFonts w:ascii="Simplified Arabic" w:eastAsia="Times New Roman" w:hAnsi="Simplified Arabic" w:cs="Simplified Arabic"/>
          <w:b/>
          <w:bCs/>
          <w:sz w:val="32"/>
          <w:szCs w:val="32"/>
          <w:rtl/>
          <w:lang w:bidi="ar-IQ"/>
        </w:rPr>
        <w:lastRenderedPageBreak/>
        <w:t xml:space="preserve">* </w:t>
      </w:r>
      <w:proofErr w:type="gramStart"/>
      <w:r w:rsidRPr="00D10FBF">
        <w:rPr>
          <w:rFonts w:ascii="Simplified Arabic" w:eastAsia="Times New Roman" w:hAnsi="Simplified Arabic" w:cs="Simplified Arabic"/>
          <w:b/>
          <w:bCs/>
          <w:sz w:val="32"/>
          <w:szCs w:val="32"/>
          <w:u w:val="single"/>
          <w:rtl/>
          <w:lang w:bidi="ar-IQ"/>
        </w:rPr>
        <w:t>مشكلة</w:t>
      </w:r>
      <w:proofErr w:type="gramEnd"/>
      <w:r w:rsidRPr="00D10FBF">
        <w:rPr>
          <w:rFonts w:ascii="Simplified Arabic" w:eastAsia="Times New Roman" w:hAnsi="Simplified Arabic" w:cs="Simplified Arabic"/>
          <w:b/>
          <w:bCs/>
          <w:sz w:val="32"/>
          <w:szCs w:val="32"/>
          <w:u w:val="single"/>
          <w:rtl/>
          <w:lang w:bidi="ar-IQ"/>
        </w:rPr>
        <w:t xml:space="preserve"> الب</w:t>
      </w:r>
      <w:r w:rsidRPr="00D10FBF">
        <w:rPr>
          <w:rFonts w:ascii="Simplified Arabic" w:eastAsia="Times New Roman" w:hAnsi="Simplified Arabic" w:cs="Simplified Arabic" w:hint="cs"/>
          <w:b/>
          <w:bCs/>
          <w:sz w:val="32"/>
          <w:szCs w:val="32"/>
          <w:u w:val="single"/>
          <w:rtl/>
          <w:lang w:bidi="ar-IQ"/>
        </w:rPr>
        <w:t>حـــــــــ</w:t>
      </w:r>
      <w:r w:rsidRPr="00D10FBF">
        <w:rPr>
          <w:rFonts w:ascii="Simplified Arabic" w:eastAsia="Times New Roman" w:hAnsi="Simplified Arabic" w:cs="Simplified Arabic"/>
          <w:b/>
          <w:bCs/>
          <w:sz w:val="32"/>
          <w:szCs w:val="32"/>
          <w:u w:val="single"/>
          <w:rtl/>
          <w:lang w:bidi="ar-IQ"/>
        </w:rPr>
        <w:t>ث:</w:t>
      </w:r>
      <w:r w:rsidRPr="00D10FBF">
        <w:rPr>
          <w:rFonts w:ascii="Simplified Arabic" w:eastAsia="Times New Roman" w:hAnsi="Simplified Arabic" w:cs="Simplified Arabic"/>
          <w:b/>
          <w:bCs/>
          <w:sz w:val="32"/>
          <w:szCs w:val="32"/>
          <w:rtl/>
          <w:lang w:bidi="ar-IQ"/>
        </w:rPr>
        <w:t xml:space="preserve"> </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يمكن تحديد </w:t>
      </w:r>
      <w:proofErr w:type="gramStart"/>
      <w:r w:rsidRPr="00D10FBF">
        <w:rPr>
          <w:rFonts w:ascii="Simplified Arabic" w:eastAsia="Times New Roman" w:hAnsi="Simplified Arabic" w:cs="Simplified Arabic"/>
          <w:sz w:val="32"/>
          <w:szCs w:val="32"/>
          <w:rtl/>
        </w:rPr>
        <w:t>المشكلة</w:t>
      </w:r>
      <w:proofErr w:type="gramEnd"/>
      <w:r w:rsidRPr="00D10FBF">
        <w:rPr>
          <w:rFonts w:ascii="Simplified Arabic" w:eastAsia="Times New Roman" w:hAnsi="Simplified Arabic" w:cs="Simplified Arabic"/>
          <w:sz w:val="32"/>
          <w:szCs w:val="32"/>
          <w:rtl/>
        </w:rPr>
        <w:t xml:space="preserve"> بطرح التساؤلات الآتية:</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ما </w:t>
      </w:r>
      <w:proofErr w:type="gramStart"/>
      <w:r w:rsidRPr="00D10FBF">
        <w:rPr>
          <w:rFonts w:ascii="Simplified Arabic" w:eastAsia="Times New Roman" w:hAnsi="Simplified Arabic" w:cs="Simplified Arabic"/>
          <w:sz w:val="32"/>
          <w:szCs w:val="32"/>
          <w:rtl/>
        </w:rPr>
        <w:t>النواحي</w:t>
      </w:r>
      <w:proofErr w:type="gramEnd"/>
      <w:r w:rsidRPr="00D10FBF">
        <w:rPr>
          <w:rFonts w:ascii="Simplified Arabic" w:eastAsia="Times New Roman" w:hAnsi="Simplified Arabic" w:cs="Simplified Arabic"/>
          <w:sz w:val="32"/>
          <w:szCs w:val="32"/>
          <w:rtl/>
        </w:rPr>
        <w:t xml:space="preserve"> غير الجمالية والبصرية التي يمكن رصدها وإظهارها في مدينة بعقوبة ؟ , وهل كان اختيار تصاميم المباني والعمرانية وتطورها متناغما مع المنظور البصري – الجمالي لمجتمع البحث ، المتمثل بالمتغيرات الثابتة كواجهات المباني وارتفاعاتها والإعلانات وعرض البضائع واماكن أكوام النفايات القمامة وعلاقتها بالمتغيّر المتحرك المتمثل بأذواق المترددين على مدينة بعقوبة ؟.  </w:t>
      </w:r>
    </w:p>
    <w:p w:rsidR="00D10FBF" w:rsidRPr="00D10FBF" w:rsidRDefault="00D10FBF" w:rsidP="00D10FBF">
      <w:pPr>
        <w:tabs>
          <w:tab w:val="left" w:pos="1927"/>
          <w:tab w:val="left" w:pos="2069"/>
        </w:tabs>
        <w:spacing w:after="0" w:line="216"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b/>
          <w:bCs/>
          <w:sz w:val="32"/>
          <w:szCs w:val="32"/>
          <w:rtl/>
        </w:rPr>
        <w:t xml:space="preserve">* </w:t>
      </w:r>
      <w:r w:rsidRPr="00D10FBF">
        <w:rPr>
          <w:rFonts w:ascii="Simplified Arabic" w:eastAsia="Times New Roman" w:hAnsi="Simplified Arabic" w:cs="Simplified Arabic"/>
          <w:b/>
          <w:bCs/>
          <w:sz w:val="32"/>
          <w:szCs w:val="32"/>
          <w:u w:val="single"/>
          <w:rtl/>
          <w:lang w:bidi="ar-IQ"/>
        </w:rPr>
        <w:t>هدف البح</w:t>
      </w:r>
      <w:r w:rsidRPr="00D10FBF">
        <w:rPr>
          <w:rFonts w:ascii="Simplified Arabic" w:eastAsia="Times New Roman" w:hAnsi="Simplified Arabic" w:cs="Simplified Arabic" w:hint="cs"/>
          <w:b/>
          <w:bCs/>
          <w:sz w:val="32"/>
          <w:szCs w:val="32"/>
          <w:u w:val="single"/>
          <w:rtl/>
          <w:lang w:bidi="ar-IQ"/>
        </w:rPr>
        <w:t>ــــــــــــــ</w:t>
      </w:r>
      <w:r w:rsidRPr="00D10FBF">
        <w:rPr>
          <w:rFonts w:ascii="Simplified Arabic" w:eastAsia="Times New Roman" w:hAnsi="Simplified Arabic" w:cs="Simplified Arabic"/>
          <w:b/>
          <w:bCs/>
          <w:sz w:val="32"/>
          <w:szCs w:val="32"/>
          <w:u w:val="single"/>
          <w:rtl/>
          <w:lang w:bidi="ar-IQ"/>
        </w:rPr>
        <w:t>ث:</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يهدف البحث الى كشف واقع مشكلة التلوث البصري في مدينة بعقوبة, والاحاطة بأبعاده المكانية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xml:space="preserve">(الجغرافية) وتحديد أنماطه </w:t>
      </w:r>
      <w:proofErr w:type="spellStart"/>
      <w:r w:rsidRPr="00D10FBF">
        <w:rPr>
          <w:rFonts w:ascii="Simplified Arabic" w:eastAsia="Times New Roman" w:hAnsi="Simplified Arabic" w:cs="Simplified Arabic"/>
          <w:sz w:val="32"/>
          <w:szCs w:val="32"/>
          <w:rtl/>
        </w:rPr>
        <w:t>وتاثيراته</w:t>
      </w:r>
      <w:proofErr w:type="spellEnd"/>
      <w:r w:rsidRPr="00D10FBF">
        <w:rPr>
          <w:rFonts w:ascii="Simplified Arabic" w:eastAsia="Times New Roman" w:hAnsi="Simplified Arabic" w:cs="Simplified Arabic"/>
          <w:sz w:val="32"/>
          <w:szCs w:val="32"/>
          <w:rtl/>
        </w:rPr>
        <w:t xml:space="preserve"> البيئية .</w:t>
      </w:r>
    </w:p>
    <w:p w:rsidR="00D10FBF" w:rsidRPr="00D10FBF" w:rsidRDefault="00D10FBF" w:rsidP="00D10FBF">
      <w:pPr>
        <w:tabs>
          <w:tab w:val="left" w:pos="1927"/>
        </w:tabs>
        <w:spacing w:after="0" w:line="216"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b/>
          <w:bCs/>
          <w:sz w:val="32"/>
          <w:szCs w:val="32"/>
          <w:rtl/>
        </w:rPr>
        <w:t xml:space="preserve">* </w:t>
      </w:r>
      <w:proofErr w:type="gramStart"/>
      <w:r w:rsidRPr="00D10FBF">
        <w:rPr>
          <w:rFonts w:ascii="Simplified Arabic" w:eastAsia="Times New Roman" w:hAnsi="Simplified Arabic" w:cs="Simplified Arabic"/>
          <w:b/>
          <w:bCs/>
          <w:sz w:val="32"/>
          <w:szCs w:val="32"/>
          <w:u w:val="single"/>
          <w:rtl/>
          <w:lang w:bidi="ar-IQ"/>
        </w:rPr>
        <w:t>فرضية</w:t>
      </w:r>
      <w:proofErr w:type="gramEnd"/>
      <w:r w:rsidRPr="00D10FBF">
        <w:rPr>
          <w:rFonts w:ascii="Simplified Arabic" w:eastAsia="Times New Roman" w:hAnsi="Simplified Arabic" w:cs="Simplified Arabic"/>
          <w:b/>
          <w:bCs/>
          <w:sz w:val="32"/>
          <w:szCs w:val="32"/>
          <w:u w:val="single"/>
          <w:rtl/>
          <w:lang w:bidi="ar-IQ"/>
        </w:rPr>
        <w:t xml:space="preserve"> البح</w:t>
      </w:r>
      <w:r w:rsidRPr="00D10FBF">
        <w:rPr>
          <w:rFonts w:ascii="Simplified Arabic" w:eastAsia="Times New Roman" w:hAnsi="Simplified Arabic" w:cs="Simplified Arabic" w:hint="cs"/>
          <w:b/>
          <w:bCs/>
          <w:sz w:val="32"/>
          <w:szCs w:val="32"/>
          <w:u w:val="single"/>
          <w:rtl/>
          <w:lang w:bidi="ar-IQ"/>
        </w:rPr>
        <w:t>ــــــــــ</w:t>
      </w:r>
      <w:r w:rsidRPr="00D10FBF">
        <w:rPr>
          <w:rFonts w:ascii="Simplified Arabic" w:eastAsia="Times New Roman" w:hAnsi="Simplified Arabic" w:cs="Simplified Arabic"/>
          <w:b/>
          <w:bCs/>
          <w:sz w:val="32"/>
          <w:szCs w:val="32"/>
          <w:u w:val="single"/>
          <w:rtl/>
          <w:lang w:bidi="ar-IQ"/>
        </w:rPr>
        <w:t>ث</w:t>
      </w:r>
      <w:r w:rsidRPr="00D10FBF">
        <w:rPr>
          <w:rFonts w:ascii="Simplified Arabic" w:eastAsia="Times New Roman" w:hAnsi="Simplified Arabic" w:cs="Simplified Arabic"/>
          <w:b/>
          <w:bCs/>
          <w:sz w:val="32"/>
          <w:szCs w:val="32"/>
          <w:rtl/>
          <w:lang w:bidi="ar-IQ"/>
        </w:rPr>
        <w:t>:</w:t>
      </w:r>
      <w:r w:rsidRPr="00D10FBF">
        <w:rPr>
          <w:rFonts w:ascii="Simplified Arabic" w:eastAsia="Times New Roman" w:hAnsi="Simplified Arabic" w:cs="Simplified Arabic"/>
          <w:sz w:val="32"/>
          <w:szCs w:val="32"/>
          <w:rtl/>
        </w:rPr>
        <w:t xml:space="preserve"> </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يفترض البحث ان هناك مظاهر عديدة تعكس التلوث البصري والجمالي في مدينة بعقوبة , من خلال تحديد العلاقة بين المتغيرات الثابتة والمتحركة في البحث, وكلما ساء المنظور الجمالي العمراني في المنطقة (ارتفاع المباني , زخارف, انتشار الباعة, التداخل بين استعمالات الأرض الوظيفية , تداخل العمران القديم والحديث), انعكس تأثيره على المتغيرات المتحركة المتمثلة بالناحية الجمالية المحسوسة للسكان مما ينتج عنه التلوث البصري في المنطقة.</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b/>
          <w:bCs/>
          <w:sz w:val="32"/>
          <w:szCs w:val="32"/>
          <w:rtl/>
        </w:rPr>
        <w:t xml:space="preserve">* </w:t>
      </w:r>
      <w:r w:rsidRPr="00D10FBF">
        <w:rPr>
          <w:rFonts w:ascii="Simplified Arabic" w:eastAsia="Times New Roman" w:hAnsi="Simplified Arabic" w:cs="Simplified Arabic"/>
          <w:b/>
          <w:bCs/>
          <w:sz w:val="32"/>
          <w:szCs w:val="32"/>
          <w:u w:val="single"/>
          <w:rtl/>
          <w:lang w:bidi="ar-IQ"/>
        </w:rPr>
        <w:t>منهجية الدراسة</w:t>
      </w:r>
      <w:r w:rsidRPr="00D10FBF">
        <w:rPr>
          <w:rFonts w:ascii="Simplified Arabic" w:eastAsia="Times New Roman" w:hAnsi="Simplified Arabic" w:cs="Simplified Arabic"/>
          <w:b/>
          <w:bCs/>
          <w:sz w:val="32"/>
          <w:szCs w:val="32"/>
          <w:rtl/>
          <w:lang w:bidi="ar-IQ"/>
        </w:rPr>
        <w:t>:</w:t>
      </w:r>
      <w:r w:rsidRPr="00D10FBF">
        <w:rPr>
          <w:rFonts w:ascii="Simplified Arabic" w:eastAsia="Times New Roman" w:hAnsi="Simplified Arabic" w:cs="Simplified Arabic"/>
          <w:b/>
          <w:bCs/>
          <w:sz w:val="32"/>
          <w:szCs w:val="32"/>
          <w:rtl/>
        </w:rPr>
        <w:t xml:space="preserve"> </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اعتمدت الدراسة على المنهج الوصفي والأساليب الكمّية في جمع المعلومات في معالجة الموضوع ، التي تم الحصول عليها ميدانيا واستقصاء المعلومات من مصادرها الأصلية فقد حُدِّدت متغيرات المجتمع بشكلين :</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rPr>
      </w:pPr>
      <w:proofErr w:type="gramStart"/>
      <w:r w:rsidRPr="00D10FBF">
        <w:rPr>
          <w:rFonts w:ascii="Simplified Arabic" w:eastAsia="Times New Roman" w:hAnsi="Simplified Arabic" w:cs="Simplified Arabic"/>
          <w:b/>
          <w:bCs/>
          <w:sz w:val="32"/>
          <w:szCs w:val="32"/>
          <w:rtl/>
        </w:rPr>
        <w:t>الأول :</w:t>
      </w:r>
      <w:proofErr w:type="gramEnd"/>
      <w:r w:rsidRPr="00D10FBF">
        <w:rPr>
          <w:rFonts w:ascii="Simplified Arabic" w:eastAsia="Times New Roman" w:hAnsi="Simplified Arabic" w:cs="Simplified Arabic"/>
          <w:sz w:val="32"/>
          <w:szCs w:val="32"/>
          <w:rtl/>
        </w:rPr>
        <w:t xml:space="preserve"> المتغيرات الثابتة المتمثلة بـ(طرز البناء العمراني , وعرض البضائع والباعة , وتأثيث الطرق والخدمات المرتبطة بها).</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b/>
          <w:bCs/>
          <w:sz w:val="32"/>
          <w:szCs w:val="32"/>
          <w:rtl/>
        </w:rPr>
        <w:t>الثاني:</w:t>
      </w:r>
      <w:r w:rsidRPr="00D10FBF">
        <w:rPr>
          <w:rFonts w:ascii="Simplified Arabic" w:eastAsia="Times New Roman" w:hAnsi="Simplified Arabic" w:cs="Simplified Arabic"/>
          <w:sz w:val="32"/>
          <w:szCs w:val="32"/>
          <w:rtl/>
        </w:rPr>
        <w:t xml:space="preserve"> المتغيرات </w:t>
      </w:r>
      <w:proofErr w:type="gramStart"/>
      <w:r w:rsidRPr="00D10FBF">
        <w:rPr>
          <w:rFonts w:ascii="Simplified Arabic" w:eastAsia="Times New Roman" w:hAnsi="Simplified Arabic" w:cs="Simplified Arabic"/>
          <w:sz w:val="32"/>
          <w:szCs w:val="32"/>
          <w:rtl/>
        </w:rPr>
        <w:t>المتحركة</w:t>
      </w:r>
      <w:proofErr w:type="gramEnd"/>
      <w:r w:rsidRPr="00D10FBF">
        <w:rPr>
          <w:rFonts w:ascii="Simplified Arabic" w:eastAsia="Times New Roman" w:hAnsi="Simplified Arabic" w:cs="Simplified Arabic"/>
          <w:sz w:val="32"/>
          <w:szCs w:val="32"/>
          <w:rtl/>
        </w:rPr>
        <w:t xml:space="preserve"> المتمثلة بالأفراد القائمين على استغلال استعمالات الأرض في المدينة (تجارية – صناعية – خدمات مجتمعية – سكنية).</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rPr>
      </w:pPr>
    </w:p>
    <w:p w:rsidR="00D10FBF" w:rsidRPr="00D10FBF" w:rsidRDefault="00D10FBF" w:rsidP="00D10FBF">
      <w:pPr>
        <w:spacing w:after="0" w:line="216" w:lineRule="auto"/>
        <w:jc w:val="lowKashida"/>
        <w:rPr>
          <w:rFonts w:ascii="Simplified Arabic" w:eastAsia="Times New Roman" w:hAnsi="Simplified Arabic" w:cs="Simplified Arabic"/>
          <w:sz w:val="32"/>
          <w:szCs w:val="32"/>
          <w:rtl/>
        </w:rPr>
      </w:pPr>
    </w:p>
    <w:p w:rsidR="00D10FBF" w:rsidRPr="00D10FBF" w:rsidRDefault="00D10FBF" w:rsidP="00D10FBF">
      <w:pPr>
        <w:spacing w:after="0" w:line="216" w:lineRule="auto"/>
        <w:jc w:val="lowKashida"/>
        <w:rPr>
          <w:rFonts w:ascii="Simplified Arabic" w:eastAsia="Times New Roman" w:hAnsi="Simplified Arabic" w:cs="Simplified Arabic"/>
          <w:sz w:val="32"/>
          <w:szCs w:val="32"/>
          <w:rtl/>
        </w:rPr>
      </w:pPr>
    </w:p>
    <w:p w:rsidR="00D10FBF" w:rsidRPr="00D10FBF" w:rsidRDefault="00D10FBF" w:rsidP="00D10FBF">
      <w:pPr>
        <w:spacing w:after="0" w:line="216"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b/>
          <w:bCs/>
          <w:sz w:val="32"/>
          <w:szCs w:val="32"/>
          <w:rtl/>
        </w:rPr>
        <w:lastRenderedPageBreak/>
        <w:t xml:space="preserve">* </w:t>
      </w:r>
      <w:r w:rsidRPr="00D10FBF">
        <w:rPr>
          <w:rFonts w:ascii="Simplified Arabic" w:eastAsia="Times New Roman" w:hAnsi="Simplified Arabic" w:cs="Simplified Arabic"/>
          <w:b/>
          <w:bCs/>
          <w:sz w:val="32"/>
          <w:szCs w:val="32"/>
          <w:rtl/>
          <w:lang w:bidi="ar-IQ"/>
        </w:rPr>
        <w:t>الحدود المكانية والزمانية:</w:t>
      </w:r>
    </w:p>
    <w:p w:rsidR="00D10FBF" w:rsidRPr="00D10FBF" w:rsidRDefault="00D10FBF" w:rsidP="007877AF">
      <w:pPr>
        <w:spacing w:after="0" w:line="216"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تناول البحث مدينة بعقوبة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(المنطقة التجارية) وهي مركز مدينة بعقوبة, مركز قضاء بعقوبة, والذي يُشكّل الجزء الشرقي من وسط ال</w:t>
      </w:r>
      <w:proofErr w:type="gramStart"/>
      <w:r w:rsidRPr="00D10FBF">
        <w:rPr>
          <w:rFonts w:ascii="Simplified Arabic" w:eastAsia="Times New Roman" w:hAnsi="Simplified Arabic" w:cs="Simplified Arabic"/>
          <w:sz w:val="32"/>
          <w:szCs w:val="32"/>
          <w:rtl/>
        </w:rPr>
        <w:t>عراق (ت</w:t>
      </w:r>
      <w:proofErr w:type="gramEnd"/>
      <w:r w:rsidRPr="00D10FBF">
        <w:rPr>
          <w:rFonts w:ascii="Simplified Arabic" w:eastAsia="Times New Roman" w:hAnsi="Simplified Arabic" w:cs="Simplified Arabic"/>
          <w:sz w:val="32"/>
          <w:szCs w:val="32"/>
          <w:rtl/>
        </w:rPr>
        <w:t xml:space="preserve">نظر الخارطة رقم- 1). اذ </w:t>
      </w:r>
      <w:r w:rsidR="007877AF">
        <w:rPr>
          <w:rFonts w:ascii="Simplified Arabic" w:eastAsia="Times New Roman" w:hAnsi="Simplified Arabic" w:cs="Simplified Arabic" w:hint="cs"/>
          <w:sz w:val="32"/>
          <w:szCs w:val="32"/>
          <w:rtl/>
        </w:rPr>
        <w:t>إ</w:t>
      </w:r>
      <w:r w:rsidRPr="00D10FBF">
        <w:rPr>
          <w:rFonts w:ascii="Simplified Arabic" w:eastAsia="Times New Roman" w:hAnsi="Simplified Arabic" w:cs="Simplified Arabic"/>
          <w:sz w:val="32"/>
          <w:szCs w:val="32"/>
          <w:rtl/>
        </w:rPr>
        <w:t>ن مركز المدينة تقع فيه أكثر الاستعمالات المهمة وذلك في أغلب المدن العراقية .</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أما البعد الزماني فقد تناول البحث واقع مدينة بعقوبة عام 2013 م, بعد دراسة تطور استعمالات أرض المدينة منذ نشأتها حتى وقت البحث . </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rPr>
      </w:pPr>
      <w:proofErr w:type="gramStart"/>
      <w:r w:rsidRPr="00D10FBF">
        <w:rPr>
          <w:rFonts w:ascii="Simplified Arabic" w:eastAsia="Times New Roman" w:hAnsi="Simplified Arabic" w:cs="Simplified Arabic"/>
          <w:b/>
          <w:bCs/>
          <w:sz w:val="32"/>
          <w:szCs w:val="32"/>
          <w:rtl/>
        </w:rPr>
        <w:t>مفهوم</w:t>
      </w:r>
      <w:proofErr w:type="gramEnd"/>
      <w:r w:rsidRPr="00D10FBF">
        <w:rPr>
          <w:rFonts w:ascii="Simplified Arabic" w:eastAsia="Times New Roman" w:hAnsi="Simplified Arabic" w:cs="Simplified Arabic"/>
          <w:b/>
          <w:bCs/>
          <w:sz w:val="32"/>
          <w:szCs w:val="32"/>
          <w:rtl/>
        </w:rPr>
        <w:t xml:space="preserve"> التلوث البصري:</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يعد من المفاهيم التي استحدثت في السنوات الأخيرة, وهو أحد أنواع التلوث الذي يرافق توسع حجم المدينة </w:t>
      </w:r>
      <w:proofErr w:type="spellStart"/>
      <w:r w:rsidRPr="00D10FBF">
        <w:rPr>
          <w:rFonts w:ascii="Simplified Arabic" w:eastAsia="Times New Roman" w:hAnsi="Simplified Arabic" w:cs="Simplified Arabic"/>
          <w:sz w:val="32"/>
          <w:szCs w:val="32"/>
          <w:rtl/>
        </w:rPr>
        <w:t>مساحيا</w:t>
      </w:r>
      <w:proofErr w:type="spellEnd"/>
      <w:r w:rsidRPr="00D10FBF">
        <w:rPr>
          <w:rFonts w:ascii="Simplified Arabic" w:eastAsia="Times New Roman" w:hAnsi="Simplified Arabic" w:cs="Simplified Arabic"/>
          <w:sz w:val="32"/>
          <w:szCs w:val="32"/>
          <w:rtl/>
        </w:rPr>
        <w:t xml:space="preserve"> وزيادة حجمها سكانيا, ويطلق عليه اصطلاحا الخلل في جماليات مشهد المدينة, أو سوء المشهد البصري, أو التعديات لعناصر البناء الايكولوجي في المدينة, أو التشوهات البصرية للبنية العمرانية, أو العناصر البصرية غير الجذابة , وفي واحد من تعريفاته أن التلوث البصري يمكن أن يؤدي الى تدنّي نوعية الحياة ، ويؤثر في القيمة الجمالية للأشياء ويقلل من استمتاع الفرد</w:t>
      </w:r>
      <w:r w:rsidRPr="00D10FBF">
        <w:rPr>
          <w:rFonts w:ascii="Simplified Arabic" w:eastAsia="Times New Roman" w:hAnsi="Simplified Arabic" w:cs="Simplified Arabic"/>
          <w:sz w:val="32"/>
          <w:szCs w:val="32"/>
          <w:vertAlign w:val="superscript"/>
          <w:rtl/>
        </w:rPr>
        <w:t xml:space="preserve">(1) </w:t>
      </w:r>
      <w:r w:rsidRPr="00D10FBF">
        <w:rPr>
          <w:rFonts w:ascii="Simplified Arabic" w:eastAsia="Times New Roman" w:hAnsi="Simplified Arabic" w:cs="Simplified Arabic"/>
          <w:sz w:val="32"/>
          <w:szCs w:val="32"/>
          <w:rtl/>
        </w:rPr>
        <w:t>.</w:t>
      </w:r>
    </w:p>
    <w:p w:rsidR="00D10FBF" w:rsidRPr="00D10FBF" w:rsidRDefault="00D10FBF" w:rsidP="00D10FBF">
      <w:pPr>
        <w:spacing w:after="0" w:line="216" w:lineRule="auto"/>
        <w:jc w:val="lowKashida"/>
        <w:rPr>
          <w:rFonts w:ascii="Simplified Arabic" w:eastAsia="Times New Roman" w:hAnsi="Simplified Arabic" w:cs="Simplified Arabic"/>
          <w:sz w:val="32"/>
          <w:szCs w:val="32"/>
          <w:rtl/>
          <w:lang w:bidi="ar-IQ"/>
        </w:rPr>
      </w:pPr>
      <w:r w:rsidRPr="00D10FBF">
        <w:rPr>
          <w:rFonts w:ascii="Simplified Arabic" w:eastAsia="Times New Roman" w:hAnsi="Simplified Arabic" w:cs="Simplified Arabic"/>
          <w:sz w:val="32"/>
          <w:szCs w:val="32"/>
          <w:rtl/>
        </w:rPr>
        <w:t xml:space="preserve">     ويوصف التلوث البصري بأنه جميع التشوهات الناجمة من الأخطاء المعمارية والعمرانية, فضلاً عن المظاهر التي تُعَدّ في حد ذاتها مظاهر سلبية تسيء الى ما حولها وغالبا ما تكون لها تأثيراتها على البيئة والمجتمع, فيما تقتصر كلمة (تشوه) على الأخطاء التي ترتكب بحق الأبنية لأسباب قد تكون اقتصادية , أو اجتماعية, أو ثقافية</w:t>
      </w:r>
      <w:r w:rsidRPr="00D10FBF">
        <w:rPr>
          <w:rFonts w:ascii="Simplified Arabic" w:eastAsia="Times New Roman" w:hAnsi="Simplified Arabic" w:cs="Simplified Arabic"/>
          <w:sz w:val="32"/>
          <w:szCs w:val="32"/>
          <w:vertAlign w:val="superscript"/>
          <w:rtl/>
        </w:rPr>
        <w:t>(2)</w:t>
      </w:r>
      <w:r w:rsidRPr="00D10FBF">
        <w:rPr>
          <w:rFonts w:ascii="Simplified Arabic" w:eastAsia="Times New Roman" w:hAnsi="Simplified Arabic" w:cs="Simplified Arabic"/>
          <w:sz w:val="32"/>
          <w:szCs w:val="32"/>
          <w:rtl/>
        </w:rPr>
        <w:t>. أو أنه كل عمل صنعه الإنسان يُؤذي الناظرين عند مشاهدته ويكون غير طبيعي ومتنافر مع ما حوله من عناصر أخرى ، فهو ملوث للبيئة</w:t>
      </w:r>
      <w:r w:rsidRPr="00D10FBF">
        <w:rPr>
          <w:rFonts w:ascii="Simplified Arabic" w:eastAsia="Times New Roman" w:hAnsi="Simplified Arabic" w:cs="Simplified Arabic"/>
          <w:sz w:val="32"/>
          <w:szCs w:val="32"/>
          <w:vertAlign w:val="superscript"/>
          <w:rtl/>
        </w:rPr>
        <w:t>(3)</w:t>
      </w:r>
      <w:r w:rsidRPr="00D10FBF">
        <w:rPr>
          <w:rFonts w:ascii="Simplified Arabic" w:eastAsia="Times New Roman" w:hAnsi="Simplified Arabic" w:cs="Simplified Arabic"/>
          <w:sz w:val="32"/>
          <w:szCs w:val="32"/>
          <w:rtl/>
        </w:rPr>
        <w:t>.</w:t>
      </w:r>
      <w:r w:rsidRPr="00D10FBF">
        <w:rPr>
          <w:rFonts w:ascii="Simplified Arabic" w:eastAsia="Times New Roman" w:hAnsi="Simplified Arabic" w:cs="Simplified Arabic" w:hint="cs"/>
          <w:sz w:val="32"/>
          <w:szCs w:val="32"/>
          <w:rtl/>
          <w:lang w:bidi="ar-IQ"/>
        </w:rPr>
        <w:t xml:space="preserve"> </w:t>
      </w:r>
    </w:p>
    <w:p w:rsidR="00D10FBF" w:rsidRPr="00D10FBF" w:rsidRDefault="00D10FBF" w:rsidP="00D10FBF">
      <w:pPr>
        <w:spacing w:after="0" w:line="216" w:lineRule="auto"/>
        <w:jc w:val="lowKashida"/>
        <w:rPr>
          <w:rFonts w:ascii="Times New Roman" w:eastAsia="Times New Roman" w:hAnsi="Times New Roman" w:cs="Simplified Arabic"/>
          <w:sz w:val="32"/>
          <w:szCs w:val="32"/>
          <w:rtl/>
          <w:lang w:bidi="ar-IQ"/>
        </w:rPr>
      </w:pPr>
    </w:p>
    <w:p w:rsidR="00D10FBF" w:rsidRPr="00D10FBF" w:rsidRDefault="00D10FBF" w:rsidP="00D10FBF">
      <w:pPr>
        <w:spacing w:after="0" w:line="216" w:lineRule="auto"/>
        <w:jc w:val="both"/>
        <w:rPr>
          <w:rFonts w:ascii="Times New Roman" w:eastAsia="Times New Roman" w:hAnsi="Times New Roman" w:cs="Simplified Arabic"/>
          <w:sz w:val="32"/>
          <w:szCs w:val="32"/>
          <w:rtl/>
          <w:lang w:bidi="ar-IQ"/>
        </w:rPr>
      </w:pPr>
    </w:p>
    <w:p w:rsidR="00D10FBF" w:rsidRPr="00D10FBF" w:rsidRDefault="00D10FBF" w:rsidP="00D10FBF">
      <w:pPr>
        <w:spacing w:after="0" w:line="216" w:lineRule="auto"/>
        <w:jc w:val="both"/>
        <w:rPr>
          <w:rFonts w:ascii="Times New Roman" w:eastAsia="Times New Roman" w:hAnsi="Times New Roman" w:cs="Simplified Arabic"/>
          <w:sz w:val="32"/>
          <w:szCs w:val="32"/>
          <w:rtl/>
          <w:lang w:bidi="ar-IQ"/>
        </w:rPr>
      </w:pPr>
    </w:p>
    <w:p w:rsidR="00D10FBF" w:rsidRPr="00D10FBF" w:rsidRDefault="00D10FBF" w:rsidP="00D10FBF">
      <w:pPr>
        <w:spacing w:after="0" w:line="216" w:lineRule="auto"/>
        <w:jc w:val="both"/>
        <w:rPr>
          <w:rFonts w:ascii="Times New Roman" w:eastAsia="Times New Roman" w:hAnsi="Times New Roman" w:cs="Simplified Arabic"/>
          <w:sz w:val="32"/>
          <w:szCs w:val="32"/>
          <w:rtl/>
          <w:lang w:bidi="ar-IQ"/>
        </w:rPr>
      </w:pPr>
    </w:p>
    <w:p w:rsidR="00D10FBF" w:rsidRPr="00D10FBF" w:rsidRDefault="00D10FBF" w:rsidP="00D10FBF">
      <w:pPr>
        <w:spacing w:after="0" w:line="216" w:lineRule="auto"/>
        <w:jc w:val="both"/>
        <w:rPr>
          <w:rFonts w:ascii="Times New Roman" w:eastAsia="Times New Roman" w:hAnsi="Times New Roman" w:cs="Simplified Arabic"/>
          <w:sz w:val="32"/>
          <w:szCs w:val="32"/>
          <w:rtl/>
          <w:lang w:bidi="ar-IQ"/>
        </w:rPr>
      </w:pPr>
    </w:p>
    <w:p w:rsidR="00D10FBF" w:rsidRPr="00D10FBF" w:rsidRDefault="00D10FBF" w:rsidP="00D10FBF">
      <w:pPr>
        <w:spacing w:after="0" w:line="216" w:lineRule="auto"/>
        <w:jc w:val="both"/>
        <w:rPr>
          <w:rFonts w:ascii="Times New Roman" w:eastAsia="Times New Roman" w:hAnsi="Times New Roman" w:cs="Simplified Arabic"/>
          <w:sz w:val="32"/>
          <w:szCs w:val="32"/>
          <w:rtl/>
          <w:lang w:bidi="ar-IQ"/>
        </w:rPr>
      </w:pPr>
    </w:p>
    <w:p w:rsidR="00D10FBF" w:rsidRPr="00D10FBF" w:rsidRDefault="00D10FBF" w:rsidP="00D10FBF">
      <w:pPr>
        <w:spacing w:after="0" w:line="216" w:lineRule="auto"/>
        <w:jc w:val="both"/>
        <w:rPr>
          <w:rFonts w:ascii="Times New Roman" w:eastAsia="Times New Roman" w:hAnsi="Times New Roman" w:cs="Simplified Arabic"/>
          <w:sz w:val="32"/>
          <w:szCs w:val="32"/>
          <w:rtl/>
          <w:lang w:bidi="ar-IQ"/>
        </w:rPr>
      </w:pPr>
    </w:p>
    <w:p w:rsidR="00D10FBF" w:rsidRPr="00D10FBF" w:rsidRDefault="00D10FBF" w:rsidP="00D10FBF">
      <w:pPr>
        <w:spacing w:after="0" w:line="216" w:lineRule="auto"/>
        <w:jc w:val="both"/>
        <w:rPr>
          <w:rFonts w:ascii="Times New Roman" w:eastAsia="Times New Roman" w:hAnsi="Times New Roman" w:cs="Simplified Arabic"/>
          <w:sz w:val="32"/>
          <w:szCs w:val="32"/>
          <w:rtl/>
          <w:lang w:bidi="ar-IQ"/>
        </w:rPr>
      </w:pPr>
    </w:p>
    <w:p w:rsidR="00D10FBF" w:rsidRPr="00D10FBF" w:rsidRDefault="00D10FBF" w:rsidP="00D10FBF">
      <w:pPr>
        <w:spacing w:after="0" w:line="240" w:lineRule="auto"/>
        <w:jc w:val="center"/>
        <w:rPr>
          <w:rFonts w:ascii="Simplified Arabic" w:eastAsia="Times New Roman" w:hAnsi="Simplified Arabic" w:cs="Simplified Arabic"/>
          <w:b/>
          <w:bCs/>
          <w:sz w:val="32"/>
          <w:szCs w:val="32"/>
          <w:rtl/>
        </w:rPr>
      </w:pPr>
      <w:r w:rsidRPr="00D10FBF">
        <w:rPr>
          <w:rFonts w:ascii="Simplified Arabic" w:eastAsia="Times New Roman" w:hAnsi="Simplified Arabic" w:cs="Simplified Arabic"/>
          <w:b/>
          <w:bCs/>
          <w:sz w:val="32"/>
          <w:szCs w:val="32"/>
          <w:rtl/>
        </w:rPr>
        <w:lastRenderedPageBreak/>
        <w:t>الخارطة رقم (1)</w:t>
      </w:r>
    </w:p>
    <w:p w:rsidR="00D10FBF" w:rsidRPr="00D10FBF" w:rsidRDefault="00D10FBF" w:rsidP="00D10FBF">
      <w:pPr>
        <w:spacing w:after="0" w:line="240" w:lineRule="auto"/>
        <w:jc w:val="center"/>
        <w:rPr>
          <w:rFonts w:ascii="Times New Roman" w:eastAsia="Times New Roman" w:hAnsi="Times New Roman" w:cs="Simplified Arabic"/>
          <w:b/>
          <w:bCs/>
          <w:sz w:val="32"/>
          <w:szCs w:val="32"/>
          <w:rtl/>
          <w:lang w:bidi="ar-IQ"/>
        </w:rPr>
      </w:pPr>
      <w:r w:rsidRPr="00D10FBF">
        <w:rPr>
          <w:rFonts w:ascii="Simplified Arabic" w:eastAsia="Times New Roman" w:hAnsi="Simplified Arabic" w:cs="Simplified Arabic"/>
          <w:b/>
          <w:bCs/>
          <w:sz w:val="32"/>
          <w:szCs w:val="32"/>
          <w:rtl/>
          <w:lang w:bidi="ar-IQ"/>
        </w:rPr>
        <w:t xml:space="preserve">موقع مدينة بعقوبة في القضاء </w:t>
      </w:r>
      <w:proofErr w:type="gramStart"/>
      <w:r w:rsidRPr="00D10FBF">
        <w:rPr>
          <w:rFonts w:ascii="Simplified Arabic" w:eastAsia="Times New Roman" w:hAnsi="Simplified Arabic" w:cs="Simplified Arabic"/>
          <w:b/>
          <w:bCs/>
          <w:sz w:val="32"/>
          <w:szCs w:val="32"/>
          <w:rtl/>
          <w:lang w:bidi="ar-IQ"/>
        </w:rPr>
        <w:t>والعراق</w:t>
      </w:r>
      <w:proofErr w:type="gramEnd"/>
    </w:p>
    <w:p w:rsidR="00D10FBF" w:rsidRPr="00D10FBF" w:rsidRDefault="00D10FBF" w:rsidP="00D10FBF">
      <w:pPr>
        <w:spacing w:after="0" w:line="240" w:lineRule="auto"/>
        <w:jc w:val="lowKashida"/>
        <w:rPr>
          <w:rFonts w:ascii="Times New Roman" w:eastAsia="Times New Roman" w:hAnsi="Times New Roman" w:cs="Simplified Arabic"/>
          <w:sz w:val="24"/>
          <w:szCs w:val="24"/>
          <w:rtl/>
          <w:lang w:bidi="ar-IQ"/>
        </w:rPr>
      </w:pPr>
      <w:r w:rsidRPr="00D10FBF">
        <w:rPr>
          <w:rFonts w:ascii="Times New Roman" w:eastAsia="Times New Roman" w:hAnsi="Times New Roman" w:cs="Times New Roman"/>
          <w:noProof/>
          <w:sz w:val="24"/>
          <w:szCs w:val="24"/>
        </w:rPr>
        <w:drawing>
          <wp:anchor distT="0" distB="0" distL="114300" distR="114300" simplePos="0" relativeHeight="251678720" behindDoc="1" locked="0" layoutInCell="1" allowOverlap="1" wp14:anchorId="573398E4" wp14:editId="717D4761">
            <wp:simplePos x="0" y="0"/>
            <wp:positionH relativeFrom="column">
              <wp:posOffset>-265430</wp:posOffset>
            </wp:positionH>
            <wp:positionV relativeFrom="paragraph">
              <wp:posOffset>238125</wp:posOffset>
            </wp:positionV>
            <wp:extent cx="5809615" cy="6938645"/>
            <wp:effectExtent l="1905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3269" t="12103" r="32442" b="14801"/>
                    <a:stretch>
                      <a:fillRect/>
                    </a:stretch>
                  </pic:blipFill>
                  <pic:spPr bwMode="auto">
                    <a:xfrm>
                      <a:off x="0" y="0"/>
                      <a:ext cx="5809615" cy="6938645"/>
                    </a:xfrm>
                    <a:prstGeom prst="rect">
                      <a:avLst/>
                    </a:prstGeom>
                    <a:noFill/>
                    <a:ln w="9525">
                      <a:noFill/>
                      <a:miter lim="800000"/>
                      <a:headEnd/>
                      <a:tailEnd/>
                    </a:ln>
                  </pic:spPr>
                </pic:pic>
              </a:graphicData>
            </a:graphic>
          </wp:anchor>
        </w:drawing>
      </w:r>
      <w:r w:rsidRPr="00D10FBF">
        <w:rPr>
          <w:rFonts w:ascii="Times New Roman" w:eastAsia="Times New Roman" w:hAnsi="Times New Roman" w:cs="Times New Roman" w:hint="cs"/>
          <w:b/>
          <w:bCs/>
          <w:noProof/>
          <w:sz w:val="24"/>
          <w:szCs w:val="24"/>
          <w:rtl/>
        </w:rPr>
        <w:drawing>
          <wp:anchor distT="0" distB="0" distL="114300" distR="114300" simplePos="0" relativeHeight="251659264" behindDoc="0" locked="0" layoutInCell="1" allowOverlap="1" wp14:anchorId="6E284B4C" wp14:editId="1ADD9494">
            <wp:simplePos x="0" y="0"/>
            <wp:positionH relativeFrom="column">
              <wp:posOffset>-193675</wp:posOffset>
            </wp:positionH>
            <wp:positionV relativeFrom="paragraph">
              <wp:posOffset>238125</wp:posOffset>
            </wp:positionV>
            <wp:extent cx="1926590" cy="2454275"/>
            <wp:effectExtent l="19050" t="0" r="0" b="0"/>
            <wp:wrapNone/>
            <wp:docPr id="2" name="صورة 2" descr="منطقة الدراسة - Cop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منطقة الدراسة - Copy (4)"/>
                    <pic:cNvPicPr>
                      <a:picLocks noChangeAspect="1" noChangeArrowheads="1"/>
                    </pic:cNvPicPr>
                  </pic:nvPicPr>
                  <pic:blipFill>
                    <a:blip r:embed="rId9" cstate="print"/>
                    <a:srcRect l="6920" t="10130" r="7072" b="7227"/>
                    <a:stretch>
                      <a:fillRect/>
                    </a:stretch>
                  </pic:blipFill>
                  <pic:spPr bwMode="auto">
                    <a:xfrm>
                      <a:off x="0" y="0"/>
                      <a:ext cx="1926590" cy="2454275"/>
                    </a:xfrm>
                    <a:prstGeom prst="rect">
                      <a:avLst/>
                    </a:prstGeom>
                    <a:noFill/>
                    <a:ln w="9525">
                      <a:noFill/>
                      <a:miter lim="800000"/>
                      <a:headEnd/>
                      <a:tailEnd/>
                    </a:ln>
                  </pic:spPr>
                </pic:pic>
              </a:graphicData>
            </a:graphic>
          </wp:anchor>
        </w:drawing>
      </w:r>
    </w:p>
    <w:p w:rsidR="00D10FBF" w:rsidRPr="00D10FBF" w:rsidRDefault="00D10FBF" w:rsidP="00D10FBF">
      <w:pPr>
        <w:spacing w:after="0" w:line="240" w:lineRule="auto"/>
        <w:jc w:val="lowKashida"/>
        <w:rPr>
          <w:rFonts w:ascii="Times New Roman" w:eastAsia="Times New Roman" w:hAnsi="Times New Roman" w:cs="Simplified Arabic"/>
          <w:sz w:val="24"/>
          <w:szCs w:val="24"/>
          <w:rtl/>
          <w:lang w:bidi="ar-IQ"/>
        </w:rPr>
      </w:pPr>
    </w:p>
    <w:p w:rsidR="00D10FBF" w:rsidRPr="00D10FBF" w:rsidRDefault="00D10FBF" w:rsidP="00D10FBF">
      <w:pPr>
        <w:spacing w:after="0" w:line="240" w:lineRule="auto"/>
        <w:jc w:val="lowKashida"/>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rPr>
          <w:rFonts w:ascii="Times New Roman" w:eastAsia="Times New Roman" w:hAnsi="Times New Roman" w:cs="Simplified Arabic"/>
          <w:sz w:val="24"/>
          <w:szCs w:val="24"/>
          <w:rtl/>
        </w:rPr>
      </w:pPr>
      <w:r>
        <w:rPr>
          <w:rFonts w:ascii="Times New Roman" w:eastAsia="Times New Roman" w:hAnsi="Times New Roman" w:cs="Simplified Arabic"/>
          <w:noProof/>
          <w:sz w:val="24"/>
          <w:szCs w:val="24"/>
          <w:rtl/>
        </w:rPr>
        <mc:AlternateContent>
          <mc:Choice Requires="wps">
            <w:drawing>
              <wp:anchor distT="0" distB="0" distL="114300" distR="114300" simplePos="0" relativeHeight="251660288" behindDoc="0" locked="0" layoutInCell="1" allowOverlap="1">
                <wp:simplePos x="0" y="0"/>
                <wp:positionH relativeFrom="column">
                  <wp:posOffset>176530</wp:posOffset>
                </wp:positionH>
                <wp:positionV relativeFrom="paragraph">
                  <wp:posOffset>184785</wp:posOffset>
                </wp:positionV>
                <wp:extent cx="830580" cy="2966720"/>
                <wp:effectExtent l="71755" t="22860" r="21590" b="39370"/>
                <wp:wrapNone/>
                <wp:docPr id="23" name="رابط كسهم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296672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3" o:spid="_x0000_s1026" type="#_x0000_t32" style="position:absolute;left:0;text-align:left;margin-left:13.9pt;margin-top:14.55pt;width:65.4pt;height:233.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" strokeweight="2.25pt">
                <v:stroke endarrow="block"/>
              </v:shape>
            </w:pict>
          </mc:Fallback>
        </mc:AlternateContent>
      </w:r>
      <w:r>
        <w:rPr>
          <w:rFonts w:ascii="Times New Roman" w:eastAsia="Times New Roman" w:hAnsi="Times New Roman" w:cs="Simplified Arabic"/>
          <w:noProof/>
          <w:sz w:val="24"/>
          <w:szCs w:val="24"/>
          <w:rtl/>
        </w:rPr>
        <mc:AlternateContent>
          <mc:Choice Requires="wps">
            <w:drawing>
              <wp:anchor distT="0" distB="0" distL="114300" distR="114300" simplePos="0" relativeHeight="251661312" behindDoc="0" locked="0" layoutInCell="1" allowOverlap="1">
                <wp:simplePos x="0" y="0"/>
                <wp:positionH relativeFrom="column">
                  <wp:posOffset>1007110</wp:posOffset>
                </wp:positionH>
                <wp:positionV relativeFrom="paragraph">
                  <wp:posOffset>184785</wp:posOffset>
                </wp:positionV>
                <wp:extent cx="1905635" cy="174625"/>
                <wp:effectExtent l="16510" t="22860" r="30480" b="69215"/>
                <wp:wrapNone/>
                <wp:docPr id="22" name="رابط كسهم مستقي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635" cy="1746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2" o:spid="_x0000_s1026" type="#_x0000_t32" style="position:absolute;left:0;text-align:left;margin-left:79.3pt;margin-top:14.55pt;width:150.05pt;height:1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" strokeweight="2.25pt">
                <v:stroke endarrow="block"/>
              </v:shape>
            </w:pict>
          </mc:Fallback>
        </mc:AlternateContent>
      </w:r>
    </w:p>
    <w:p w:rsidR="00D10FBF" w:rsidRPr="00D10FBF" w:rsidRDefault="002C09CF" w:rsidP="00D10FBF">
      <w:pPr>
        <w:spacing w:after="0" w:line="240" w:lineRule="auto"/>
        <w:jc w:val="lowKashida"/>
        <w:rPr>
          <w:rFonts w:ascii="Times New Roman" w:eastAsia="Times New Roman" w:hAnsi="Times New Roman" w:cs="Simplified Arabic"/>
          <w:sz w:val="24"/>
          <w:szCs w:val="24"/>
          <w:rtl/>
        </w:rPr>
      </w:pPr>
      <w:r>
        <w:rPr>
          <w:rFonts w:ascii="Times New Roman" w:eastAsia="Times New Roman" w:hAnsi="Times New Roman" w:cs="Times New Roman"/>
          <w:noProof/>
          <w:sz w:val="24"/>
          <w:szCs w:val="24"/>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174.35pt;margin-top:11.15pt;width:21.45pt;height:8.25pt;z-index:251685888" fillcolor="#7f7f7f" strokecolor="#272727">
            <v:shadow color="#868686"/>
            <v:textpath style="font-family:&quot;Arial Black&quot;;v-text-kern:t" trim="t" fitpath="t" string="قضاء"/>
          </v:shape>
        </w:pict>
      </w:r>
      <w:r>
        <w:rPr>
          <w:rFonts w:ascii="Times New Roman" w:eastAsia="Times New Roman" w:hAnsi="Times New Roman" w:cs="Times New Roman"/>
          <w:noProof/>
          <w:sz w:val="24"/>
          <w:szCs w:val="24"/>
          <w:rtl/>
        </w:rPr>
        <w:pict>
          <v:shape id="_x0000_s1035" type="#_x0000_t136" style="position:absolute;left:0;text-align:left;margin-left:333.75pt;margin-top:14.45pt;width:21.45pt;height:8.25pt;z-index:251684864" fillcolor="#7f7f7f" strokecolor="#272727">
            <v:shadow color="#868686"/>
            <v:textpath style="font-family:&quot;Arial Black&quot;;v-text-kern:t" trim="t" fitpath="t" string="قضاء"/>
          </v:shape>
        </w:pict>
      </w:r>
    </w:p>
    <w:p w:rsidR="00D10FBF" w:rsidRPr="00D10FBF" w:rsidRDefault="00D10FBF" w:rsidP="00D10FBF">
      <w:pPr>
        <w:spacing w:after="0" w:line="240" w:lineRule="auto"/>
        <w:jc w:val="lowKashida"/>
        <w:rPr>
          <w:rFonts w:ascii="Times New Roman" w:eastAsia="Times New Roman" w:hAnsi="Times New Roman" w:cs="Simplified Arabic"/>
          <w:sz w:val="24"/>
          <w:szCs w:val="24"/>
          <w:rtl/>
          <w:lang w:bidi="ar-IQ"/>
        </w:rPr>
      </w:pPr>
    </w:p>
    <w:p w:rsidR="00D10FBF" w:rsidRPr="00D10FBF" w:rsidRDefault="00D10FBF" w:rsidP="00D10FBF">
      <w:pPr>
        <w:spacing w:after="0" w:line="240" w:lineRule="auto"/>
        <w:jc w:val="lowKashida"/>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rPr>
          <w:rFonts w:ascii="Times New Roman" w:eastAsia="Times New Roman" w:hAnsi="Times New Roman" w:cs="Simplified Arabic"/>
          <w:sz w:val="24"/>
          <w:szCs w:val="24"/>
          <w:rtl/>
          <w:lang w:bidi="ar-IQ"/>
        </w:rPr>
      </w:pPr>
    </w:p>
    <w:p w:rsidR="00D10FBF" w:rsidRPr="00D10FBF" w:rsidRDefault="002C09CF" w:rsidP="00D10FBF">
      <w:pPr>
        <w:spacing w:after="0" w:line="240" w:lineRule="auto"/>
        <w:jc w:val="lowKashida"/>
        <w:rPr>
          <w:rFonts w:ascii="Times New Roman" w:eastAsia="Times New Roman" w:hAnsi="Times New Roman" w:cs="Simplified Arabic"/>
          <w:sz w:val="24"/>
          <w:szCs w:val="24"/>
          <w:rtl/>
        </w:rPr>
      </w:pPr>
      <w:r>
        <w:rPr>
          <w:rFonts w:ascii="Times New Roman" w:eastAsia="Times New Roman" w:hAnsi="Times New Roman" w:cs="Times New Roman"/>
          <w:noProof/>
          <w:sz w:val="24"/>
          <w:szCs w:val="24"/>
          <w:rtl/>
        </w:rPr>
        <w:pict>
          <v:shape id="_x0000_s1034" type="#_x0000_t136" style="position:absolute;left:0;text-align:left;margin-left:381pt;margin-top:89.25pt;width:21.45pt;height:8.25pt;z-index:251683840" fillcolor="#7f7f7f" strokecolor="#272727">
            <v:shadow color="#868686"/>
            <v:textpath style="font-family:&quot;Arial Black&quot;;v-text-kern:t" trim="t" fitpath="t" string="قضاء"/>
          </v:shape>
        </w:pict>
      </w:r>
      <w:r>
        <w:rPr>
          <w:rFonts w:ascii="Times New Roman" w:eastAsia="Times New Roman" w:hAnsi="Times New Roman" w:cs="Times New Roman"/>
          <w:noProof/>
          <w:sz w:val="24"/>
          <w:szCs w:val="24"/>
          <w:rtl/>
        </w:rPr>
        <w:pict>
          <v:shape id="_x0000_s1033" type="#_x0000_t136" style="position:absolute;left:0;text-align:left;margin-left:207.9pt;margin-top:9pt;width:21.45pt;height:8.25pt;z-index:251682816" fillcolor="#7f7f7f" strokecolor="#272727">
            <v:shadow color="#868686"/>
            <v:textpath style="font-family:&quot;Arial Black&quot;;v-text-kern:t" trim="t" fitpath="t" string="قضاء"/>
          </v:shape>
        </w:pict>
      </w:r>
    </w:p>
    <w:p w:rsidR="00D10FBF" w:rsidRPr="00D10FBF" w:rsidRDefault="002C09CF" w:rsidP="00D10FBF">
      <w:pPr>
        <w:spacing w:after="0" w:line="240" w:lineRule="auto"/>
        <w:jc w:val="lowKashida"/>
        <w:rPr>
          <w:rFonts w:ascii="Times New Roman" w:eastAsia="Times New Roman" w:hAnsi="Times New Roman" w:cs="Simplified Arabic"/>
          <w:sz w:val="24"/>
          <w:szCs w:val="24"/>
          <w:rtl/>
        </w:rPr>
      </w:pPr>
      <w:r>
        <w:rPr>
          <w:rFonts w:ascii="Times New Roman" w:eastAsia="Times New Roman" w:hAnsi="Times New Roman" w:cs="Times New Roman"/>
          <w:noProof/>
          <w:sz w:val="24"/>
          <w:szCs w:val="24"/>
          <w:rtl/>
        </w:rPr>
        <w:pict>
          <v:shape id="_x0000_s1031" type="#_x0000_t136" style="position:absolute;left:0;text-align:left;margin-left:83.15pt;margin-top:14.4pt;width:21.45pt;height:8.25pt;z-index:251680768" fillcolor="#7f7f7f" strokecolor="#272727">
            <v:shadow color="#868686"/>
            <v:textpath style="font-family:&quot;Arial Black&quot;;v-text-kern:t" trim="t" fitpath="t" string="ناحية"/>
          </v:shape>
        </w:pict>
      </w:r>
      <w:r>
        <w:rPr>
          <w:rFonts w:ascii="Times New Roman" w:eastAsia="Times New Roman" w:hAnsi="Times New Roman" w:cs="Times New Roman"/>
          <w:noProof/>
          <w:sz w:val="24"/>
          <w:szCs w:val="24"/>
          <w:rtl/>
        </w:rPr>
        <w:pict>
          <v:shape id="_x0000_s1030" type="#_x0000_t136" style="position:absolute;left:0;text-align:left;margin-left:338.7pt;margin-top:11.1pt;width:21.45pt;height:8.25pt;z-index:251679744" fillcolor="#7f7f7f" strokecolor="#272727">
            <v:shadow color="#868686"/>
            <v:textpath style="font-family:&quot;Arial Black&quot;;v-text-kern:t" trim="t" fitpath="t" string="ناحية"/>
          </v:shape>
        </w:pict>
      </w:r>
    </w:p>
    <w:p w:rsidR="00D10FBF" w:rsidRPr="00D10FBF" w:rsidRDefault="002C09CF" w:rsidP="00D10FBF">
      <w:pPr>
        <w:spacing w:after="0" w:line="240" w:lineRule="auto"/>
        <w:jc w:val="lowKashida"/>
        <w:rPr>
          <w:rFonts w:ascii="Times New Roman" w:eastAsia="Times New Roman" w:hAnsi="Times New Roman" w:cs="Simplified Arabic"/>
          <w:sz w:val="24"/>
          <w:szCs w:val="24"/>
          <w:rtl/>
        </w:rPr>
      </w:pPr>
      <w:r>
        <w:rPr>
          <w:rFonts w:ascii="Times New Roman" w:eastAsia="Times New Roman" w:hAnsi="Times New Roman" w:cs="Times New Roman"/>
          <w:noProof/>
          <w:sz w:val="24"/>
          <w:szCs w:val="24"/>
          <w:rtl/>
        </w:rPr>
        <w:pict>
          <v:shape id="_x0000_s1032" type="#_x0000_t136" style="position:absolute;left:0;text-align:left;margin-left:245.3pt;margin-top:15.35pt;width:21.45pt;height:8.25pt;z-index:251681792" fillcolor="#7f7f7f" strokecolor="#272727">
            <v:shadow color="#868686"/>
            <v:textpath style="font-family:&quot;Arial Black&quot;;v-text-kern:t" trim="t" fitpath="t" string="ناحية"/>
          </v:shape>
        </w:pict>
      </w:r>
    </w:p>
    <w:p w:rsidR="00D10FBF" w:rsidRPr="00D10FBF" w:rsidRDefault="00D10FBF" w:rsidP="00D10FBF">
      <w:pPr>
        <w:spacing w:after="0" w:line="240" w:lineRule="auto"/>
        <w:jc w:val="lowKashida"/>
        <w:rPr>
          <w:rFonts w:ascii="Times New Roman" w:eastAsia="Times New Roman" w:hAnsi="Times New Roman" w:cs="Simplified Arabic"/>
          <w:rtl/>
          <w:lang w:bidi="ar-IQ"/>
        </w:rPr>
      </w:pPr>
    </w:p>
    <w:p w:rsidR="00D10FBF" w:rsidRPr="00D10FBF" w:rsidRDefault="00D10FBF" w:rsidP="00D10FBF">
      <w:pPr>
        <w:spacing w:after="0" w:line="240" w:lineRule="auto"/>
        <w:jc w:val="lowKashida"/>
        <w:rPr>
          <w:rFonts w:ascii="Times New Roman" w:eastAsia="Times New Roman" w:hAnsi="Times New Roman" w:cs="Simplified Arabic"/>
          <w:rtl/>
        </w:rPr>
      </w:pPr>
    </w:p>
    <w:p w:rsidR="00D10FBF" w:rsidRPr="00D10FBF" w:rsidRDefault="00D10FBF" w:rsidP="00D10FBF">
      <w:pPr>
        <w:spacing w:after="0" w:line="240" w:lineRule="auto"/>
        <w:jc w:val="lowKashida"/>
        <w:rPr>
          <w:rFonts w:ascii="Times New Roman" w:eastAsia="Times New Roman" w:hAnsi="Times New Roman" w:cs="Simplified Arabic"/>
          <w:rtl/>
        </w:rPr>
      </w:pPr>
    </w:p>
    <w:p w:rsidR="00D10FBF" w:rsidRPr="00D10FBF" w:rsidRDefault="00D10FBF" w:rsidP="00D10FBF">
      <w:pPr>
        <w:spacing w:after="0" w:line="240" w:lineRule="auto"/>
        <w:jc w:val="lowKashida"/>
        <w:rPr>
          <w:rFonts w:ascii="Times New Roman" w:eastAsia="Times New Roman" w:hAnsi="Times New Roman" w:cs="Simplified Arabic"/>
          <w:rtl/>
        </w:rPr>
      </w:pPr>
    </w:p>
    <w:p w:rsidR="00D10FBF" w:rsidRPr="00D10FBF" w:rsidRDefault="00D10FBF" w:rsidP="00D10FBF">
      <w:pPr>
        <w:spacing w:after="0" w:line="240" w:lineRule="auto"/>
        <w:jc w:val="lowKashida"/>
        <w:rPr>
          <w:rFonts w:ascii="Times New Roman" w:eastAsia="Times New Roman" w:hAnsi="Times New Roman" w:cs="Simplified Arabic"/>
          <w:rtl/>
        </w:rPr>
      </w:pPr>
    </w:p>
    <w:p w:rsidR="00D10FBF" w:rsidRPr="00D10FBF" w:rsidRDefault="00D10FBF" w:rsidP="00D10FBF">
      <w:pPr>
        <w:spacing w:after="0" w:line="240" w:lineRule="auto"/>
        <w:jc w:val="lowKashida"/>
        <w:rPr>
          <w:rFonts w:ascii="Times New Roman" w:eastAsia="Times New Roman" w:hAnsi="Times New Roman" w:cs="Simplified Arabic"/>
          <w:rtl/>
        </w:rPr>
      </w:pPr>
    </w:p>
    <w:p w:rsidR="00D10FBF" w:rsidRPr="00D10FBF" w:rsidRDefault="00D10FBF" w:rsidP="00D10FBF">
      <w:pPr>
        <w:spacing w:after="0" w:line="240" w:lineRule="auto"/>
        <w:jc w:val="lowKashida"/>
        <w:rPr>
          <w:rFonts w:ascii="Times New Roman" w:eastAsia="Times New Roman" w:hAnsi="Times New Roman" w:cs="Simplified Arabic"/>
          <w:rtl/>
        </w:rPr>
      </w:pPr>
    </w:p>
    <w:p w:rsidR="00D10FBF" w:rsidRPr="00D10FBF" w:rsidRDefault="00D10FBF" w:rsidP="00D10FBF">
      <w:pPr>
        <w:spacing w:after="0" w:line="240" w:lineRule="auto"/>
        <w:jc w:val="lowKashida"/>
        <w:rPr>
          <w:rFonts w:ascii="Times New Roman" w:eastAsia="Times New Roman" w:hAnsi="Times New Roman" w:cs="Simplified Arabic"/>
          <w:rtl/>
        </w:rPr>
      </w:pPr>
    </w:p>
    <w:p w:rsidR="00D10FBF" w:rsidRPr="00D10FBF" w:rsidRDefault="00D10FBF" w:rsidP="00D10FBF">
      <w:pPr>
        <w:spacing w:after="0" w:line="240" w:lineRule="auto"/>
        <w:jc w:val="lowKashida"/>
        <w:rPr>
          <w:rFonts w:ascii="Times New Roman" w:eastAsia="Times New Roman" w:hAnsi="Times New Roman" w:cs="Simplified Arabic"/>
          <w:rtl/>
        </w:rPr>
      </w:pPr>
    </w:p>
    <w:p w:rsidR="00D10FBF" w:rsidRPr="00D10FBF" w:rsidRDefault="00D10FBF" w:rsidP="00D10FBF">
      <w:pPr>
        <w:spacing w:after="0" w:line="240" w:lineRule="auto"/>
        <w:jc w:val="lowKashida"/>
        <w:rPr>
          <w:rFonts w:ascii="Times New Roman" w:eastAsia="Times New Roman" w:hAnsi="Times New Roman" w:cs="Simplified Arabic"/>
          <w:rtl/>
        </w:rPr>
      </w:pPr>
    </w:p>
    <w:p w:rsidR="00D10FBF" w:rsidRPr="00D10FBF" w:rsidRDefault="00D10FBF" w:rsidP="00D10FBF">
      <w:pPr>
        <w:spacing w:after="0" w:line="240" w:lineRule="auto"/>
        <w:jc w:val="lowKashida"/>
        <w:rPr>
          <w:rFonts w:ascii="Times New Roman" w:eastAsia="Times New Roman" w:hAnsi="Times New Roman" w:cs="Simplified Arabic"/>
          <w:rtl/>
        </w:rPr>
      </w:pPr>
    </w:p>
    <w:p w:rsidR="00D10FBF" w:rsidRPr="00D10FBF" w:rsidRDefault="00D10FBF" w:rsidP="00D10FBF">
      <w:pPr>
        <w:spacing w:after="0" w:line="240" w:lineRule="auto"/>
        <w:jc w:val="lowKashida"/>
        <w:rPr>
          <w:rFonts w:ascii="Times New Roman" w:eastAsia="Times New Roman" w:hAnsi="Times New Roman" w:cs="Simplified Arabic"/>
          <w:rtl/>
        </w:rPr>
      </w:pPr>
    </w:p>
    <w:p w:rsidR="00D10FBF" w:rsidRPr="00D10FBF" w:rsidRDefault="00D10FBF" w:rsidP="00D10FBF">
      <w:pPr>
        <w:spacing w:after="0" w:line="240" w:lineRule="auto"/>
        <w:jc w:val="lowKashida"/>
        <w:rPr>
          <w:rFonts w:ascii="Times New Roman" w:eastAsia="Times New Roman" w:hAnsi="Times New Roman" w:cs="Simplified Arabic"/>
          <w:sz w:val="28"/>
          <w:szCs w:val="28"/>
          <w:rtl/>
        </w:rPr>
      </w:pPr>
      <w:r w:rsidRPr="00D10FBF">
        <w:rPr>
          <w:rFonts w:ascii="Times New Roman" w:eastAsia="Times New Roman" w:hAnsi="Times New Roman" w:cs="Simplified Arabic" w:hint="cs"/>
          <w:sz w:val="28"/>
          <w:szCs w:val="28"/>
          <w:rtl/>
        </w:rPr>
        <w:t>المصدر: الهيئة العامة للمساحة , اعتمادًا على محمد يوسف حاجم ، التركيب الداخلي لمدينة بعقوبة ، رسالة ماجستير ، غير منشورة ، جامعة بغداد / كلية التربية , ص13-14 .</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lastRenderedPageBreak/>
        <w:t>وقد يعني مفهوم التلوث البصري, أنه تشوّه لمظهر المدينة الناتج عن التقصير من الدوائر والمؤسسات والهيئات والشركات والأفراد, بسبب عدم تطبيق التخطيط الشامل أو غياب القوانين , مما يؤدي الى ظهور خلل في صورة المدينة</w:t>
      </w:r>
      <w:r w:rsidRPr="00D10FBF">
        <w:rPr>
          <w:rFonts w:ascii="Simplified Arabic" w:eastAsia="Times New Roman" w:hAnsi="Simplified Arabic" w:cs="Simplified Arabic"/>
          <w:sz w:val="32"/>
          <w:szCs w:val="32"/>
          <w:vertAlign w:val="superscript"/>
          <w:rtl/>
        </w:rPr>
        <w:t>(4)</w:t>
      </w:r>
      <w:r w:rsidRPr="00D10FBF">
        <w:rPr>
          <w:rFonts w:ascii="Simplified Arabic" w:eastAsia="Times New Roman" w:hAnsi="Simplified Arabic" w:cs="Simplified Arabic"/>
          <w:sz w:val="32"/>
          <w:szCs w:val="32"/>
          <w:rtl/>
        </w:rPr>
        <w:t xml:space="preserve"> .</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lang w:bidi="ar-IQ"/>
        </w:rPr>
      </w:pPr>
      <w:r w:rsidRPr="00D10FBF">
        <w:rPr>
          <w:rFonts w:ascii="Simplified Arabic" w:eastAsia="Times New Roman" w:hAnsi="Simplified Arabic" w:cs="Simplified Arabic"/>
          <w:sz w:val="32"/>
          <w:szCs w:val="32"/>
          <w:rtl/>
        </w:rPr>
        <w:t>ويرى الباحث أن التلوث البصري هو الإساءة لجماليات المكان بقصد أم من دون قصد, لجهل الأفراد وسلطة إدارة المدينة للمفردات الجمالية المكانية (الطبيعية والبشرية) بصورة مباشرة أو غير مباشرة وللسلوكيات الاجتماعية القائمة , التي لا تنتظم</w:t>
      </w:r>
      <w:r w:rsidRPr="00D10FBF">
        <w:rPr>
          <w:rFonts w:ascii="Simplified Arabic" w:eastAsia="Times New Roman" w:hAnsi="Simplified Arabic" w:cs="Simplified Arabic"/>
          <w:sz w:val="32"/>
          <w:szCs w:val="32"/>
          <w:rtl/>
          <w:lang w:bidi="ar-IQ"/>
        </w:rPr>
        <w:t xml:space="preserve"> قانونيا أو تخطيطيا أو تربويا وثقافيا, أفضت الى أن تكون مظاهر التلوث البصري والتي انتشرت على المشاهد البصرية في المدينة وتكرار رؤيتها </w:t>
      </w:r>
      <w:r w:rsidR="007877AF">
        <w:rPr>
          <w:rFonts w:ascii="Simplified Arabic" w:eastAsia="Times New Roman" w:hAnsi="Simplified Arabic" w:cs="Simplified Arabic"/>
          <w:sz w:val="32"/>
          <w:szCs w:val="32"/>
          <w:rtl/>
          <w:lang w:bidi="ar-IQ"/>
        </w:rPr>
        <w:t xml:space="preserve">على مديات زمنية طويلة, مما </w:t>
      </w:r>
      <w:r w:rsidRPr="00D10FBF">
        <w:rPr>
          <w:rFonts w:ascii="Simplified Arabic" w:eastAsia="Times New Roman" w:hAnsi="Simplified Arabic" w:cs="Simplified Arabic"/>
          <w:sz w:val="32"/>
          <w:szCs w:val="32"/>
          <w:rtl/>
          <w:lang w:bidi="ar-IQ"/>
        </w:rPr>
        <w:t>نتج عنها اختفاء الحس الجمالي وذلك باستبدال المناظر الجميلة بأخرى قبيحة ومتنافرة , واعتياد رؤيتها عرفا سائدا في نظر ساكني المدينة.</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lang w:bidi="ar-IQ"/>
        </w:rPr>
      </w:pPr>
      <w:r w:rsidRPr="00D10FBF">
        <w:rPr>
          <w:rFonts w:ascii="Simplified Arabic" w:eastAsia="Times New Roman" w:hAnsi="Simplified Arabic" w:cs="Simplified Arabic"/>
          <w:sz w:val="32"/>
          <w:szCs w:val="32"/>
          <w:rtl/>
          <w:lang w:bidi="ar-IQ"/>
        </w:rPr>
        <w:t xml:space="preserve">وللوقوف على المفاهيم العلمية والتطبيقية والخروج بمفهوم إجرائي لهذه الدراسة يلزم التطرق إلى أهم المفاهيم للتلوث البصري وسنتناولها على النحو </w:t>
      </w:r>
      <w:proofErr w:type="gramStart"/>
      <w:r w:rsidRPr="00D10FBF">
        <w:rPr>
          <w:rFonts w:ascii="Simplified Arabic" w:eastAsia="Times New Roman" w:hAnsi="Simplified Arabic" w:cs="Simplified Arabic"/>
          <w:sz w:val="32"/>
          <w:szCs w:val="32"/>
          <w:rtl/>
          <w:lang w:bidi="ar-IQ"/>
        </w:rPr>
        <w:t>الآتي :</w:t>
      </w:r>
      <w:proofErr w:type="gramEnd"/>
    </w:p>
    <w:p w:rsidR="00D10FBF" w:rsidRPr="00D10FBF" w:rsidRDefault="00D10FBF" w:rsidP="00D10FBF">
      <w:pPr>
        <w:spacing w:after="0"/>
        <w:jc w:val="lowKashida"/>
        <w:rPr>
          <w:rFonts w:ascii="Simplified Arabic" w:eastAsia="Times New Roman" w:hAnsi="Simplified Arabic" w:cs="Simplified Arabic"/>
          <w:b/>
          <w:bCs/>
          <w:sz w:val="32"/>
          <w:szCs w:val="32"/>
          <w:rtl/>
        </w:rPr>
      </w:pPr>
      <w:r w:rsidRPr="00D10FBF">
        <w:rPr>
          <w:rFonts w:ascii="Simplified Arabic" w:eastAsia="Times New Roman" w:hAnsi="Simplified Arabic" w:cs="Simplified Arabic"/>
          <w:b/>
          <w:bCs/>
          <w:sz w:val="32"/>
          <w:szCs w:val="32"/>
          <w:u w:val="single"/>
          <w:rtl/>
        </w:rPr>
        <w:t xml:space="preserve">أولاً </w:t>
      </w:r>
      <w:r w:rsidRPr="00D10FBF">
        <w:rPr>
          <w:rFonts w:ascii="Simplified Arabic" w:eastAsia="Times New Roman" w:hAnsi="Simplified Arabic" w:cs="Simplified Arabic"/>
          <w:b/>
          <w:bCs/>
          <w:sz w:val="32"/>
          <w:szCs w:val="32"/>
          <w:rtl/>
        </w:rPr>
        <w:t xml:space="preserve">: تلوث بصري </w:t>
      </w:r>
      <w:r w:rsidRPr="00D10FBF">
        <w:rPr>
          <w:rFonts w:ascii="Simplified Arabic" w:eastAsia="Times New Roman" w:hAnsi="Simplified Arabic" w:cs="Simplified Arabic"/>
          <w:b/>
          <w:bCs/>
          <w:sz w:val="32"/>
          <w:szCs w:val="32"/>
        </w:rPr>
        <w:t>(Visual P0llution)</w:t>
      </w:r>
      <w:r w:rsidRPr="00D10FBF">
        <w:rPr>
          <w:rFonts w:ascii="Simplified Arabic" w:eastAsia="Times New Roman" w:hAnsi="Simplified Arabic" w:cs="Simplified Arabic"/>
          <w:b/>
          <w:bCs/>
          <w:sz w:val="32"/>
          <w:szCs w:val="32"/>
          <w:rtl/>
        </w:rPr>
        <w:t xml:space="preserve"> </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مصطلح يطلق على العناصر البصرية غير الجذابة, وهي كل المناظر باختلاف أنواعها والمحيطة بالإنسان, مثال المباني غير المدروسة والعمارة غير المنظمة والإعلانات العشوائية, وهذه كلها تشويه تقع عليه عين </w:t>
      </w:r>
      <w:proofErr w:type="gramStart"/>
      <w:r w:rsidRPr="00D10FBF">
        <w:rPr>
          <w:rFonts w:ascii="Simplified Arabic" w:eastAsia="Times New Roman" w:hAnsi="Simplified Arabic" w:cs="Simplified Arabic"/>
          <w:sz w:val="32"/>
          <w:szCs w:val="32"/>
          <w:rtl/>
        </w:rPr>
        <w:t>الإنسان ،</w:t>
      </w:r>
      <w:proofErr w:type="gramEnd"/>
      <w:r w:rsidRPr="00D10FBF">
        <w:rPr>
          <w:rFonts w:ascii="Simplified Arabic" w:eastAsia="Times New Roman" w:hAnsi="Simplified Arabic" w:cs="Simplified Arabic"/>
          <w:sz w:val="32"/>
          <w:szCs w:val="32"/>
          <w:rtl/>
        </w:rPr>
        <w:t xml:space="preserve"> ويحس عند النظر إليها بعدم ارتياح نفسي</w:t>
      </w:r>
      <w:r w:rsidRPr="00D10FBF">
        <w:rPr>
          <w:rFonts w:ascii="Simplified Arabic" w:eastAsia="Times New Roman" w:hAnsi="Simplified Arabic" w:cs="Simplified Arabic"/>
          <w:sz w:val="32"/>
          <w:szCs w:val="32"/>
          <w:vertAlign w:val="superscript"/>
          <w:rtl/>
        </w:rPr>
        <w:t>(5)</w:t>
      </w:r>
      <w:r w:rsidRPr="00D10FBF">
        <w:rPr>
          <w:rFonts w:ascii="Simplified Arabic" w:eastAsia="Times New Roman" w:hAnsi="Simplified Arabic" w:cs="Simplified Arabic"/>
          <w:sz w:val="32"/>
          <w:szCs w:val="32"/>
          <w:rtl/>
        </w:rPr>
        <w:t xml:space="preserve"> .</w:t>
      </w:r>
    </w:p>
    <w:p w:rsidR="00D10FBF" w:rsidRPr="00D10FBF" w:rsidRDefault="00D10FBF" w:rsidP="001D1910">
      <w:pPr>
        <w:numPr>
          <w:ilvl w:val="0"/>
          <w:numId w:val="4"/>
        </w:numPr>
        <w:spacing w:after="0" w:line="240" w:lineRule="auto"/>
        <w:jc w:val="lowKashida"/>
        <w:rPr>
          <w:rFonts w:ascii="Simplified Arabic" w:eastAsia="Times New Roman" w:hAnsi="Simplified Arabic" w:cs="Simplified Arabic"/>
          <w:b/>
          <w:bCs/>
          <w:sz w:val="32"/>
          <w:szCs w:val="32"/>
          <w:rtl/>
        </w:rPr>
      </w:pPr>
      <w:r w:rsidRPr="00D10FBF">
        <w:rPr>
          <w:rFonts w:ascii="Simplified Arabic" w:eastAsia="Times New Roman" w:hAnsi="Simplified Arabic" w:cs="Simplified Arabic"/>
          <w:sz w:val="32"/>
          <w:szCs w:val="32"/>
          <w:rtl/>
        </w:rPr>
        <w:t>هو كل ما يؤذي البصر وينفرهُ من مناظر غير متجانسة وغير متناسقة وعناصر مشوهة للشكل الجمالي للبيئة العمرانية</w:t>
      </w:r>
      <w:r w:rsidRPr="00D10FBF">
        <w:rPr>
          <w:rFonts w:ascii="Simplified Arabic" w:eastAsia="Times New Roman" w:hAnsi="Simplified Arabic" w:cs="Simplified Arabic"/>
          <w:sz w:val="32"/>
          <w:szCs w:val="32"/>
          <w:vertAlign w:val="superscript"/>
          <w:rtl/>
        </w:rPr>
        <w:t xml:space="preserve"> (6)</w:t>
      </w:r>
      <w:r w:rsidRPr="00D10FBF">
        <w:rPr>
          <w:rFonts w:ascii="Simplified Arabic" w:eastAsia="Times New Roman" w:hAnsi="Simplified Arabic" w:cs="Simplified Arabic"/>
          <w:sz w:val="32"/>
          <w:szCs w:val="32"/>
          <w:rtl/>
        </w:rPr>
        <w:t>.</w:t>
      </w:r>
    </w:p>
    <w:p w:rsidR="00D10FBF" w:rsidRPr="00D10FBF" w:rsidRDefault="00D10FBF" w:rsidP="001D1910">
      <w:pPr>
        <w:numPr>
          <w:ilvl w:val="0"/>
          <w:numId w:val="4"/>
        </w:numPr>
        <w:spacing w:after="0" w:line="240" w:lineRule="auto"/>
        <w:jc w:val="lowKashida"/>
        <w:rPr>
          <w:rFonts w:ascii="Simplified Arabic" w:eastAsia="Times New Roman" w:hAnsi="Simplified Arabic" w:cs="Simplified Arabic"/>
          <w:sz w:val="32"/>
          <w:szCs w:val="32"/>
        </w:rPr>
      </w:pPr>
      <w:r w:rsidRPr="00D10FBF">
        <w:rPr>
          <w:rFonts w:ascii="Simplified Arabic" w:eastAsia="Times New Roman" w:hAnsi="Simplified Arabic" w:cs="Simplified Arabic"/>
          <w:b/>
          <w:bCs/>
          <w:sz w:val="32"/>
          <w:szCs w:val="32"/>
          <w:rtl/>
        </w:rPr>
        <w:t>ومن الناحية المعمارية</w:t>
      </w:r>
      <w:r w:rsidRPr="00D10FBF">
        <w:rPr>
          <w:rFonts w:ascii="Simplified Arabic" w:eastAsia="Times New Roman" w:hAnsi="Simplified Arabic" w:cs="Simplified Arabic"/>
          <w:sz w:val="32"/>
          <w:szCs w:val="32"/>
          <w:rtl/>
        </w:rPr>
        <w:t>, إن التلوث البصري هو كل ما يتواجد من عناصر معمارية تؤذي الناظر مشاهدتها وتفقده الإحساس بالقيم الجمالية والتشكيلية. وهذه التأثيرات ناتجة بسبب المظاهر غير الجمالية والتي لا تتلاءم مع البيئة المحيطة</w:t>
      </w:r>
      <w:r w:rsidRPr="00D10FBF">
        <w:rPr>
          <w:rFonts w:ascii="Simplified Arabic" w:eastAsia="Times New Roman" w:hAnsi="Simplified Arabic" w:cs="Simplified Arabic"/>
          <w:sz w:val="32"/>
          <w:szCs w:val="32"/>
          <w:vertAlign w:val="superscript"/>
          <w:rtl/>
        </w:rPr>
        <w:t>(7)</w:t>
      </w:r>
      <w:r w:rsidRPr="00D10FBF">
        <w:rPr>
          <w:rFonts w:ascii="Simplified Arabic" w:eastAsia="Times New Roman" w:hAnsi="Simplified Arabic" w:cs="Simplified Arabic"/>
          <w:sz w:val="32"/>
          <w:szCs w:val="32"/>
          <w:rtl/>
        </w:rPr>
        <w:t>, أي هو تغير غير مرغوب فيه في أحد عناصر البيئة يؤدي إلى الإخلال بتوازنها العمراني.</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lang w:bidi="ar-IQ"/>
        </w:rPr>
      </w:pPr>
    </w:p>
    <w:p w:rsidR="00D10FBF" w:rsidRPr="00D10FBF" w:rsidRDefault="00D10FBF" w:rsidP="001D1910">
      <w:pPr>
        <w:numPr>
          <w:ilvl w:val="0"/>
          <w:numId w:val="4"/>
        </w:numPr>
        <w:spacing w:after="0" w:line="240" w:lineRule="auto"/>
        <w:jc w:val="lowKashida"/>
        <w:rPr>
          <w:rFonts w:ascii="Simplified Arabic" w:eastAsia="Times New Roman" w:hAnsi="Simplified Arabic" w:cs="Simplified Arabic"/>
          <w:b/>
          <w:bCs/>
          <w:sz w:val="32"/>
          <w:szCs w:val="32"/>
        </w:rPr>
      </w:pPr>
      <w:r w:rsidRPr="00D10FBF">
        <w:rPr>
          <w:rFonts w:ascii="Simplified Arabic" w:eastAsia="Times New Roman" w:hAnsi="Simplified Arabic" w:cs="Simplified Arabic"/>
          <w:b/>
          <w:bCs/>
          <w:sz w:val="32"/>
          <w:szCs w:val="32"/>
          <w:rtl/>
        </w:rPr>
        <w:lastRenderedPageBreak/>
        <w:t xml:space="preserve">التلوث البصري: </w:t>
      </w:r>
      <w:r w:rsidRPr="00D10FBF">
        <w:rPr>
          <w:rFonts w:ascii="Simplified Arabic" w:eastAsia="Times New Roman" w:hAnsi="Simplified Arabic" w:cs="Simplified Arabic"/>
          <w:sz w:val="32"/>
          <w:szCs w:val="32"/>
          <w:rtl/>
        </w:rPr>
        <w:t>هو الإحساس بالنفور فور رؤية مناظر أو مظاهر غير جمالية أو منفرة في عناصر البيئة العمرانية من كتل بنائية أو فراغات أو طرق تتعارض مع كل من البيئة الطبيعية والمناخية أو القيم الدينية والخلقية أو الحضارية أو القيم الجمالية أو المعمارية.</w:t>
      </w:r>
    </w:p>
    <w:p w:rsidR="00D10FBF" w:rsidRPr="00D10FBF" w:rsidRDefault="00D10FBF" w:rsidP="001D1910">
      <w:pPr>
        <w:numPr>
          <w:ilvl w:val="0"/>
          <w:numId w:val="4"/>
        </w:numPr>
        <w:spacing w:after="0" w:line="240" w:lineRule="auto"/>
        <w:jc w:val="lowKashida"/>
        <w:rPr>
          <w:rFonts w:ascii="Simplified Arabic" w:eastAsia="Times New Roman" w:hAnsi="Simplified Arabic" w:cs="Simplified Arabic"/>
          <w:sz w:val="32"/>
          <w:szCs w:val="32"/>
        </w:rPr>
      </w:pPr>
      <w:proofErr w:type="gramStart"/>
      <w:r w:rsidRPr="00D10FBF">
        <w:rPr>
          <w:rFonts w:ascii="Simplified Arabic" w:eastAsia="Times New Roman" w:hAnsi="Simplified Arabic" w:cs="Simplified Arabic"/>
          <w:b/>
          <w:bCs/>
          <w:sz w:val="32"/>
          <w:szCs w:val="32"/>
          <w:rtl/>
        </w:rPr>
        <w:t>التلوث</w:t>
      </w:r>
      <w:proofErr w:type="gramEnd"/>
      <w:r w:rsidRPr="00D10FBF">
        <w:rPr>
          <w:rFonts w:ascii="Simplified Arabic" w:eastAsia="Times New Roman" w:hAnsi="Simplified Arabic" w:cs="Simplified Arabic"/>
          <w:b/>
          <w:bCs/>
          <w:sz w:val="32"/>
          <w:szCs w:val="32"/>
          <w:rtl/>
        </w:rPr>
        <w:t xml:space="preserve"> البصري:</w:t>
      </w:r>
      <w:r w:rsidRPr="00D10FBF">
        <w:rPr>
          <w:rFonts w:ascii="Simplified Arabic" w:eastAsia="Times New Roman" w:hAnsi="Simplified Arabic" w:cs="Simplified Arabic"/>
          <w:sz w:val="32"/>
          <w:szCs w:val="32"/>
          <w:rtl/>
        </w:rPr>
        <w:t xml:space="preserve"> هو كل ما ينفره البصر من مناظر قبيحة وغير متناسقة وغير متجانسة</w:t>
      </w:r>
      <w:r w:rsidRPr="00D10FBF">
        <w:rPr>
          <w:rFonts w:ascii="Simplified Arabic" w:eastAsia="Times New Roman" w:hAnsi="Simplified Arabic" w:cs="Simplified Arabic"/>
          <w:b/>
          <w:bCs/>
          <w:sz w:val="32"/>
          <w:szCs w:val="32"/>
          <w:rtl/>
        </w:rPr>
        <w:t xml:space="preserve"> </w:t>
      </w:r>
      <w:r w:rsidRPr="00D10FBF">
        <w:rPr>
          <w:rFonts w:ascii="Simplified Arabic" w:eastAsia="Times New Roman" w:hAnsi="Simplified Arabic" w:cs="Simplified Arabic"/>
          <w:sz w:val="32"/>
          <w:szCs w:val="32"/>
          <w:rtl/>
        </w:rPr>
        <w:t>وعناصر مشوهة للشكل الجمالي للبيئة العمرانية بكل مستوياتها.</w:t>
      </w:r>
      <w:r w:rsidRPr="00D10FBF">
        <w:rPr>
          <w:rFonts w:ascii="Simplified Arabic" w:eastAsia="Times New Roman" w:hAnsi="Simplified Arabic" w:cs="Simplified Arabic"/>
          <w:sz w:val="32"/>
          <w:szCs w:val="32"/>
          <w:vertAlign w:val="superscript"/>
          <w:rtl/>
        </w:rPr>
        <w:t>(8)</w:t>
      </w:r>
      <w:r w:rsidRPr="00D10FBF">
        <w:rPr>
          <w:rFonts w:ascii="Simplified Arabic" w:eastAsia="Times New Roman" w:hAnsi="Simplified Arabic" w:cs="Simplified Arabic"/>
          <w:b/>
          <w:bCs/>
          <w:sz w:val="32"/>
          <w:szCs w:val="32"/>
          <w:rtl/>
        </w:rPr>
        <w:t xml:space="preserve"> </w:t>
      </w:r>
    </w:p>
    <w:p w:rsidR="00D10FBF" w:rsidRPr="00D10FBF" w:rsidRDefault="00D10FBF" w:rsidP="001D1910">
      <w:pPr>
        <w:numPr>
          <w:ilvl w:val="0"/>
          <w:numId w:val="4"/>
        </w:numPr>
        <w:spacing w:after="0" w:line="240" w:lineRule="auto"/>
        <w:jc w:val="lowKashida"/>
        <w:rPr>
          <w:rFonts w:ascii="Simplified Arabic" w:eastAsia="Times New Roman" w:hAnsi="Simplified Arabic" w:cs="Simplified Arabic"/>
          <w:sz w:val="32"/>
          <w:szCs w:val="32"/>
        </w:rPr>
      </w:pPr>
      <w:r w:rsidRPr="00D10FBF">
        <w:rPr>
          <w:rFonts w:ascii="Simplified Arabic" w:eastAsia="Times New Roman" w:hAnsi="Simplified Arabic" w:cs="Simplified Arabic"/>
          <w:b/>
          <w:bCs/>
          <w:sz w:val="32"/>
          <w:szCs w:val="32"/>
          <w:rtl/>
        </w:rPr>
        <w:t xml:space="preserve">التلوث البصري: </w:t>
      </w:r>
      <w:r w:rsidRPr="00D10FBF">
        <w:rPr>
          <w:rFonts w:ascii="Simplified Arabic" w:eastAsia="Times New Roman" w:hAnsi="Simplified Arabic" w:cs="Simplified Arabic"/>
          <w:sz w:val="32"/>
          <w:szCs w:val="32"/>
          <w:rtl/>
        </w:rPr>
        <w:t>يتمثل التلوث البصري في عناصر البيئة المحيطة بمدننا المعاصرة , وانعدام مظاهر الجمال مما يؤدي تدريجيا إلى فساد الذوق واعتياد القبح</w:t>
      </w:r>
      <w:r w:rsidRPr="00D10FBF">
        <w:rPr>
          <w:rFonts w:ascii="Simplified Arabic" w:eastAsia="Times New Roman" w:hAnsi="Simplified Arabic" w:cs="Simplified Arabic"/>
          <w:sz w:val="32"/>
          <w:szCs w:val="32"/>
          <w:vertAlign w:val="superscript"/>
          <w:rtl/>
        </w:rPr>
        <w:t>(9)</w:t>
      </w:r>
      <w:r w:rsidRPr="00D10FBF">
        <w:rPr>
          <w:rFonts w:ascii="Simplified Arabic" w:eastAsia="Times New Roman" w:hAnsi="Simplified Arabic" w:cs="Simplified Arabic"/>
          <w:sz w:val="32"/>
          <w:szCs w:val="32"/>
          <w:rtl/>
        </w:rPr>
        <w:t xml:space="preserve"> .</w:t>
      </w:r>
    </w:p>
    <w:p w:rsidR="00D10FBF" w:rsidRPr="00D10FBF" w:rsidRDefault="00D10FBF" w:rsidP="001D1910">
      <w:pPr>
        <w:numPr>
          <w:ilvl w:val="0"/>
          <w:numId w:val="4"/>
        </w:numPr>
        <w:spacing w:after="0" w:line="240" w:lineRule="auto"/>
        <w:jc w:val="lowKashida"/>
        <w:rPr>
          <w:rFonts w:ascii="Simplified Arabic" w:eastAsia="Times New Roman" w:hAnsi="Simplified Arabic" w:cs="Simplified Arabic"/>
          <w:sz w:val="32"/>
          <w:szCs w:val="32"/>
        </w:rPr>
      </w:pPr>
      <w:r w:rsidRPr="00D10FBF">
        <w:rPr>
          <w:rFonts w:ascii="Simplified Arabic" w:eastAsia="Times New Roman" w:hAnsi="Simplified Arabic" w:cs="Simplified Arabic"/>
          <w:b/>
          <w:bCs/>
          <w:sz w:val="32"/>
          <w:szCs w:val="32"/>
          <w:rtl/>
        </w:rPr>
        <w:t xml:space="preserve">التلوث البصري العمراني: </w:t>
      </w:r>
      <w:r w:rsidRPr="00D10FBF">
        <w:rPr>
          <w:rFonts w:ascii="Simplified Arabic" w:eastAsia="Times New Roman" w:hAnsi="Simplified Arabic" w:cs="Simplified Arabic"/>
          <w:sz w:val="32"/>
          <w:szCs w:val="32"/>
          <w:rtl/>
        </w:rPr>
        <w:t>هو إمكانية انسجام المبني واندماجه مع الساحات الخارجية له بصفة عامة والاستفادة منها في خلق مضادات ذات قيمة وظيفية وجمالية, فإذا كان هذا الانسجام والتوافق غير موجود , فإنّه سيكون هناك تلوث في الشكل العام للطابع العمراني في هذه المنطقة</w:t>
      </w:r>
      <w:r w:rsidRPr="00D10FBF">
        <w:rPr>
          <w:rFonts w:ascii="Simplified Arabic" w:eastAsia="Times New Roman" w:hAnsi="Simplified Arabic" w:cs="Simplified Arabic"/>
          <w:sz w:val="32"/>
          <w:szCs w:val="32"/>
          <w:vertAlign w:val="superscript"/>
          <w:rtl/>
        </w:rPr>
        <w:t>(10)</w:t>
      </w:r>
      <w:r w:rsidRPr="00D10FBF">
        <w:rPr>
          <w:rFonts w:ascii="Simplified Arabic" w:eastAsia="Times New Roman" w:hAnsi="Simplified Arabic" w:cs="Simplified Arabic"/>
          <w:sz w:val="32"/>
          <w:szCs w:val="32"/>
          <w:rtl/>
        </w:rPr>
        <w:t xml:space="preserve">. </w:t>
      </w:r>
    </w:p>
    <w:p w:rsidR="00D10FBF" w:rsidRPr="00D10FBF" w:rsidRDefault="00D10FBF" w:rsidP="001D1910">
      <w:pPr>
        <w:numPr>
          <w:ilvl w:val="0"/>
          <w:numId w:val="4"/>
        </w:numPr>
        <w:spacing w:after="0" w:line="240" w:lineRule="auto"/>
        <w:jc w:val="lowKashida"/>
        <w:rPr>
          <w:rFonts w:ascii="Simplified Arabic" w:eastAsia="Times New Roman" w:hAnsi="Simplified Arabic" w:cs="Simplified Arabic"/>
          <w:sz w:val="32"/>
          <w:szCs w:val="32"/>
        </w:rPr>
      </w:pPr>
      <w:r w:rsidRPr="00D10FBF">
        <w:rPr>
          <w:rFonts w:ascii="Simplified Arabic" w:eastAsia="Times New Roman" w:hAnsi="Simplified Arabic" w:cs="Simplified Arabic"/>
          <w:b/>
          <w:bCs/>
          <w:sz w:val="32"/>
          <w:szCs w:val="32"/>
          <w:rtl/>
        </w:rPr>
        <w:t>التلوث البصري, التفاهم البصري</w:t>
      </w:r>
      <w:r w:rsidRPr="00D10FBF">
        <w:rPr>
          <w:rFonts w:ascii="Simplified Arabic" w:eastAsia="Times New Roman" w:hAnsi="Simplified Arabic" w:cs="Simplified Arabic" w:hint="cs"/>
          <w:b/>
          <w:bCs/>
          <w:sz w:val="32"/>
          <w:szCs w:val="32"/>
          <w:rtl/>
        </w:rPr>
        <w:t xml:space="preserve"> </w:t>
      </w:r>
      <w:r w:rsidRPr="00D10FBF">
        <w:rPr>
          <w:rFonts w:ascii="Simplified Arabic" w:eastAsia="Times New Roman" w:hAnsi="Simplified Arabic" w:cs="Simplified Arabic"/>
          <w:b/>
          <w:bCs/>
          <w:sz w:val="32"/>
          <w:szCs w:val="32"/>
          <w:rtl/>
        </w:rPr>
        <w:t>(المسألة البصرية):</w:t>
      </w:r>
      <w:r w:rsidRPr="00D10FBF">
        <w:rPr>
          <w:rFonts w:ascii="Simplified Arabic" w:eastAsia="Times New Roman" w:hAnsi="Simplified Arabic" w:cs="Simplified Arabic"/>
          <w:sz w:val="32"/>
          <w:szCs w:val="32"/>
          <w:rtl/>
        </w:rPr>
        <w:t xml:space="preserve"> إن المسألة البصرية أصبحت القضية الأكثر أهمية لدى الناس والأكاديميات العلمية, بما تسببه من إرهاق بصري نتيجة الفوضى البصرية في الشوارع من أثاث عشوائي , </w:t>
      </w:r>
      <w:proofErr w:type="spellStart"/>
      <w:r w:rsidRPr="00D10FBF">
        <w:rPr>
          <w:rFonts w:ascii="Simplified Arabic" w:eastAsia="Times New Roman" w:hAnsi="Simplified Arabic" w:cs="Simplified Arabic"/>
          <w:sz w:val="32"/>
          <w:szCs w:val="32"/>
          <w:rtl/>
        </w:rPr>
        <w:t>كابينات</w:t>
      </w:r>
      <w:proofErr w:type="spellEnd"/>
      <w:r w:rsidRPr="00D10FBF">
        <w:rPr>
          <w:rFonts w:ascii="Simplified Arabic" w:eastAsia="Times New Roman" w:hAnsi="Simplified Arabic" w:cs="Simplified Arabic"/>
          <w:sz w:val="32"/>
          <w:szCs w:val="32"/>
          <w:rtl/>
        </w:rPr>
        <w:t xml:space="preserve"> تليفونية, يافطات علامات تجارية, والتي أصبحت احد أمراض العصر.</w:t>
      </w:r>
      <w:r w:rsidRPr="00D10FBF">
        <w:rPr>
          <w:rFonts w:ascii="Simplified Arabic" w:eastAsia="Times New Roman" w:hAnsi="Simplified Arabic" w:cs="Simplified Arabic"/>
          <w:sz w:val="32"/>
          <w:szCs w:val="32"/>
          <w:vertAlign w:val="superscript"/>
          <w:rtl/>
        </w:rPr>
        <w:t>(11)</w:t>
      </w:r>
    </w:p>
    <w:p w:rsidR="00D10FBF" w:rsidRPr="00D10FBF" w:rsidRDefault="00D10FBF" w:rsidP="00D10FBF">
      <w:pPr>
        <w:spacing w:after="0"/>
        <w:jc w:val="lowKashida"/>
        <w:rPr>
          <w:rFonts w:ascii="Simplified Arabic" w:eastAsia="Times New Roman" w:hAnsi="Simplified Arabic" w:cs="Simplified Arabic"/>
          <w:b/>
          <w:bCs/>
          <w:sz w:val="32"/>
          <w:szCs w:val="32"/>
          <w:rtl/>
          <w:lang w:bidi="ar-IQ"/>
        </w:rPr>
      </w:pPr>
      <w:proofErr w:type="gramStart"/>
      <w:r w:rsidRPr="00D10FBF">
        <w:rPr>
          <w:rFonts w:ascii="Simplified Arabic" w:eastAsia="Times New Roman" w:hAnsi="Simplified Arabic" w:cs="Simplified Arabic"/>
          <w:b/>
          <w:bCs/>
          <w:sz w:val="32"/>
          <w:szCs w:val="32"/>
          <w:u w:val="single"/>
          <w:rtl/>
          <w:lang w:bidi="ar-IQ"/>
        </w:rPr>
        <w:t xml:space="preserve">ثانياً </w:t>
      </w:r>
      <w:r w:rsidRPr="00D10FBF">
        <w:rPr>
          <w:rFonts w:ascii="Simplified Arabic" w:eastAsia="Times New Roman" w:hAnsi="Simplified Arabic" w:cs="Simplified Arabic"/>
          <w:b/>
          <w:bCs/>
          <w:sz w:val="32"/>
          <w:szCs w:val="32"/>
          <w:rtl/>
          <w:lang w:bidi="ar-IQ"/>
        </w:rPr>
        <w:t>:</w:t>
      </w:r>
      <w:proofErr w:type="gramEnd"/>
      <w:r w:rsidRPr="00D10FBF">
        <w:rPr>
          <w:rFonts w:ascii="Simplified Arabic" w:eastAsia="Times New Roman" w:hAnsi="Simplified Arabic" w:cs="Simplified Arabic"/>
          <w:b/>
          <w:bCs/>
          <w:sz w:val="32"/>
          <w:szCs w:val="32"/>
          <w:rtl/>
          <w:lang w:bidi="ar-IQ"/>
        </w:rPr>
        <w:t xml:space="preserve"> مظاهر التلوث البصري</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lang w:bidi="ar-IQ"/>
        </w:rPr>
      </w:pPr>
      <w:r w:rsidRPr="00D10FBF">
        <w:rPr>
          <w:rFonts w:ascii="Simplified Arabic" w:eastAsia="Times New Roman" w:hAnsi="Simplified Arabic" w:cs="Simplified Arabic"/>
          <w:sz w:val="32"/>
          <w:szCs w:val="32"/>
          <w:rtl/>
          <w:lang w:bidi="ar-IQ"/>
        </w:rPr>
        <w:t xml:space="preserve">    تنتشر مظاهر التلوث البصري في كل مدن العالم, وأصبحت إحدى المشاكل البيئية العالمية التي تحظى بأهمية كبيرة لدى </w:t>
      </w:r>
      <w:proofErr w:type="gramStart"/>
      <w:r w:rsidRPr="00D10FBF">
        <w:rPr>
          <w:rFonts w:ascii="Simplified Arabic" w:eastAsia="Times New Roman" w:hAnsi="Simplified Arabic" w:cs="Simplified Arabic"/>
          <w:sz w:val="32"/>
          <w:szCs w:val="32"/>
          <w:rtl/>
          <w:lang w:bidi="ar-IQ"/>
        </w:rPr>
        <w:t>المختصين ,</w:t>
      </w:r>
      <w:proofErr w:type="gramEnd"/>
      <w:r w:rsidRPr="00D10FBF">
        <w:rPr>
          <w:rFonts w:ascii="Simplified Arabic" w:eastAsia="Times New Roman" w:hAnsi="Simplified Arabic" w:cs="Simplified Arabic"/>
          <w:sz w:val="32"/>
          <w:szCs w:val="32"/>
          <w:rtl/>
          <w:lang w:bidi="ar-IQ"/>
        </w:rPr>
        <w:t xml:space="preserve"> لما لهذا التلوث البيئي من تأثيرات فعلية في الحالة الصحية والنفسية للسكان. ولا تخلو مدن العراق, ومدينة بعقوبة بالذات , من مظاهر التلوث البصري.</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lang w:bidi="ar-IQ"/>
        </w:rPr>
      </w:pPr>
      <w:r w:rsidRPr="00D10FBF">
        <w:rPr>
          <w:rFonts w:ascii="Simplified Arabic" w:eastAsia="Times New Roman" w:hAnsi="Simplified Arabic" w:cs="Simplified Arabic"/>
          <w:sz w:val="32"/>
          <w:szCs w:val="32"/>
          <w:rtl/>
          <w:lang w:bidi="ar-IQ"/>
        </w:rPr>
        <w:t xml:space="preserve">    إن تحديد مظاهر هذا النوع من التلوث تحتاج إلى ثقافة عالية ووعي بيئي وعين قادرة على تمييزه, هذه العوامل الثلاثة تمكّن الإنسان من تمييز التلوث البصري في أية مدينة ثم تمييز أي خلل في المظهر العام للمدينة</w:t>
      </w:r>
      <w:r w:rsidRPr="00D10FBF">
        <w:rPr>
          <w:rFonts w:ascii="Simplified Arabic" w:eastAsia="Times New Roman" w:hAnsi="Simplified Arabic" w:cs="Simplified Arabic"/>
          <w:sz w:val="32"/>
          <w:szCs w:val="32"/>
          <w:vertAlign w:val="superscript"/>
          <w:rtl/>
          <w:lang w:bidi="ar-IQ"/>
        </w:rPr>
        <w:t>(12)</w:t>
      </w:r>
      <w:r w:rsidRPr="00D10FBF">
        <w:rPr>
          <w:rFonts w:ascii="Simplified Arabic" w:eastAsia="Times New Roman" w:hAnsi="Simplified Arabic" w:cs="Simplified Arabic"/>
          <w:sz w:val="32"/>
          <w:szCs w:val="32"/>
          <w:rtl/>
          <w:lang w:bidi="ar-IQ"/>
        </w:rPr>
        <w:t xml:space="preserve"> .</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lang w:bidi="ar-IQ"/>
        </w:rPr>
      </w:pPr>
      <w:r w:rsidRPr="00D10FBF">
        <w:rPr>
          <w:rFonts w:ascii="Simplified Arabic" w:eastAsia="Times New Roman" w:hAnsi="Simplified Arabic" w:cs="Simplified Arabic"/>
          <w:sz w:val="32"/>
          <w:szCs w:val="32"/>
          <w:rtl/>
          <w:lang w:bidi="ar-IQ"/>
        </w:rPr>
        <w:lastRenderedPageBreak/>
        <w:t xml:space="preserve">   وتنقسم هذه المظاهر إلى نوعين, </w:t>
      </w:r>
      <w:proofErr w:type="gramStart"/>
      <w:r w:rsidRPr="00D10FBF">
        <w:rPr>
          <w:rFonts w:ascii="Simplified Arabic" w:eastAsia="Times New Roman" w:hAnsi="Simplified Arabic" w:cs="Simplified Arabic"/>
          <w:sz w:val="32"/>
          <w:szCs w:val="32"/>
          <w:rtl/>
          <w:lang w:bidi="ar-IQ"/>
        </w:rPr>
        <w:t>أولهما</w:t>
      </w:r>
      <w:r w:rsidRPr="00D10FBF">
        <w:rPr>
          <w:rFonts w:ascii="Simplified Arabic" w:eastAsia="Times New Roman" w:hAnsi="Simplified Arabic" w:cs="Simplified Arabic" w:hint="cs"/>
          <w:sz w:val="32"/>
          <w:szCs w:val="32"/>
          <w:rtl/>
          <w:lang w:bidi="ar-IQ"/>
        </w:rPr>
        <w:t xml:space="preserve"> </w:t>
      </w:r>
      <w:r w:rsidRPr="00D10FBF">
        <w:rPr>
          <w:rFonts w:ascii="Simplified Arabic" w:eastAsia="Times New Roman" w:hAnsi="Simplified Arabic" w:cs="Simplified Arabic"/>
          <w:sz w:val="32"/>
          <w:szCs w:val="32"/>
          <w:rtl/>
          <w:lang w:bidi="ar-IQ"/>
        </w:rPr>
        <w:t>:</w:t>
      </w:r>
      <w:proofErr w:type="gramEnd"/>
      <w:r w:rsidRPr="00D10FBF">
        <w:rPr>
          <w:rFonts w:ascii="Simplified Arabic" w:eastAsia="Times New Roman" w:hAnsi="Simplified Arabic" w:cs="Simplified Arabic"/>
          <w:sz w:val="32"/>
          <w:szCs w:val="32"/>
          <w:rtl/>
          <w:lang w:bidi="ar-IQ"/>
        </w:rPr>
        <w:t xml:space="preserve"> فيزيائي بفعل الأبنية والتخطيط , والثاني : سلوكي من خلال تصرفات الأفراد</w:t>
      </w:r>
      <w:r w:rsidRPr="00D10FBF">
        <w:rPr>
          <w:rFonts w:ascii="Simplified Arabic" w:eastAsia="Times New Roman" w:hAnsi="Simplified Arabic" w:cs="Simplified Arabic"/>
          <w:sz w:val="32"/>
          <w:szCs w:val="32"/>
          <w:vertAlign w:val="superscript"/>
          <w:rtl/>
        </w:rPr>
        <w:t>(13)</w:t>
      </w:r>
      <w:r w:rsidRPr="00D10FBF">
        <w:rPr>
          <w:rFonts w:ascii="Simplified Arabic" w:eastAsia="Times New Roman" w:hAnsi="Simplified Arabic" w:cs="Simplified Arabic"/>
          <w:sz w:val="32"/>
          <w:szCs w:val="32"/>
          <w:rtl/>
          <w:lang w:bidi="ar-IQ"/>
        </w:rPr>
        <w:t xml:space="preserve"> .</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lang w:bidi="ar-IQ"/>
        </w:rPr>
      </w:pPr>
      <w:r w:rsidRPr="00D10FBF">
        <w:rPr>
          <w:rFonts w:ascii="Simplified Arabic" w:eastAsia="Times New Roman" w:hAnsi="Simplified Arabic" w:cs="Simplified Arabic"/>
          <w:sz w:val="32"/>
          <w:szCs w:val="32"/>
          <w:rtl/>
          <w:lang w:bidi="ar-IQ"/>
        </w:rPr>
        <w:t xml:space="preserve">   وأبرز مظاهر التلوث البصري في منطقة الـدراسة </w:t>
      </w:r>
      <w:proofErr w:type="gramStart"/>
      <w:r w:rsidRPr="00D10FBF">
        <w:rPr>
          <w:rFonts w:ascii="Simplified Arabic" w:eastAsia="Times New Roman" w:hAnsi="Simplified Arabic" w:cs="Simplified Arabic"/>
          <w:sz w:val="32"/>
          <w:szCs w:val="32"/>
          <w:rtl/>
          <w:lang w:bidi="ar-IQ"/>
        </w:rPr>
        <w:t>هي :</w:t>
      </w:r>
      <w:proofErr w:type="gramEnd"/>
    </w:p>
    <w:p w:rsidR="00D10FBF" w:rsidRPr="00D10FBF" w:rsidRDefault="00D10FBF" w:rsidP="001D1910">
      <w:pPr>
        <w:numPr>
          <w:ilvl w:val="0"/>
          <w:numId w:val="1"/>
        </w:numPr>
        <w:spacing w:after="0" w:line="240" w:lineRule="auto"/>
        <w:ind w:left="368" w:hanging="426"/>
        <w:jc w:val="lowKashida"/>
        <w:rPr>
          <w:rFonts w:ascii="Simplified Arabic" w:eastAsia="Times New Roman" w:hAnsi="Simplified Arabic" w:cs="Simplified Arabic"/>
          <w:sz w:val="32"/>
          <w:szCs w:val="32"/>
          <w:rtl/>
          <w:lang w:bidi="ar-IQ"/>
        </w:rPr>
      </w:pPr>
      <w:r w:rsidRPr="00D10FBF">
        <w:rPr>
          <w:rFonts w:ascii="Simplified Arabic" w:eastAsia="Times New Roman" w:hAnsi="Simplified Arabic" w:cs="Simplified Arabic"/>
          <w:sz w:val="32"/>
          <w:szCs w:val="32"/>
          <w:rtl/>
          <w:lang w:bidi="ar-IQ"/>
        </w:rPr>
        <w:t xml:space="preserve">الانتشار العشوائي للقمامة , في الساحات الفارغة, والأحياء السكنية </w:t>
      </w:r>
      <w:r w:rsidR="007877AF">
        <w:rPr>
          <w:rFonts w:ascii="Simplified Arabic" w:eastAsia="Times New Roman" w:hAnsi="Simplified Arabic" w:cs="Simplified Arabic" w:hint="cs"/>
          <w:sz w:val="32"/>
          <w:szCs w:val="32"/>
          <w:rtl/>
          <w:lang w:bidi="ar-IQ"/>
        </w:rPr>
        <w:t>و</w:t>
      </w:r>
      <w:r w:rsidRPr="00D10FBF">
        <w:rPr>
          <w:rFonts w:ascii="Simplified Arabic" w:eastAsia="Times New Roman" w:hAnsi="Simplified Arabic" w:cs="Simplified Arabic"/>
          <w:sz w:val="32"/>
          <w:szCs w:val="32"/>
          <w:rtl/>
          <w:lang w:bidi="ar-IQ"/>
        </w:rPr>
        <w:t>في الاراضي السكنية غير المشيدة , وأمام البيوت بل وحتى على سطوح بعض المباني ، فضلاً عن ترك بقايا اللافتات والاعلانات الممزقة متدلية على واجهات المباني والمحلات , وانتشار مواد البناء في الشوارع والأرصفة, وتطاير ذرات الغبار والأتربة بفعل حركة المركبات والمشاة, فضلا عن إعاقتها للحركة.</w:t>
      </w:r>
    </w:p>
    <w:p w:rsidR="00D10FBF" w:rsidRPr="00D10FBF" w:rsidRDefault="00D10FBF" w:rsidP="001D1910">
      <w:pPr>
        <w:numPr>
          <w:ilvl w:val="0"/>
          <w:numId w:val="1"/>
        </w:numPr>
        <w:spacing w:after="0" w:line="240" w:lineRule="auto"/>
        <w:ind w:left="368" w:hanging="426"/>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 xml:space="preserve">عشوائية توزيع حاويات القمامة, واختلاف أحجامها وأشكالها </w:t>
      </w:r>
      <w:proofErr w:type="gramStart"/>
      <w:r w:rsidRPr="00D10FBF">
        <w:rPr>
          <w:rFonts w:ascii="Simplified Arabic" w:eastAsia="Times New Roman" w:hAnsi="Simplified Arabic" w:cs="Simplified Arabic"/>
          <w:sz w:val="32"/>
          <w:szCs w:val="32"/>
          <w:rtl/>
          <w:lang w:bidi="ar-IQ"/>
        </w:rPr>
        <w:t>وألوانها ,</w:t>
      </w:r>
      <w:proofErr w:type="gramEnd"/>
      <w:r w:rsidRPr="00D10FBF">
        <w:rPr>
          <w:rFonts w:ascii="Simplified Arabic" w:eastAsia="Times New Roman" w:hAnsi="Simplified Arabic" w:cs="Simplified Arabic"/>
          <w:sz w:val="32"/>
          <w:szCs w:val="32"/>
          <w:rtl/>
          <w:lang w:bidi="ar-IQ"/>
        </w:rPr>
        <w:t xml:space="preserve"> وانتشار القمامة حولها.</w:t>
      </w:r>
    </w:p>
    <w:p w:rsidR="00D10FBF" w:rsidRPr="00D10FBF" w:rsidRDefault="00D10FBF" w:rsidP="001D1910">
      <w:pPr>
        <w:numPr>
          <w:ilvl w:val="0"/>
          <w:numId w:val="1"/>
        </w:numPr>
        <w:spacing w:after="0" w:line="240" w:lineRule="auto"/>
        <w:ind w:left="226" w:hanging="284"/>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hint="cs"/>
          <w:sz w:val="32"/>
          <w:szCs w:val="32"/>
          <w:rtl/>
          <w:lang w:bidi="ar-IQ"/>
        </w:rPr>
        <w:t xml:space="preserve"> </w:t>
      </w:r>
      <w:r w:rsidRPr="00D10FBF">
        <w:rPr>
          <w:rFonts w:ascii="Simplified Arabic" w:eastAsia="Times New Roman" w:hAnsi="Simplified Arabic" w:cs="Simplified Arabic"/>
          <w:sz w:val="32"/>
          <w:szCs w:val="32"/>
          <w:rtl/>
          <w:lang w:bidi="ar-IQ"/>
        </w:rPr>
        <w:t xml:space="preserve">المباني المتهرئة المهدمة وسط </w:t>
      </w:r>
      <w:proofErr w:type="gramStart"/>
      <w:r w:rsidRPr="00D10FBF">
        <w:rPr>
          <w:rFonts w:ascii="Simplified Arabic" w:eastAsia="Times New Roman" w:hAnsi="Simplified Arabic" w:cs="Simplified Arabic"/>
          <w:sz w:val="32"/>
          <w:szCs w:val="32"/>
          <w:rtl/>
          <w:lang w:bidi="ar-IQ"/>
        </w:rPr>
        <w:t>المباني</w:t>
      </w:r>
      <w:proofErr w:type="gramEnd"/>
      <w:r w:rsidRPr="00D10FBF">
        <w:rPr>
          <w:rFonts w:ascii="Simplified Arabic" w:eastAsia="Times New Roman" w:hAnsi="Simplified Arabic" w:cs="Simplified Arabic"/>
          <w:sz w:val="32"/>
          <w:szCs w:val="32"/>
          <w:rtl/>
          <w:lang w:bidi="ar-IQ"/>
        </w:rPr>
        <w:t xml:space="preserve"> الحديثة.</w:t>
      </w:r>
    </w:p>
    <w:p w:rsidR="00D10FBF" w:rsidRPr="00D10FBF" w:rsidRDefault="00D10FBF" w:rsidP="001D1910">
      <w:pPr>
        <w:numPr>
          <w:ilvl w:val="0"/>
          <w:numId w:val="1"/>
        </w:numPr>
        <w:spacing w:after="0" w:line="240" w:lineRule="auto"/>
        <w:ind w:left="226" w:hanging="284"/>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hint="cs"/>
          <w:sz w:val="32"/>
          <w:szCs w:val="32"/>
          <w:rtl/>
          <w:lang w:bidi="ar-IQ"/>
        </w:rPr>
        <w:t xml:space="preserve"> </w:t>
      </w:r>
      <w:r w:rsidRPr="00D10FBF">
        <w:rPr>
          <w:rFonts w:ascii="Simplified Arabic" w:eastAsia="Times New Roman" w:hAnsi="Simplified Arabic" w:cs="Simplified Arabic"/>
          <w:sz w:val="32"/>
          <w:szCs w:val="32"/>
          <w:rtl/>
          <w:lang w:bidi="ar-IQ"/>
        </w:rPr>
        <w:t>التباين في التصاميم الهندسية لواجهات المباني.</w:t>
      </w:r>
    </w:p>
    <w:p w:rsidR="00D10FBF" w:rsidRPr="00D10FBF" w:rsidRDefault="00D10FBF" w:rsidP="001D1910">
      <w:pPr>
        <w:numPr>
          <w:ilvl w:val="0"/>
          <w:numId w:val="1"/>
        </w:numPr>
        <w:spacing w:after="0" w:line="240" w:lineRule="auto"/>
        <w:ind w:left="226" w:hanging="284"/>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hint="cs"/>
          <w:sz w:val="32"/>
          <w:szCs w:val="32"/>
          <w:rtl/>
          <w:lang w:bidi="ar-IQ"/>
        </w:rPr>
        <w:t xml:space="preserve"> </w:t>
      </w:r>
      <w:r w:rsidRPr="00D10FBF">
        <w:rPr>
          <w:rFonts w:ascii="Simplified Arabic" w:eastAsia="Times New Roman" w:hAnsi="Simplified Arabic" w:cs="Simplified Arabic"/>
          <w:sz w:val="32"/>
          <w:szCs w:val="32"/>
          <w:rtl/>
          <w:lang w:bidi="ar-IQ"/>
        </w:rPr>
        <w:t xml:space="preserve">التباين في طلاء المباني والمساكن, </w:t>
      </w:r>
      <w:proofErr w:type="spellStart"/>
      <w:r w:rsidRPr="00D10FBF">
        <w:rPr>
          <w:rFonts w:ascii="Simplified Arabic" w:eastAsia="Times New Roman" w:hAnsi="Simplified Arabic" w:cs="Simplified Arabic"/>
          <w:sz w:val="32"/>
          <w:szCs w:val="32"/>
          <w:rtl/>
          <w:lang w:bidi="ar-IQ"/>
        </w:rPr>
        <w:t>واصطباغها</w:t>
      </w:r>
      <w:proofErr w:type="spellEnd"/>
      <w:r w:rsidRPr="00D10FBF">
        <w:rPr>
          <w:rFonts w:ascii="Simplified Arabic" w:eastAsia="Times New Roman" w:hAnsi="Simplified Arabic" w:cs="Simplified Arabic"/>
          <w:sz w:val="32"/>
          <w:szCs w:val="32"/>
          <w:rtl/>
          <w:lang w:bidi="ar-IQ"/>
        </w:rPr>
        <w:t xml:space="preserve"> بألوان صارخة </w:t>
      </w:r>
      <w:proofErr w:type="gramStart"/>
      <w:r w:rsidRPr="00D10FBF">
        <w:rPr>
          <w:rFonts w:ascii="Simplified Arabic" w:eastAsia="Times New Roman" w:hAnsi="Simplified Arabic" w:cs="Simplified Arabic"/>
          <w:sz w:val="32"/>
          <w:szCs w:val="32"/>
          <w:rtl/>
          <w:lang w:bidi="ar-IQ"/>
        </w:rPr>
        <w:t>ومتعددة</w:t>
      </w:r>
      <w:proofErr w:type="gramEnd"/>
      <w:r w:rsidRPr="00D10FBF">
        <w:rPr>
          <w:rFonts w:ascii="Simplified Arabic" w:eastAsia="Times New Roman" w:hAnsi="Simplified Arabic" w:cs="Simplified Arabic"/>
          <w:sz w:val="32"/>
          <w:szCs w:val="32"/>
          <w:rtl/>
          <w:lang w:bidi="ar-IQ"/>
        </w:rPr>
        <w:t>.</w:t>
      </w:r>
    </w:p>
    <w:p w:rsidR="00D10FBF" w:rsidRPr="00D10FBF" w:rsidRDefault="00D10FBF" w:rsidP="001D1910">
      <w:pPr>
        <w:numPr>
          <w:ilvl w:val="0"/>
          <w:numId w:val="1"/>
        </w:numPr>
        <w:spacing w:after="0" w:line="240" w:lineRule="auto"/>
        <w:ind w:left="368" w:hanging="426"/>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تشوهات أرضيات الأرصفة والشوارع, وتباين أشكالها وألوانها واختلاف تصاميمها الهندسية.</w:t>
      </w:r>
    </w:p>
    <w:p w:rsidR="00D10FBF" w:rsidRPr="00D10FBF" w:rsidRDefault="00D10FBF" w:rsidP="001D1910">
      <w:pPr>
        <w:numPr>
          <w:ilvl w:val="0"/>
          <w:numId w:val="1"/>
        </w:numPr>
        <w:spacing w:after="0" w:line="240" w:lineRule="auto"/>
        <w:ind w:left="368" w:hanging="426"/>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الارتفاعات العالية لأعمدة نقل الطاقة الكهربائية, والتوزيع العشوائي لأعمدة الكهرباء والهاتف, وتشابك الأسلاك الناقلة للتيار الكهربائي.</w:t>
      </w:r>
    </w:p>
    <w:p w:rsidR="00D10FBF" w:rsidRPr="00D10FBF" w:rsidRDefault="00D10FBF" w:rsidP="001D1910">
      <w:pPr>
        <w:numPr>
          <w:ilvl w:val="0"/>
          <w:numId w:val="1"/>
        </w:numPr>
        <w:spacing w:after="0" w:line="240" w:lineRule="auto"/>
        <w:ind w:left="368" w:hanging="426"/>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عدم كفاءة شبكات تصريف مياه الأمطار والمجاري والصرف الصحي واندثارها,</w:t>
      </w:r>
      <w:r w:rsidRPr="00D10FBF">
        <w:rPr>
          <w:rFonts w:ascii="Simplified Arabic" w:eastAsia="Times New Roman" w:hAnsi="Simplified Arabic" w:cs="Simplified Arabic" w:hint="cs"/>
          <w:sz w:val="32"/>
          <w:szCs w:val="32"/>
          <w:rtl/>
          <w:lang w:bidi="ar-IQ"/>
        </w:rPr>
        <w:t xml:space="preserve"> </w:t>
      </w:r>
      <w:r w:rsidRPr="00D10FBF">
        <w:rPr>
          <w:rFonts w:ascii="Simplified Arabic" w:eastAsia="Times New Roman" w:hAnsi="Simplified Arabic" w:cs="Simplified Arabic"/>
          <w:sz w:val="32"/>
          <w:szCs w:val="32"/>
          <w:rtl/>
          <w:lang w:bidi="ar-IQ"/>
        </w:rPr>
        <w:t>يُفضي الى انتشار البرك وتجمعات المياه الآسنة..</w:t>
      </w:r>
    </w:p>
    <w:p w:rsidR="00D10FBF" w:rsidRPr="00D10FBF" w:rsidRDefault="00D10FBF" w:rsidP="001D1910">
      <w:pPr>
        <w:numPr>
          <w:ilvl w:val="0"/>
          <w:numId w:val="1"/>
        </w:numPr>
        <w:spacing w:after="0" w:line="240" w:lineRule="auto"/>
        <w:ind w:left="226" w:hanging="284"/>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hint="cs"/>
          <w:sz w:val="32"/>
          <w:szCs w:val="32"/>
          <w:rtl/>
          <w:lang w:bidi="ar-IQ"/>
        </w:rPr>
        <w:t xml:space="preserve"> </w:t>
      </w:r>
      <w:proofErr w:type="gramStart"/>
      <w:r w:rsidRPr="00D10FBF">
        <w:rPr>
          <w:rFonts w:ascii="Simplified Arabic" w:eastAsia="Times New Roman" w:hAnsi="Simplified Arabic" w:cs="Simplified Arabic"/>
          <w:sz w:val="32"/>
          <w:szCs w:val="32"/>
          <w:rtl/>
          <w:lang w:bidi="ar-IQ"/>
        </w:rPr>
        <w:t>سوء</w:t>
      </w:r>
      <w:proofErr w:type="gramEnd"/>
      <w:r w:rsidRPr="00D10FBF">
        <w:rPr>
          <w:rFonts w:ascii="Simplified Arabic" w:eastAsia="Times New Roman" w:hAnsi="Simplified Arabic" w:cs="Simplified Arabic"/>
          <w:sz w:val="32"/>
          <w:szCs w:val="32"/>
          <w:rtl/>
          <w:lang w:bidi="ar-IQ"/>
        </w:rPr>
        <w:t xml:space="preserve"> التخطيط العمراني.</w:t>
      </w:r>
    </w:p>
    <w:p w:rsidR="00D10FBF" w:rsidRPr="00D10FBF" w:rsidRDefault="00D10FBF" w:rsidP="001D1910">
      <w:pPr>
        <w:numPr>
          <w:ilvl w:val="0"/>
          <w:numId w:val="1"/>
        </w:numPr>
        <w:tabs>
          <w:tab w:val="left" w:pos="226"/>
          <w:tab w:val="left" w:pos="368"/>
        </w:tabs>
        <w:spacing w:after="0" w:line="240" w:lineRule="auto"/>
        <w:ind w:left="226" w:hanging="426"/>
        <w:jc w:val="lowKashida"/>
        <w:rPr>
          <w:rFonts w:ascii="Simplified Arabic" w:eastAsia="Times New Roman" w:hAnsi="Simplified Arabic" w:cs="Simplified Arabic"/>
          <w:sz w:val="32"/>
          <w:szCs w:val="32"/>
          <w:lang w:bidi="ar-IQ"/>
        </w:rPr>
      </w:pPr>
      <w:proofErr w:type="gramStart"/>
      <w:r w:rsidRPr="00D10FBF">
        <w:rPr>
          <w:rFonts w:ascii="Simplified Arabic" w:eastAsia="Times New Roman" w:hAnsi="Simplified Arabic" w:cs="Simplified Arabic"/>
          <w:sz w:val="32"/>
          <w:szCs w:val="32"/>
          <w:rtl/>
          <w:lang w:bidi="ar-IQ"/>
        </w:rPr>
        <w:t>اختلاط</w:t>
      </w:r>
      <w:proofErr w:type="gramEnd"/>
      <w:r w:rsidRPr="00D10FBF">
        <w:rPr>
          <w:rFonts w:ascii="Simplified Arabic" w:eastAsia="Times New Roman" w:hAnsi="Simplified Arabic" w:cs="Simplified Arabic"/>
          <w:sz w:val="32"/>
          <w:szCs w:val="32"/>
          <w:rtl/>
          <w:lang w:bidi="ar-IQ"/>
        </w:rPr>
        <w:t xml:space="preserve"> استعمالات الأرض.</w:t>
      </w:r>
    </w:p>
    <w:p w:rsidR="00D10FBF" w:rsidRPr="00D10FBF" w:rsidRDefault="00D10FBF" w:rsidP="001D1910">
      <w:pPr>
        <w:numPr>
          <w:ilvl w:val="0"/>
          <w:numId w:val="1"/>
        </w:numPr>
        <w:tabs>
          <w:tab w:val="left" w:pos="226"/>
          <w:tab w:val="left" w:pos="368"/>
        </w:tabs>
        <w:spacing w:after="0" w:line="240" w:lineRule="auto"/>
        <w:ind w:left="226" w:hanging="426"/>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 xml:space="preserve">سوء تخطيط المساحات </w:t>
      </w:r>
      <w:proofErr w:type="gramStart"/>
      <w:r w:rsidRPr="00D10FBF">
        <w:rPr>
          <w:rFonts w:ascii="Simplified Arabic" w:eastAsia="Times New Roman" w:hAnsi="Simplified Arabic" w:cs="Simplified Arabic"/>
          <w:sz w:val="32"/>
          <w:szCs w:val="32"/>
          <w:rtl/>
          <w:lang w:bidi="ar-IQ"/>
        </w:rPr>
        <w:t>الفارغة</w:t>
      </w:r>
      <w:proofErr w:type="gramEnd"/>
      <w:r w:rsidRPr="00D10FBF">
        <w:rPr>
          <w:rFonts w:ascii="Simplified Arabic" w:eastAsia="Times New Roman" w:hAnsi="Simplified Arabic" w:cs="Simplified Arabic"/>
          <w:sz w:val="32"/>
          <w:szCs w:val="32"/>
          <w:rtl/>
          <w:lang w:bidi="ar-IQ"/>
        </w:rPr>
        <w:t xml:space="preserve"> في المدن والتي تحيط بها.</w:t>
      </w:r>
    </w:p>
    <w:p w:rsidR="00D10FBF" w:rsidRPr="00D10FBF" w:rsidRDefault="00D10FBF" w:rsidP="001D1910">
      <w:pPr>
        <w:numPr>
          <w:ilvl w:val="0"/>
          <w:numId w:val="1"/>
        </w:numPr>
        <w:tabs>
          <w:tab w:val="left" w:pos="368"/>
        </w:tabs>
        <w:spacing w:after="0" w:line="240" w:lineRule="auto"/>
        <w:ind w:left="368" w:hanging="568"/>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استعمال الزجاج والألمنيوم في أشغال البناء والتغليف يؤدي الى زيادة الاحساس بالحرارة.</w:t>
      </w:r>
    </w:p>
    <w:p w:rsidR="00D10FBF" w:rsidRPr="00D10FBF" w:rsidRDefault="00D10FBF" w:rsidP="001D1910">
      <w:pPr>
        <w:numPr>
          <w:ilvl w:val="0"/>
          <w:numId w:val="1"/>
        </w:numPr>
        <w:tabs>
          <w:tab w:val="left" w:pos="226"/>
          <w:tab w:val="left" w:pos="368"/>
        </w:tabs>
        <w:spacing w:after="0" w:line="240" w:lineRule="auto"/>
        <w:ind w:left="368" w:hanging="568"/>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استعمال سيء لأسطح المباني والمساكن, في انتشار صحون التقاط البث  الفضائي, وخزانات المياه وأعشاش الطيور والدواجن وبروز حديد التسليح وغيرها.</w:t>
      </w:r>
    </w:p>
    <w:p w:rsidR="00D10FBF" w:rsidRPr="00D10FBF" w:rsidRDefault="00D10FBF" w:rsidP="001D1910">
      <w:pPr>
        <w:numPr>
          <w:ilvl w:val="0"/>
          <w:numId w:val="1"/>
        </w:numPr>
        <w:tabs>
          <w:tab w:val="left" w:pos="226"/>
          <w:tab w:val="left" w:pos="368"/>
        </w:tabs>
        <w:spacing w:after="0" w:line="240" w:lineRule="auto"/>
        <w:ind w:left="226" w:hanging="426"/>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lastRenderedPageBreak/>
        <w:t>الغسيل المنشور في الغرف المكشوفة (بلكون) والأغطية والسجاد.</w:t>
      </w:r>
    </w:p>
    <w:p w:rsidR="00D10FBF" w:rsidRPr="00D10FBF" w:rsidRDefault="00D10FBF" w:rsidP="001D1910">
      <w:pPr>
        <w:numPr>
          <w:ilvl w:val="0"/>
          <w:numId w:val="1"/>
        </w:numPr>
        <w:tabs>
          <w:tab w:val="left" w:pos="226"/>
          <w:tab w:val="left" w:pos="368"/>
        </w:tabs>
        <w:spacing w:after="0" w:line="240" w:lineRule="auto"/>
        <w:ind w:left="226" w:hanging="426"/>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 xml:space="preserve">انتشار أجهزة التكييف ومبردات الهواء في واجهات المباني </w:t>
      </w:r>
      <w:proofErr w:type="gramStart"/>
      <w:r w:rsidRPr="00D10FBF">
        <w:rPr>
          <w:rFonts w:ascii="Simplified Arabic" w:eastAsia="Times New Roman" w:hAnsi="Simplified Arabic" w:cs="Simplified Arabic"/>
          <w:sz w:val="32"/>
          <w:szCs w:val="32"/>
          <w:rtl/>
          <w:lang w:bidi="ar-IQ"/>
        </w:rPr>
        <w:t>والمساكن</w:t>
      </w:r>
      <w:proofErr w:type="gramEnd"/>
      <w:r w:rsidRPr="00D10FBF">
        <w:rPr>
          <w:rFonts w:ascii="Simplified Arabic" w:eastAsia="Times New Roman" w:hAnsi="Simplified Arabic" w:cs="Simplified Arabic"/>
          <w:sz w:val="32"/>
          <w:szCs w:val="32"/>
          <w:rtl/>
          <w:lang w:bidi="ar-IQ"/>
        </w:rPr>
        <w:t>.</w:t>
      </w:r>
    </w:p>
    <w:p w:rsidR="00D10FBF" w:rsidRPr="00D10FBF" w:rsidRDefault="00D10FBF" w:rsidP="001D1910">
      <w:pPr>
        <w:numPr>
          <w:ilvl w:val="0"/>
          <w:numId w:val="1"/>
        </w:numPr>
        <w:tabs>
          <w:tab w:val="left" w:pos="368"/>
        </w:tabs>
        <w:spacing w:after="0" w:line="240" w:lineRule="auto"/>
        <w:ind w:left="368" w:hanging="568"/>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الإعلانات واللافتات وملصقات الدعاية الانتخابية والتي تُترك غالبا في أماكنها على الرغم من انتهاء مسوغات إعلانها.</w:t>
      </w:r>
    </w:p>
    <w:p w:rsidR="00D10FBF" w:rsidRPr="00D10FBF" w:rsidRDefault="00D10FBF" w:rsidP="001D1910">
      <w:pPr>
        <w:numPr>
          <w:ilvl w:val="0"/>
          <w:numId w:val="1"/>
        </w:numPr>
        <w:tabs>
          <w:tab w:val="left" w:pos="226"/>
          <w:tab w:val="left" w:pos="368"/>
        </w:tabs>
        <w:spacing w:after="0" w:line="240" w:lineRule="auto"/>
        <w:ind w:left="368" w:hanging="568"/>
        <w:jc w:val="lowKashida"/>
        <w:rPr>
          <w:rFonts w:ascii="Simplified Arabic" w:eastAsia="Times New Roman" w:hAnsi="Simplified Arabic" w:cs="Simplified Arabic"/>
          <w:sz w:val="32"/>
          <w:szCs w:val="32"/>
          <w:lang w:bidi="ar-IQ"/>
        </w:rPr>
      </w:pPr>
      <w:proofErr w:type="spellStart"/>
      <w:r w:rsidRPr="00D10FBF">
        <w:rPr>
          <w:rFonts w:ascii="Simplified Arabic" w:eastAsia="Times New Roman" w:hAnsi="Simplified Arabic" w:cs="Simplified Arabic"/>
          <w:sz w:val="32"/>
          <w:szCs w:val="32"/>
          <w:rtl/>
          <w:lang w:bidi="ar-IQ"/>
        </w:rPr>
        <w:t>الازدحامات</w:t>
      </w:r>
      <w:proofErr w:type="spellEnd"/>
      <w:r w:rsidRPr="00D10FBF">
        <w:rPr>
          <w:rFonts w:ascii="Simplified Arabic" w:eastAsia="Times New Roman" w:hAnsi="Simplified Arabic" w:cs="Simplified Arabic"/>
          <w:sz w:val="32"/>
          <w:szCs w:val="32"/>
          <w:rtl/>
          <w:lang w:bidi="ar-IQ"/>
        </w:rPr>
        <w:t xml:space="preserve"> المرورية لضعف التنظيم المروري ، وعدم تطبيق القواعد المرورية وقلة العلامات الإرشادية ، وتعطل إشارات المرور الضوئية.</w:t>
      </w:r>
    </w:p>
    <w:p w:rsidR="00D10FBF" w:rsidRPr="00D10FBF" w:rsidRDefault="00D10FBF" w:rsidP="001D1910">
      <w:pPr>
        <w:numPr>
          <w:ilvl w:val="0"/>
          <w:numId w:val="1"/>
        </w:numPr>
        <w:tabs>
          <w:tab w:val="left" w:pos="226"/>
          <w:tab w:val="left" w:pos="368"/>
        </w:tabs>
        <w:spacing w:after="0" w:line="240" w:lineRule="auto"/>
        <w:ind w:left="226" w:hanging="426"/>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 xml:space="preserve">انتشار </w:t>
      </w:r>
      <w:proofErr w:type="gramStart"/>
      <w:r w:rsidRPr="00D10FBF">
        <w:rPr>
          <w:rFonts w:ascii="Simplified Arabic" w:eastAsia="Times New Roman" w:hAnsi="Simplified Arabic" w:cs="Simplified Arabic"/>
          <w:sz w:val="32"/>
          <w:szCs w:val="32"/>
          <w:rtl/>
          <w:lang w:bidi="ar-IQ"/>
        </w:rPr>
        <w:t>المتسولين</w:t>
      </w:r>
      <w:proofErr w:type="gramEnd"/>
      <w:r w:rsidRPr="00D10FBF">
        <w:rPr>
          <w:rFonts w:ascii="Simplified Arabic" w:eastAsia="Times New Roman" w:hAnsi="Simplified Arabic" w:cs="Simplified Arabic"/>
          <w:sz w:val="32"/>
          <w:szCs w:val="32"/>
          <w:rtl/>
          <w:lang w:bidi="ar-IQ"/>
        </w:rPr>
        <w:t xml:space="preserve"> في الشوارع, وتواجدهم الكثيف في التقاطعات ووسط المدن.</w:t>
      </w:r>
    </w:p>
    <w:p w:rsidR="00D10FBF" w:rsidRPr="00D10FBF" w:rsidRDefault="00D10FBF" w:rsidP="001D1910">
      <w:pPr>
        <w:numPr>
          <w:ilvl w:val="0"/>
          <w:numId w:val="1"/>
        </w:numPr>
        <w:tabs>
          <w:tab w:val="left" w:pos="368"/>
        </w:tabs>
        <w:spacing w:after="0" w:line="240" w:lineRule="auto"/>
        <w:ind w:left="368" w:hanging="568"/>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تصاميم الأزياء والملابس وقصّات الشعر الدخيلة على المجتمع, وتقاطعها مع عادات السكان الثقافية والاجتماعية وتقاليدهم وقيمهم.</w:t>
      </w:r>
    </w:p>
    <w:p w:rsidR="00D10FBF" w:rsidRPr="00D10FBF" w:rsidRDefault="00D10FBF" w:rsidP="001D1910">
      <w:pPr>
        <w:numPr>
          <w:ilvl w:val="0"/>
          <w:numId w:val="1"/>
        </w:numPr>
        <w:tabs>
          <w:tab w:val="left" w:pos="368"/>
        </w:tabs>
        <w:spacing w:after="0" w:line="240" w:lineRule="auto"/>
        <w:ind w:left="368" w:hanging="568"/>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 xml:space="preserve">إهمال مداخل المدن ومخارجها , وعدم الاهتمام بها عمرانيا </w:t>
      </w:r>
      <w:proofErr w:type="spellStart"/>
      <w:r w:rsidRPr="00D10FBF">
        <w:rPr>
          <w:rFonts w:ascii="Simplified Arabic" w:eastAsia="Times New Roman" w:hAnsi="Simplified Arabic" w:cs="Simplified Arabic"/>
          <w:sz w:val="32"/>
          <w:szCs w:val="32"/>
          <w:rtl/>
          <w:lang w:bidi="ar-IQ"/>
        </w:rPr>
        <w:t>ومروريا</w:t>
      </w:r>
      <w:proofErr w:type="spellEnd"/>
      <w:r w:rsidRPr="00D10FBF">
        <w:rPr>
          <w:rFonts w:ascii="Simplified Arabic" w:eastAsia="Times New Roman" w:hAnsi="Simplified Arabic" w:cs="Simplified Arabic"/>
          <w:sz w:val="32"/>
          <w:szCs w:val="32"/>
          <w:rtl/>
          <w:lang w:bidi="ar-IQ"/>
        </w:rPr>
        <w:t xml:space="preserve"> , وفوضى التنظيم المكاني .</w:t>
      </w:r>
    </w:p>
    <w:p w:rsidR="00D10FBF" w:rsidRPr="00D10FBF" w:rsidRDefault="00D10FBF" w:rsidP="001D1910">
      <w:pPr>
        <w:numPr>
          <w:ilvl w:val="0"/>
          <w:numId w:val="1"/>
        </w:numPr>
        <w:tabs>
          <w:tab w:val="left" w:pos="368"/>
        </w:tabs>
        <w:spacing w:after="0" w:line="240" w:lineRule="auto"/>
        <w:ind w:left="368" w:hanging="568"/>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 xml:space="preserve">المناظر المقززة والسيئة لوسائل نقل النفايات من داخل المدن ولاسيما السيارات الحاوية للنفايات ومظاهرها غير النظيفة وسطوحها الملوثة التي تتطاير منها النفايات على الشوارع والمارة وروائحها الكريهة ولاسيما ما ينقل بالساحبات التي تجر </w:t>
      </w:r>
      <w:proofErr w:type="gramStart"/>
      <w:r w:rsidRPr="00D10FBF">
        <w:rPr>
          <w:rFonts w:ascii="Simplified Arabic" w:eastAsia="Times New Roman" w:hAnsi="Simplified Arabic" w:cs="Simplified Arabic"/>
          <w:sz w:val="32"/>
          <w:szCs w:val="32"/>
          <w:rtl/>
          <w:lang w:bidi="ar-IQ"/>
        </w:rPr>
        <w:t>العربات .</w:t>
      </w:r>
      <w:proofErr w:type="gramEnd"/>
    </w:p>
    <w:p w:rsidR="00D10FBF" w:rsidRPr="00D10FBF" w:rsidRDefault="00D10FBF" w:rsidP="001D1910">
      <w:pPr>
        <w:numPr>
          <w:ilvl w:val="0"/>
          <w:numId w:val="1"/>
        </w:numPr>
        <w:tabs>
          <w:tab w:val="left" w:pos="368"/>
        </w:tabs>
        <w:spacing w:after="0" w:line="240" w:lineRule="auto"/>
        <w:ind w:left="368" w:hanging="568"/>
        <w:jc w:val="lowKashida"/>
        <w:rPr>
          <w:rFonts w:ascii="Simplified Arabic" w:eastAsia="Times New Roman" w:hAnsi="Simplified Arabic" w:cs="Simplified Arabic"/>
          <w:sz w:val="32"/>
          <w:szCs w:val="32"/>
          <w:lang w:bidi="ar-IQ"/>
        </w:rPr>
      </w:pPr>
      <w:r w:rsidRPr="00D10FBF">
        <w:rPr>
          <w:rFonts w:ascii="Simplified Arabic" w:eastAsia="Times New Roman" w:hAnsi="Simplified Arabic" w:cs="Simplified Arabic"/>
          <w:sz w:val="32"/>
          <w:szCs w:val="32"/>
          <w:rtl/>
          <w:lang w:bidi="ar-IQ"/>
        </w:rPr>
        <w:t>انتشار محلات بيع الدواجن والاسماك ومحلات القصابة ذات الذبح المباشر خارج المجازر مما يعد ملوثًا .</w:t>
      </w:r>
    </w:p>
    <w:p w:rsidR="00D10FBF" w:rsidRPr="00D10FBF" w:rsidRDefault="00D10FBF" w:rsidP="00D10FBF">
      <w:pPr>
        <w:tabs>
          <w:tab w:val="left" w:pos="368"/>
        </w:tabs>
        <w:spacing w:after="0" w:line="240" w:lineRule="auto"/>
        <w:jc w:val="lowKashida"/>
        <w:rPr>
          <w:rFonts w:ascii="Simplified Arabic" w:eastAsia="Times New Roman" w:hAnsi="Simplified Arabic" w:cs="Simplified Arabic"/>
          <w:sz w:val="32"/>
          <w:szCs w:val="32"/>
          <w:rtl/>
          <w:lang w:bidi="ar-IQ"/>
        </w:rPr>
      </w:pPr>
    </w:p>
    <w:p w:rsidR="00D10FBF" w:rsidRPr="00D10FBF" w:rsidRDefault="00D10FBF" w:rsidP="00D10FBF">
      <w:pPr>
        <w:tabs>
          <w:tab w:val="left" w:pos="368"/>
        </w:tabs>
        <w:spacing w:after="0" w:line="240" w:lineRule="auto"/>
        <w:jc w:val="lowKashida"/>
        <w:rPr>
          <w:rFonts w:ascii="Simplified Arabic" w:eastAsia="Times New Roman" w:hAnsi="Simplified Arabic" w:cs="Simplified Arabic"/>
          <w:sz w:val="32"/>
          <w:szCs w:val="32"/>
          <w:rtl/>
          <w:lang w:bidi="ar-IQ"/>
        </w:rPr>
      </w:pPr>
    </w:p>
    <w:p w:rsidR="00D10FBF" w:rsidRPr="00D10FBF" w:rsidRDefault="00D10FBF" w:rsidP="00D10FBF">
      <w:pPr>
        <w:tabs>
          <w:tab w:val="left" w:pos="368"/>
        </w:tabs>
        <w:spacing w:after="0" w:line="240" w:lineRule="auto"/>
        <w:jc w:val="lowKashida"/>
        <w:rPr>
          <w:rFonts w:ascii="Simplified Arabic" w:eastAsia="Times New Roman" w:hAnsi="Simplified Arabic" w:cs="Simplified Arabic"/>
          <w:sz w:val="32"/>
          <w:szCs w:val="32"/>
          <w:rtl/>
          <w:lang w:bidi="ar-IQ"/>
        </w:rPr>
      </w:pPr>
    </w:p>
    <w:p w:rsidR="00D10FBF" w:rsidRPr="00D10FBF" w:rsidRDefault="00D10FBF" w:rsidP="00D10FBF">
      <w:pPr>
        <w:tabs>
          <w:tab w:val="left" w:pos="368"/>
        </w:tabs>
        <w:spacing w:after="0" w:line="240" w:lineRule="auto"/>
        <w:jc w:val="lowKashida"/>
        <w:rPr>
          <w:rFonts w:ascii="Simplified Arabic" w:eastAsia="Times New Roman" w:hAnsi="Simplified Arabic" w:cs="Simplified Arabic"/>
          <w:sz w:val="32"/>
          <w:szCs w:val="32"/>
          <w:rtl/>
          <w:lang w:bidi="ar-IQ"/>
        </w:rPr>
      </w:pPr>
    </w:p>
    <w:p w:rsidR="00D10FBF" w:rsidRPr="00D10FBF" w:rsidRDefault="00D10FBF" w:rsidP="00D10FBF">
      <w:pPr>
        <w:tabs>
          <w:tab w:val="left" w:pos="368"/>
        </w:tabs>
        <w:spacing w:after="0" w:line="240" w:lineRule="auto"/>
        <w:jc w:val="lowKashida"/>
        <w:rPr>
          <w:rFonts w:ascii="Simplified Arabic" w:eastAsia="Times New Roman" w:hAnsi="Simplified Arabic" w:cs="Simplified Arabic"/>
          <w:sz w:val="32"/>
          <w:szCs w:val="32"/>
          <w:rtl/>
          <w:lang w:bidi="ar-IQ"/>
        </w:rPr>
      </w:pPr>
    </w:p>
    <w:p w:rsidR="00D10FBF" w:rsidRPr="00D10FBF" w:rsidRDefault="00D10FBF" w:rsidP="00D10FBF">
      <w:pPr>
        <w:tabs>
          <w:tab w:val="left" w:pos="368"/>
        </w:tabs>
        <w:spacing w:after="0" w:line="240" w:lineRule="auto"/>
        <w:jc w:val="lowKashida"/>
        <w:rPr>
          <w:rFonts w:ascii="Simplified Arabic" w:eastAsia="Times New Roman" w:hAnsi="Simplified Arabic" w:cs="Simplified Arabic"/>
          <w:sz w:val="32"/>
          <w:szCs w:val="32"/>
          <w:rtl/>
          <w:lang w:bidi="ar-IQ"/>
        </w:rPr>
      </w:pPr>
    </w:p>
    <w:p w:rsidR="00D10FBF" w:rsidRPr="00D10FBF" w:rsidRDefault="00D10FBF" w:rsidP="00D10FBF">
      <w:pPr>
        <w:tabs>
          <w:tab w:val="left" w:pos="368"/>
        </w:tabs>
        <w:spacing w:after="0" w:line="240" w:lineRule="auto"/>
        <w:jc w:val="lowKashida"/>
        <w:rPr>
          <w:rFonts w:ascii="Simplified Arabic" w:eastAsia="Times New Roman" w:hAnsi="Simplified Arabic" w:cs="Simplified Arabic"/>
          <w:sz w:val="32"/>
          <w:szCs w:val="32"/>
          <w:rtl/>
          <w:lang w:bidi="ar-IQ"/>
        </w:rPr>
      </w:pPr>
    </w:p>
    <w:p w:rsidR="00D10FBF" w:rsidRPr="00D10FBF" w:rsidRDefault="00D10FBF" w:rsidP="00D10FBF">
      <w:pPr>
        <w:tabs>
          <w:tab w:val="left" w:pos="368"/>
        </w:tabs>
        <w:spacing w:after="0" w:line="240" w:lineRule="auto"/>
        <w:jc w:val="lowKashida"/>
        <w:rPr>
          <w:rFonts w:ascii="Simplified Arabic" w:eastAsia="Times New Roman" w:hAnsi="Simplified Arabic" w:cs="Simplified Arabic"/>
          <w:sz w:val="32"/>
          <w:szCs w:val="32"/>
          <w:rtl/>
          <w:lang w:bidi="ar-IQ"/>
        </w:rPr>
      </w:pPr>
    </w:p>
    <w:p w:rsidR="00D10FBF" w:rsidRPr="00D10FBF" w:rsidRDefault="00D10FBF" w:rsidP="00D10FBF">
      <w:pPr>
        <w:tabs>
          <w:tab w:val="left" w:pos="368"/>
        </w:tabs>
        <w:spacing w:after="0" w:line="240" w:lineRule="auto"/>
        <w:jc w:val="lowKashida"/>
        <w:rPr>
          <w:rFonts w:ascii="Simplified Arabic" w:eastAsia="Times New Roman" w:hAnsi="Simplified Arabic" w:cs="Simplified Arabic"/>
          <w:sz w:val="32"/>
          <w:szCs w:val="32"/>
          <w:rtl/>
          <w:lang w:bidi="ar-IQ"/>
        </w:rPr>
      </w:pPr>
    </w:p>
    <w:p w:rsidR="00D10FBF" w:rsidRPr="00D10FBF" w:rsidRDefault="00D10FBF" w:rsidP="00D10FBF">
      <w:pPr>
        <w:spacing w:after="120" w:line="216" w:lineRule="auto"/>
        <w:jc w:val="lowKashida"/>
        <w:outlineLvl w:val="0"/>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u w:val="single"/>
          <w:rtl/>
          <w:lang w:eastAsia="ja-JP" w:bidi="ar-IQ"/>
        </w:rPr>
        <w:lastRenderedPageBreak/>
        <w:t>ثالثاً</w:t>
      </w:r>
      <w:r w:rsidRPr="00D10FBF">
        <w:rPr>
          <w:rFonts w:ascii="Simplified Arabic" w:eastAsia="MS Mincho" w:hAnsi="Simplified Arabic" w:cs="Simplified Arabic"/>
          <w:b/>
          <w:bCs/>
          <w:sz w:val="32"/>
          <w:szCs w:val="32"/>
          <w:rtl/>
          <w:lang w:eastAsia="ja-JP" w:bidi="ar-IQ"/>
        </w:rPr>
        <w:t xml:space="preserve"> : بنية التركيب الداخلي في منطقة الدراسة</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تمثل منطقة الدراسة الجزء الفاعل والاقتصادي في المدينة إذ تضم محلتي </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(106 ، 108) من مدينة بعقوبة القديمة وهي تشغل الحيز</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الاكبر في المنطقة التي يغلب فيها النشاط التجاري على أي نشاط آخر, إذ تتميّز بتركز كثيف للمحلات التجارية التي تتعامل بمختلف الخدمات منها خدمات البنوك والوكلاء والوسطاء ومكاتب المحامين وعيادات الأطباء وغيرها من الخدمات الأخرى, كما تضم بعض الصناعات الخفيفة والحرف الصناعية.</w:t>
      </w:r>
      <w:r w:rsidRPr="00D10FBF">
        <w:rPr>
          <w:rFonts w:ascii="Simplified Arabic" w:eastAsia="MS Mincho" w:hAnsi="Simplified Arabic" w:cs="Simplified Arabic"/>
          <w:sz w:val="32"/>
          <w:szCs w:val="32"/>
          <w:vertAlign w:val="superscript"/>
          <w:rtl/>
          <w:lang w:eastAsia="ja-JP" w:bidi="ar-IQ"/>
        </w:rPr>
        <w:t>(14)</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   ويطلق عليها كذلك</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w:t>
      </w:r>
      <w:proofErr w:type="gramStart"/>
      <w:r w:rsidRPr="00D10FBF">
        <w:rPr>
          <w:rFonts w:ascii="Simplified Arabic" w:eastAsia="MS Mincho" w:hAnsi="Simplified Arabic" w:cs="Simplified Arabic"/>
          <w:sz w:val="32"/>
          <w:szCs w:val="32"/>
          <w:rtl/>
          <w:lang w:eastAsia="ja-JP" w:bidi="ar-IQ"/>
        </w:rPr>
        <w:t>قلب</w:t>
      </w:r>
      <w:proofErr w:type="gramEnd"/>
      <w:r w:rsidRPr="00D10FBF">
        <w:rPr>
          <w:rFonts w:ascii="Simplified Arabic" w:eastAsia="MS Mincho" w:hAnsi="Simplified Arabic" w:cs="Simplified Arabic"/>
          <w:sz w:val="32"/>
          <w:szCs w:val="32"/>
          <w:rtl/>
          <w:lang w:eastAsia="ja-JP" w:bidi="ar-IQ"/>
        </w:rPr>
        <w:t xml:space="preserve"> المدينة). وعادة ما تكون مساحة المنطقة التجارية المركزية محدودة, الاّ أن التركيب الداخلي يتباين كثيرا, وتبدأ عادة من النواة والتي تشتد فيها حركة المشاة من جهة, ومن جهة أخرى تبلغ فيها أسعار الأراضي أقصى </w:t>
      </w:r>
      <w:proofErr w:type="spellStart"/>
      <w:r w:rsidRPr="00D10FBF">
        <w:rPr>
          <w:rFonts w:ascii="Simplified Arabic" w:eastAsia="MS Mincho" w:hAnsi="Simplified Arabic" w:cs="Simplified Arabic"/>
          <w:sz w:val="32"/>
          <w:szCs w:val="32"/>
          <w:rtl/>
          <w:lang w:eastAsia="ja-JP" w:bidi="ar-IQ"/>
        </w:rPr>
        <w:t>إرتفاع</w:t>
      </w:r>
      <w:proofErr w:type="spellEnd"/>
      <w:r w:rsidRPr="00D10FBF">
        <w:rPr>
          <w:rFonts w:ascii="Simplified Arabic" w:eastAsia="MS Mincho" w:hAnsi="Simplified Arabic" w:cs="Simplified Arabic"/>
          <w:sz w:val="32"/>
          <w:szCs w:val="32"/>
          <w:rtl/>
          <w:lang w:eastAsia="ja-JP" w:bidi="ar-IQ"/>
        </w:rPr>
        <w:t xml:space="preserve"> لمستوى المدينة وهذا ما يلاحظ عند التقاطعات</w:t>
      </w:r>
      <w:r w:rsidRPr="00D10FBF">
        <w:rPr>
          <w:rFonts w:ascii="Simplified Arabic" w:eastAsia="MS Mincho" w:hAnsi="Simplified Arabic" w:cs="Simplified Arabic"/>
          <w:sz w:val="32"/>
          <w:szCs w:val="32"/>
          <w:vertAlign w:val="superscript"/>
          <w:rtl/>
          <w:lang w:eastAsia="ja-JP" w:bidi="ar-IQ"/>
        </w:rPr>
        <w:t xml:space="preserve">(15) </w:t>
      </w:r>
      <w:r w:rsidRPr="00D10FBF">
        <w:rPr>
          <w:rFonts w:ascii="Simplified Arabic" w:eastAsia="MS Mincho" w:hAnsi="Simplified Arabic" w:cs="Simplified Arabic" w:hint="cs"/>
          <w:sz w:val="32"/>
          <w:szCs w:val="32"/>
          <w:vertAlign w:val="superscript"/>
          <w:rtl/>
          <w:lang w:eastAsia="ja-JP" w:bidi="ar-IQ"/>
        </w:rPr>
        <w:t xml:space="preserve">                         </w:t>
      </w:r>
      <w:r w:rsidRPr="00D10FBF">
        <w:rPr>
          <w:rFonts w:ascii="Simplified Arabic" w:eastAsia="MS Mincho" w:hAnsi="Simplified Arabic" w:cs="Simplified Arabic"/>
          <w:sz w:val="32"/>
          <w:szCs w:val="32"/>
          <w:vertAlign w:val="superscript"/>
          <w:rtl/>
          <w:lang w:eastAsia="ja-JP" w:bidi="ar-IQ"/>
        </w:rPr>
        <w:t xml:space="preserve">  </w:t>
      </w:r>
      <w:r w:rsidRPr="00D10FBF">
        <w:rPr>
          <w:rFonts w:ascii="Simplified Arabic" w:eastAsia="MS Mincho" w:hAnsi="Simplified Arabic" w:cs="Simplified Arabic"/>
          <w:sz w:val="32"/>
          <w:szCs w:val="32"/>
          <w:lang w:eastAsia="ja-JP" w:bidi="ar-IQ"/>
        </w:rPr>
        <w:t xml:space="preserve"> (Peak land value intersections)</w:t>
      </w:r>
      <w:r w:rsidRPr="00D10FBF">
        <w:rPr>
          <w:rFonts w:ascii="Simplified Arabic" w:eastAsia="MS Mincho" w:hAnsi="Simplified Arabic" w:cs="Simplified Arabic"/>
          <w:sz w:val="32"/>
          <w:szCs w:val="32"/>
          <w:rtl/>
          <w:lang w:eastAsia="ja-JP" w:bidi="ar-IQ"/>
        </w:rPr>
        <w:t xml:space="preserve"> لهذا نجد أن أسعار الأرض تبلغ أعلى مستوى لها عند هذه التقاطعات , وهذا ما جعل أن تكون واجهات الدكاكين ذات قيمة كبيرة في جذب الزبائن, ثم توجد حلقة خارجية بها الدكاكين أقل </w:t>
      </w:r>
      <w:proofErr w:type="spellStart"/>
      <w:r w:rsidRPr="00D10FBF">
        <w:rPr>
          <w:rFonts w:ascii="Simplified Arabic" w:eastAsia="MS Mincho" w:hAnsi="Simplified Arabic" w:cs="Simplified Arabic"/>
          <w:sz w:val="32"/>
          <w:szCs w:val="32"/>
          <w:rtl/>
          <w:lang w:eastAsia="ja-JP" w:bidi="ar-IQ"/>
        </w:rPr>
        <w:t>إجتذابا</w:t>
      </w:r>
      <w:proofErr w:type="spellEnd"/>
      <w:r w:rsidRPr="00D10FBF">
        <w:rPr>
          <w:rFonts w:ascii="Simplified Arabic" w:eastAsia="MS Mincho" w:hAnsi="Simplified Arabic" w:cs="Simplified Arabic"/>
          <w:sz w:val="32"/>
          <w:szCs w:val="32"/>
          <w:rtl/>
          <w:lang w:eastAsia="ja-JP" w:bidi="ar-IQ"/>
        </w:rPr>
        <w:t xml:space="preserve"> للزبائن وتنتشر في المنطقة التجارية كلها</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(مكاتب الأعمال التجارية والمالية والبنوك والمطاعم والفنادق وتجارة التجزئة وأماكن الترفيه), فالمنطقة تتميز بالتركز الكثيف للمحلات التجارية.</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   </w:t>
      </w:r>
      <w:proofErr w:type="gramStart"/>
      <w:r w:rsidRPr="00D10FBF">
        <w:rPr>
          <w:rFonts w:ascii="Simplified Arabic" w:eastAsia="MS Mincho" w:hAnsi="Simplified Arabic" w:cs="Simplified Arabic"/>
          <w:sz w:val="32"/>
          <w:szCs w:val="32"/>
          <w:rtl/>
          <w:lang w:eastAsia="ja-JP" w:bidi="ar-IQ"/>
        </w:rPr>
        <w:t>حُددت</w:t>
      </w:r>
      <w:proofErr w:type="gramEnd"/>
      <w:r w:rsidRPr="00D10FBF">
        <w:rPr>
          <w:rFonts w:ascii="Simplified Arabic" w:eastAsia="MS Mincho" w:hAnsi="Simplified Arabic" w:cs="Simplified Arabic"/>
          <w:sz w:val="32"/>
          <w:szCs w:val="32"/>
          <w:rtl/>
          <w:lang w:eastAsia="ja-JP" w:bidi="ar-IQ"/>
        </w:rPr>
        <w:t xml:space="preserve"> منطقة الأعمال المركزية في مدينة بعقوبة استنادًا إلى عدة متغيرات منها: سعر الأرض إذ يتراوح المتر المربع الواحد فيها بين</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(750-850)</w:t>
      </w:r>
      <w:r w:rsidRPr="00D10FBF">
        <w:rPr>
          <w:rFonts w:ascii="Simplified Arabic" w:eastAsia="MS Mincho" w:hAnsi="Simplified Arabic" w:cs="Simplified Arabic"/>
          <w:sz w:val="32"/>
          <w:szCs w:val="32"/>
          <w:vertAlign w:val="superscript"/>
          <w:rtl/>
          <w:lang w:eastAsia="ja-JP" w:bidi="ar-IQ"/>
        </w:rPr>
        <w:t xml:space="preserve"> (16)</w:t>
      </w:r>
      <w:r w:rsidRPr="00D10FBF">
        <w:rPr>
          <w:rFonts w:ascii="Simplified Arabic" w:eastAsia="MS Mincho" w:hAnsi="Simplified Arabic" w:cs="Simplified Arabic"/>
          <w:sz w:val="32"/>
          <w:szCs w:val="32"/>
          <w:rtl/>
          <w:lang w:eastAsia="ja-JP" w:bidi="ar-IQ"/>
        </w:rPr>
        <w:t xml:space="preserve"> ألف دينار وهو أعلى سعر للأرض في المدينة. </w:t>
      </w:r>
      <w:proofErr w:type="gramStart"/>
      <w:r w:rsidRPr="00D10FBF">
        <w:rPr>
          <w:rFonts w:ascii="Simplified Arabic" w:eastAsia="MS Mincho" w:hAnsi="Simplified Arabic" w:cs="Simplified Arabic"/>
          <w:sz w:val="32"/>
          <w:szCs w:val="32"/>
          <w:rtl/>
          <w:lang w:eastAsia="ja-JP" w:bidi="ar-IQ"/>
        </w:rPr>
        <w:t>كما</w:t>
      </w:r>
      <w:proofErr w:type="gramEnd"/>
      <w:r w:rsidRPr="00D10FBF">
        <w:rPr>
          <w:rFonts w:ascii="Simplified Arabic" w:eastAsia="MS Mincho" w:hAnsi="Simplified Arabic" w:cs="Simplified Arabic"/>
          <w:sz w:val="32"/>
          <w:szCs w:val="32"/>
          <w:rtl/>
          <w:lang w:eastAsia="ja-JP" w:bidi="ar-IQ"/>
        </w:rPr>
        <w:t xml:space="preserve"> استعمل معيار الجرد الدقيق لاستعمالات الأرض.</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p>
    <w:p w:rsidR="00D10FBF" w:rsidRPr="00D10FBF" w:rsidRDefault="00D10FBF" w:rsidP="00D10FBF">
      <w:pPr>
        <w:spacing w:after="120" w:line="240" w:lineRule="auto"/>
        <w:jc w:val="lowKashida"/>
        <w:outlineLvl w:val="0"/>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u w:val="single"/>
          <w:rtl/>
          <w:lang w:eastAsia="ja-JP" w:bidi="ar-IQ"/>
        </w:rPr>
        <w:lastRenderedPageBreak/>
        <w:t xml:space="preserve">رابعاً </w:t>
      </w:r>
      <w:r w:rsidRPr="00D10FBF">
        <w:rPr>
          <w:rFonts w:ascii="Simplified Arabic" w:eastAsia="MS Mincho" w:hAnsi="Simplified Arabic" w:cs="Simplified Arabic"/>
          <w:b/>
          <w:bCs/>
          <w:sz w:val="32"/>
          <w:szCs w:val="32"/>
          <w:rtl/>
          <w:lang w:eastAsia="ja-JP" w:bidi="ar-IQ"/>
        </w:rPr>
        <w:t>: عناصر البناء الايكولوجي:</w:t>
      </w:r>
    </w:p>
    <w:p w:rsidR="00D10FBF" w:rsidRPr="00D10FBF" w:rsidRDefault="00D10FBF" w:rsidP="007877A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    </w:t>
      </w:r>
      <w:proofErr w:type="spellStart"/>
      <w:r w:rsidRPr="00D10FBF">
        <w:rPr>
          <w:rFonts w:ascii="Simplified Arabic" w:eastAsia="MS Mincho" w:hAnsi="Simplified Arabic" w:cs="Simplified Arabic"/>
          <w:sz w:val="32"/>
          <w:szCs w:val="32"/>
          <w:rtl/>
          <w:lang w:eastAsia="ja-JP" w:bidi="ar-IQ"/>
        </w:rPr>
        <w:t>بناءاً</w:t>
      </w:r>
      <w:proofErr w:type="spellEnd"/>
      <w:r w:rsidRPr="00D10FBF">
        <w:rPr>
          <w:rFonts w:ascii="Simplified Arabic" w:eastAsia="MS Mincho" w:hAnsi="Simplified Arabic" w:cs="Simplified Arabic"/>
          <w:sz w:val="32"/>
          <w:szCs w:val="32"/>
          <w:rtl/>
          <w:lang w:eastAsia="ja-JP" w:bidi="ar-IQ"/>
        </w:rPr>
        <w:t xml:space="preserve"> على ما تقدم, فإن منطقة الدراسة مركز مدينة بعقوبة قد </w:t>
      </w:r>
      <w:proofErr w:type="spellStart"/>
      <w:r w:rsidRPr="00D10FBF">
        <w:rPr>
          <w:rFonts w:ascii="Simplified Arabic" w:eastAsia="MS Mincho" w:hAnsi="Simplified Arabic" w:cs="Simplified Arabic"/>
          <w:sz w:val="32"/>
          <w:szCs w:val="32"/>
          <w:rtl/>
          <w:lang w:eastAsia="ja-JP" w:bidi="ar-IQ"/>
        </w:rPr>
        <w:t>إرتكزت</w:t>
      </w:r>
      <w:proofErr w:type="spellEnd"/>
      <w:r w:rsidRPr="00D10FBF">
        <w:rPr>
          <w:rFonts w:ascii="Simplified Arabic" w:eastAsia="MS Mincho" w:hAnsi="Simplified Arabic" w:cs="Simplified Arabic"/>
          <w:sz w:val="32"/>
          <w:szCs w:val="32"/>
          <w:rtl/>
          <w:lang w:eastAsia="ja-JP" w:bidi="ar-IQ"/>
        </w:rPr>
        <w:t xml:space="preserve"> على النواة القديمة للمدينة ، والتي يتراوح ارتفاعها بين </w:t>
      </w:r>
      <w:r w:rsidRPr="00D10FBF">
        <w:rPr>
          <w:rFonts w:ascii="Simplified Arabic" w:eastAsia="MS Mincho" w:hAnsi="Simplified Arabic" w:cs="Simplified Arabic" w:hint="cs"/>
          <w:sz w:val="32"/>
          <w:szCs w:val="32"/>
          <w:rtl/>
          <w:lang w:eastAsia="ja-JP" w:bidi="ar-IQ"/>
        </w:rPr>
        <w:t>(</w:t>
      </w:r>
      <w:r w:rsidRPr="00D10FBF">
        <w:rPr>
          <w:rFonts w:ascii="Simplified Arabic" w:eastAsia="MS Mincho" w:hAnsi="Simplified Arabic" w:cs="Simplified Arabic"/>
          <w:sz w:val="32"/>
          <w:szCs w:val="32"/>
          <w:rtl/>
          <w:lang w:eastAsia="ja-JP" w:bidi="ar-IQ"/>
        </w:rPr>
        <w:t>45–50 م</w:t>
      </w:r>
      <w:r w:rsidRPr="00D10FBF">
        <w:rPr>
          <w:rFonts w:ascii="Simplified Arabic" w:eastAsia="MS Mincho" w:hAnsi="Simplified Arabic" w:cs="Simplified Arabic" w:hint="cs"/>
          <w:sz w:val="32"/>
          <w:szCs w:val="32"/>
          <w:rtl/>
          <w:lang w:eastAsia="ja-JP" w:bidi="ar-IQ"/>
        </w:rPr>
        <w:t>)</w:t>
      </w:r>
      <w:r w:rsidRPr="00D10FBF">
        <w:rPr>
          <w:rFonts w:ascii="Simplified Arabic" w:eastAsia="MS Mincho" w:hAnsi="Simplified Arabic" w:cs="Simplified Arabic"/>
          <w:sz w:val="32"/>
          <w:szCs w:val="32"/>
          <w:rtl/>
          <w:lang w:eastAsia="ja-JP" w:bidi="ar-IQ"/>
        </w:rPr>
        <w:t xml:space="preserve"> فوق مستوى سطح البحر وامتازت بانبساط السطح, هذه الصفات الموضعية جعلت المنطقة ذات موقع حيوي مؤثر بكونها عقدة لطرق النقل الرئيسة والثانوية والمحلية إذ </w:t>
      </w:r>
      <w:r w:rsidR="007877AF">
        <w:rPr>
          <w:rFonts w:ascii="Simplified Arabic" w:eastAsia="MS Mincho" w:hAnsi="Simplified Arabic" w:cs="Simplified Arabic" w:hint="cs"/>
          <w:sz w:val="32"/>
          <w:szCs w:val="32"/>
          <w:rtl/>
          <w:lang w:eastAsia="ja-JP" w:bidi="ar-IQ"/>
        </w:rPr>
        <w:t>إِ</w:t>
      </w:r>
      <w:r w:rsidRPr="00D10FBF">
        <w:rPr>
          <w:rFonts w:ascii="Simplified Arabic" w:eastAsia="MS Mincho" w:hAnsi="Simplified Arabic" w:cs="Simplified Arabic"/>
          <w:sz w:val="32"/>
          <w:szCs w:val="32"/>
          <w:rtl/>
          <w:lang w:eastAsia="ja-JP" w:bidi="ar-IQ"/>
        </w:rPr>
        <w:t>ن الشوارع الرئيسة في مدينة بعقوبة تحادد المنطقة وتحيط بها, فضلاً عن احتوائها على الشوارع الثانوية والمحلية.</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   ان هذا سهّل ارتباط منطقة الأعمال المركزية مع أحياء المدينة بطرق مبلطة تؤمّن سهولة الوصول من جهة, وارتباط المدينة بظهيرها الزراعي والمدن والأقضية الأخرى في المحافظة وخارجها.</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   كما ساعدت شبكة الطرق داخل المدينة على نمو منطقة الأعمال المركزية إذ أن الأسواق التجارية في مراحلها الأولى نشأت في النواة القديمة من المدينة, ولاسيما في المنطقة المحيطة بجامع </w:t>
      </w:r>
      <w:proofErr w:type="spellStart"/>
      <w:r w:rsidRPr="00D10FBF">
        <w:rPr>
          <w:rFonts w:ascii="Simplified Arabic" w:eastAsia="MS Mincho" w:hAnsi="Simplified Arabic" w:cs="Simplified Arabic"/>
          <w:sz w:val="32"/>
          <w:szCs w:val="32"/>
          <w:rtl/>
          <w:lang w:eastAsia="ja-JP" w:bidi="ar-IQ"/>
        </w:rPr>
        <w:t>الشابندر</w:t>
      </w:r>
      <w:proofErr w:type="spellEnd"/>
      <w:r w:rsidRPr="00D10FBF">
        <w:rPr>
          <w:rFonts w:ascii="Simplified Arabic" w:eastAsia="MS Mincho" w:hAnsi="Simplified Arabic" w:cs="Simplified Arabic"/>
          <w:sz w:val="32"/>
          <w:szCs w:val="32"/>
          <w:rtl/>
          <w:lang w:eastAsia="ja-JP" w:bidi="ar-IQ"/>
        </w:rPr>
        <w:t xml:space="preserve"> والشوارع القديمة ذات النمط العضوي. إذ كانت مركزا تجار</w:t>
      </w:r>
      <w:proofErr w:type="gramStart"/>
      <w:r w:rsidRPr="00D10FBF">
        <w:rPr>
          <w:rFonts w:ascii="Simplified Arabic" w:eastAsia="MS Mincho" w:hAnsi="Simplified Arabic" w:cs="Simplified Arabic"/>
          <w:sz w:val="32"/>
          <w:szCs w:val="32"/>
          <w:rtl/>
          <w:lang w:eastAsia="ja-JP" w:bidi="ar-IQ"/>
        </w:rPr>
        <w:t>يا ل</w:t>
      </w:r>
      <w:proofErr w:type="gramEnd"/>
      <w:r w:rsidRPr="00D10FBF">
        <w:rPr>
          <w:rFonts w:ascii="Simplified Arabic" w:eastAsia="MS Mincho" w:hAnsi="Simplified Arabic" w:cs="Simplified Arabic"/>
          <w:sz w:val="32"/>
          <w:szCs w:val="32"/>
          <w:rtl/>
          <w:lang w:eastAsia="ja-JP" w:bidi="ar-IQ"/>
        </w:rPr>
        <w:t>احتوائه على عدد كبير للمحلات مما كان يعرف بـ(الخانات) منها (خان المخضّر)</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و(خان الغنم) و(خان الحبوب) ودكاكين التجزئة كبيع السكر والشاي والتبغ, وبعض الخدمات الصناعية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(السكاكين والمناجل) والخدمات الطبية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(الخِتان) فضلاً عن مرآب تقليدي</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(ساحة وقوف)</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قريبًا من الباب الرئيس من جامع </w:t>
      </w:r>
      <w:proofErr w:type="spellStart"/>
      <w:r w:rsidRPr="00D10FBF">
        <w:rPr>
          <w:rFonts w:ascii="Simplified Arabic" w:eastAsia="MS Mincho" w:hAnsi="Simplified Arabic" w:cs="Simplified Arabic"/>
          <w:sz w:val="32"/>
          <w:szCs w:val="32"/>
          <w:rtl/>
          <w:lang w:eastAsia="ja-JP" w:bidi="ar-IQ"/>
        </w:rPr>
        <w:t>الشابندر</w:t>
      </w:r>
      <w:proofErr w:type="spellEnd"/>
      <w:r w:rsidRPr="00D10FBF">
        <w:rPr>
          <w:rFonts w:ascii="Simplified Arabic" w:eastAsia="MS Mincho" w:hAnsi="Simplified Arabic" w:cs="Simplified Arabic"/>
          <w:sz w:val="32"/>
          <w:szCs w:val="32"/>
          <w:rtl/>
          <w:lang w:eastAsia="ja-JP" w:bidi="ar-IQ"/>
        </w:rPr>
        <w:t>. تنظر الصورتان رقم</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(1</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2).</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وفي مراحل لاحقة بدأت تظهر دكاكين تجارية على </w:t>
      </w:r>
      <w:proofErr w:type="spellStart"/>
      <w:r w:rsidRPr="00D10FBF">
        <w:rPr>
          <w:rFonts w:ascii="Simplified Arabic" w:eastAsia="MS Mincho" w:hAnsi="Simplified Arabic" w:cs="Simplified Arabic"/>
          <w:sz w:val="32"/>
          <w:szCs w:val="32"/>
          <w:rtl/>
          <w:lang w:eastAsia="ja-JP" w:bidi="ar-IQ"/>
        </w:rPr>
        <w:t>إمتدادات</w:t>
      </w:r>
      <w:proofErr w:type="spellEnd"/>
      <w:r w:rsidRPr="00D10FBF">
        <w:rPr>
          <w:rFonts w:ascii="Simplified Arabic" w:eastAsia="MS Mincho" w:hAnsi="Simplified Arabic" w:cs="Simplified Arabic"/>
          <w:sz w:val="32"/>
          <w:szCs w:val="32"/>
          <w:rtl/>
          <w:lang w:eastAsia="ja-JP" w:bidi="ar-IQ"/>
        </w:rPr>
        <w:t xml:space="preserve"> الأشرطة المتصلة بهذه المنطقة من جهتي الشرق والجنوب, على حساب الاستعمالات الأخرى الزراعية والسكنية. وساعد هذا الاتساع على إنشاء مرآب بغداد وافتتاح سوق البلدية الشعبي الذي احتوى على مساحتين خصصت الأولى لبيع الفواكه والخضراوات</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(جملة) والثانية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(لبيع المواشي), و(50) دكانا للبيع بالمفرد, وظهور الشركات الحكومية التجارية مثل شركة الأسواق المركزية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w:t>
      </w:r>
      <w:proofErr w:type="spellStart"/>
      <w:r w:rsidRPr="00D10FBF">
        <w:rPr>
          <w:rFonts w:ascii="Simplified Arabic" w:eastAsia="MS Mincho" w:hAnsi="Simplified Arabic" w:cs="Simplified Arabic"/>
          <w:sz w:val="32"/>
          <w:szCs w:val="32"/>
          <w:rtl/>
          <w:lang w:eastAsia="ja-JP" w:bidi="ar-IQ"/>
        </w:rPr>
        <w:t>الأورزدي</w:t>
      </w:r>
      <w:proofErr w:type="spellEnd"/>
      <w:r w:rsidRPr="00D10FBF">
        <w:rPr>
          <w:rFonts w:ascii="Simplified Arabic" w:eastAsia="MS Mincho" w:hAnsi="Simplified Arabic" w:cs="Simplified Arabic"/>
          <w:sz w:val="32"/>
          <w:szCs w:val="32"/>
          <w:rtl/>
          <w:lang w:eastAsia="ja-JP" w:bidi="ar-IQ"/>
        </w:rPr>
        <w:t xml:space="preserve">) والشركة التجارية العراقية- الأفريقية. الأولى كانت تحتل موقعا صغيرا مجاورا لجامع </w:t>
      </w:r>
      <w:proofErr w:type="spellStart"/>
      <w:r w:rsidRPr="00D10FBF">
        <w:rPr>
          <w:rFonts w:ascii="Simplified Arabic" w:eastAsia="MS Mincho" w:hAnsi="Simplified Arabic" w:cs="Simplified Arabic"/>
          <w:sz w:val="32"/>
          <w:szCs w:val="32"/>
          <w:rtl/>
          <w:lang w:eastAsia="ja-JP" w:bidi="ar-IQ"/>
        </w:rPr>
        <w:t>الشابندر</w:t>
      </w:r>
      <w:proofErr w:type="spellEnd"/>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(النواة القديمة) ومع ازدياد نشاطها التجاري انتقل الموقع الى موقعٍ قريبٍ من ساحة الشهداء</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lastRenderedPageBreak/>
        <w:t>(</w:t>
      </w:r>
      <w:proofErr w:type="spellStart"/>
      <w:r w:rsidRPr="00D10FBF">
        <w:rPr>
          <w:rFonts w:ascii="Simplified Arabic" w:eastAsia="MS Mincho" w:hAnsi="Simplified Arabic" w:cs="Simplified Arabic"/>
          <w:sz w:val="32"/>
          <w:szCs w:val="32"/>
          <w:rtl/>
          <w:lang w:eastAsia="ja-JP" w:bidi="ar-IQ"/>
        </w:rPr>
        <w:t>العنافصة</w:t>
      </w:r>
      <w:proofErr w:type="spellEnd"/>
      <w:r w:rsidRPr="00D10FBF">
        <w:rPr>
          <w:rFonts w:ascii="Simplified Arabic" w:eastAsia="MS Mincho" w:hAnsi="Simplified Arabic" w:cs="Simplified Arabic"/>
          <w:sz w:val="32"/>
          <w:szCs w:val="32"/>
          <w:rtl/>
          <w:lang w:eastAsia="ja-JP" w:bidi="ar-IQ"/>
        </w:rPr>
        <w:t>) وعلى شارع ثانوي سمّي باسمها</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(شارع الأسواق). أما في المرحلة الثانية فاحتلت موقعا صغيرا في نهاية شارع الحسينية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(شارع المقداد حاليا) </w:t>
      </w:r>
      <w:proofErr w:type="spellStart"/>
      <w:r w:rsidRPr="00D10FBF">
        <w:rPr>
          <w:rFonts w:ascii="Simplified Arabic" w:eastAsia="MS Mincho" w:hAnsi="Simplified Arabic" w:cs="Simplified Arabic"/>
          <w:sz w:val="32"/>
          <w:szCs w:val="32"/>
          <w:rtl/>
          <w:lang w:eastAsia="ja-JP" w:bidi="ar-IQ"/>
        </w:rPr>
        <w:t>إنتقلت</w:t>
      </w:r>
      <w:proofErr w:type="spellEnd"/>
      <w:r w:rsidRPr="00D10FBF">
        <w:rPr>
          <w:rFonts w:ascii="Simplified Arabic" w:eastAsia="MS Mincho" w:hAnsi="Simplified Arabic" w:cs="Simplified Arabic"/>
          <w:sz w:val="32"/>
          <w:szCs w:val="32"/>
          <w:rtl/>
          <w:lang w:eastAsia="ja-JP" w:bidi="ar-IQ"/>
        </w:rPr>
        <w:t xml:space="preserve"> فيما بعد الى موقعٍ جديدٍ في مدخل شارع البلدية. </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   هذه المواقع الجديدة ساعدت على اتساع منطقة الدراسة في النمو الى محورين</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(المحور الشرقي والمحور الجنوبي). وبعد أن كانت تقتصر على شارعين رئيسين</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(شارع الكراج القديم وشارع الحسينية), أصبحت تضم بين جناحيها</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(14)</w:t>
      </w:r>
      <w:r w:rsidRPr="00D10FBF">
        <w:rPr>
          <w:rFonts w:ascii="Simplified Arabic" w:eastAsia="MS Mincho" w:hAnsi="Simplified Arabic" w:cs="Simplified Arabic"/>
          <w:sz w:val="32"/>
          <w:szCs w:val="32"/>
          <w:vertAlign w:val="superscript"/>
          <w:rtl/>
          <w:lang w:eastAsia="ja-JP" w:bidi="ar-IQ"/>
        </w:rPr>
        <w:t>(17)</w:t>
      </w:r>
      <w:r w:rsidRPr="00D10FBF">
        <w:rPr>
          <w:rFonts w:ascii="Simplified Arabic" w:eastAsia="MS Mincho" w:hAnsi="Simplified Arabic" w:cs="Simplified Arabic"/>
          <w:sz w:val="32"/>
          <w:szCs w:val="32"/>
          <w:rtl/>
          <w:lang w:eastAsia="ja-JP" w:bidi="ar-IQ"/>
        </w:rPr>
        <w:t xml:space="preserve"> شارعا تجاريا في الوقت الحاضر. </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إن النشاط التجاري لم يظهر فجأة بهذا الاتساع والانتشار وإنما مرّ بمراحل تطورية تراكمت في </w:t>
      </w:r>
      <w:proofErr w:type="spellStart"/>
      <w:r w:rsidRPr="00D10FBF">
        <w:rPr>
          <w:rFonts w:ascii="Simplified Arabic" w:eastAsia="MS Mincho" w:hAnsi="Simplified Arabic" w:cs="Simplified Arabic"/>
          <w:sz w:val="32"/>
          <w:szCs w:val="32"/>
          <w:rtl/>
          <w:lang w:eastAsia="ja-JP" w:bidi="ar-IQ"/>
        </w:rPr>
        <w:t>أثنائها</w:t>
      </w:r>
      <w:proofErr w:type="spellEnd"/>
      <w:r w:rsidRPr="00D10FBF">
        <w:rPr>
          <w:rFonts w:ascii="Simplified Arabic" w:eastAsia="MS Mincho" w:hAnsi="Simplified Arabic" w:cs="Simplified Arabic"/>
          <w:sz w:val="32"/>
          <w:szCs w:val="32"/>
          <w:rtl/>
          <w:lang w:eastAsia="ja-JP" w:bidi="ar-IQ"/>
        </w:rPr>
        <w:t xml:space="preserve"> الأنشطة التجارية والصناعية والخدمية والاستعمالات الأخرى التي يقابلها قلة العرض من المساحات الخالية مما كان له الأثر في تحويل الكثير من الوحدات السكنية الى وحدات تجارية.</w:t>
      </w:r>
      <w:r w:rsidRPr="00D10FBF">
        <w:rPr>
          <w:rFonts w:ascii="Simplified Arabic" w:eastAsia="MS Mincho" w:hAnsi="Simplified Arabic" w:cs="Simplified Arabic"/>
          <w:sz w:val="32"/>
          <w:szCs w:val="32"/>
          <w:vertAlign w:val="superscript"/>
          <w:rtl/>
          <w:lang w:eastAsia="ja-JP" w:bidi="ar-IQ"/>
        </w:rPr>
        <w:t>(18)</w:t>
      </w:r>
      <w:r w:rsidRPr="00D10FBF">
        <w:rPr>
          <w:rFonts w:ascii="Simplified Arabic" w:eastAsia="MS Mincho" w:hAnsi="Simplified Arabic" w:cs="Simplified Arabic"/>
          <w:sz w:val="32"/>
          <w:szCs w:val="32"/>
          <w:rtl/>
          <w:lang w:eastAsia="ja-JP" w:bidi="ar-IQ"/>
        </w:rPr>
        <w:t xml:space="preserve">  </w:t>
      </w: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roofErr w:type="gramStart"/>
      <w:r w:rsidRPr="00D10FBF">
        <w:rPr>
          <w:rFonts w:ascii="Simplified Arabic" w:eastAsia="MS Mincho" w:hAnsi="Simplified Arabic" w:cs="Simplified Arabic"/>
          <w:b/>
          <w:bCs/>
          <w:sz w:val="32"/>
          <w:szCs w:val="32"/>
          <w:rtl/>
          <w:lang w:eastAsia="ja-JP" w:bidi="ar-IQ"/>
        </w:rPr>
        <w:t>صورة</w:t>
      </w:r>
      <w:proofErr w:type="gramEnd"/>
      <w:r w:rsidRPr="00D10FBF">
        <w:rPr>
          <w:rFonts w:ascii="Simplified Arabic" w:eastAsia="MS Mincho" w:hAnsi="Simplified Arabic" w:cs="Simplified Arabic"/>
          <w:b/>
          <w:bCs/>
          <w:sz w:val="32"/>
          <w:szCs w:val="32"/>
          <w:rtl/>
          <w:lang w:eastAsia="ja-JP" w:bidi="ar-IQ"/>
        </w:rPr>
        <w:t xml:space="preserve"> رقم</w:t>
      </w: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MS Mincho" w:hAnsi="Simplified Arabic" w:cs="Simplified Arabic"/>
          <w:b/>
          <w:bCs/>
          <w:sz w:val="32"/>
          <w:szCs w:val="32"/>
          <w:rtl/>
          <w:lang w:eastAsia="ja-JP" w:bidi="ar-IQ"/>
        </w:rPr>
        <w:t>(1)</w:t>
      </w: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rtl/>
          <w:lang w:eastAsia="ja-JP" w:bidi="ar-IQ"/>
        </w:rPr>
        <w:t>بعقوبة عام 1945</w:t>
      </w:r>
    </w:p>
    <w:p w:rsidR="00D10FBF" w:rsidRPr="00D10FBF" w:rsidRDefault="00D10FBF" w:rsidP="00D10FBF">
      <w:pPr>
        <w:spacing w:after="0" w:line="240" w:lineRule="auto"/>
        <w:outlineLvl w:val="0"/>
        <w:rPr>
          <w:rFonts w:ascii="Times New Roman" w:eastAsia="MS Mincho" w:hAnsi="Times New Roman" w:cs="Simplified Arabic"/>
          <w:sz w:val="24"/>
          <w:szCs w:val="24"/>
          <w:rtl/>
          <w:lang w:eastAsia="ja-JP" w:bidi="ar-IQ"/>
        </w:rPr>
      </w:pPr>
      <w:r w:rsidRPr="00D10FBF">
        <w:rPr>
          <w:rFonts w:ascii="Times New Roman" w:eastAsia="MS Mincho" w:hAnsi="Times New Roman" w:cs="Simplified Arabic"/>
          <w:noProof/>
          <w:sz w:val="24"/>
          <w:szCs w:val="24"/>
        </w:rPr>
        <w:drawing>
          <wp:anchor distT="0" distB="0" distL="114300" distR="114300" simplePos="0" relativeHeight="251674624" behindDoc="0" locked="0" layoutInCell="1" allowOverlap="1" wp14:anchorId="78B42576" wp14:editId="320E1A73">
            <wp:simplePos x="0" y="0"/>
            <wp:positionH relativeFrom="column">
              <wp:posOffset>462280</wp:posOffset>
            </wp:positionH>
            <wp:positionV relativeFrom="paragraph">
              <wp:posOffset>66040</wp:posOffset>
            </wp:positionV>
            <wp:extent cx="4558030" cy="2762250"/>
            <wp:effectExtent l="19050" t="19050" r="13970" b="19050"/>
            <wp:wrapNone/>
            <wp:docPr id="3" name="صورة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descr="6"/>
                    <pic:cNvPicPr>
                      <a:picLocks noChangeAspect="1" noChangeArrowheads="1"/>
                    </pic:cNvPicPr>
                  </pic:nvPicPr>
                  <pic:blipFill>
                    <a:blip r:embed="rId10"/>
                    <a:srcRect l="9883" r="8362" b="46613"/>
                    <a:stretch>
                      <a:fillRect/>
                    </a:stretch>
                  </pic:blipFill>
                  <pic:spPr bwMode="auto">
                    <a:xfrm>
                      <a:off x="0" y="0"/>
                      <a:ext cx="4558030" cy="2762250"/>
                    </a:xfrm>
                    <a:prstGeom prst="rect">
                      <a:avLst/>
                    </a:prstGeom>
                    <a:noFill/>
                    <a:ln w="19050">
                      <a:solidFill>
                        <a:srgbClr val="000000"/>
                      </a:solidFill>
                      <a:miter lim="800000"/>
                      <a:headEnd/>
                      <a:tailEnd/>
                    </a:ln>
                  </pic:spPr>
                </pic:pic>
              </a:graphicData>
            </a:graphic>
          </wp:anchor>
        </w:drawing>
      </w:r>
      <w:r>
        <w:rPr>
          <w:rFonts w:ascii="Times New Roman" w:eastAsia="MS Mincho" w:hAnsi="Times New Roman" w:cs="Simplified Arabic"/>
          <w:noProof/>
          <w:sz w:val="24"/>
          <w:szCs w:val="24"/>
          <w:rtl/>
        </w:rPr>
        <mc:AlternateContent>
          <mc:Choice Requires="wps">
            <w:drawing>
              <wp:anchor distT="0" distB="0" distL="114300" distR="114300" simplePos="0" relativeHeight="251676672" behindDoc="0" locked="0" layoutInCell="1" allowOverlap="1">
                <wp:simplePos x="0" y="0"/>
                <wp:positionH relativeFrom="column">
                  <wp:posOffset>2495550</wp:posOffset>
                </wp:positionH>
                <wp:positionV relativeFrom="paragraph">
                  <wp:posOffset>66040</wp:posOffset>
                </wp:positionV>
                <wp:extent cx="847725" cy="663575"/>
                <wp:effectExtent l="9525" t="12065" r="9525" b="10160"/>
                <wp:wrapNone/>
                <wp:docPr id="21" name="شكل بيضاوي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635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1" o:spid="_x0000_s1026" style="position:absolute;left:0;text-align:left;margin-left:196.5pt;margin-top:5.2pt;width:66.75pt;height:5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" filled="f" strokecolor="red"/>
            </w:pict>
          </mc:Fallback>
        </mc:AlternateContent>
      </w: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8"/>
          <w:szCs w:val="28"/>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8"/>
          <w:szCs w:val="28"/>
          <w:rtl/>
          <w:lang w:eastAsia="ja-JP" w:bidi="ar-IQ"/>
        </w:rPr>
      </w:pPr>
      <w:r w:rsidRPr="00D10FBF">
        <w:rPr>
          <w:rFonts w:ascii="Times New Roman" w:eastAsia="MS Mincho" w:hAnsi="Times New Roman" w:cs="Simplified Arabic" w:hint="cs"/>
          <w:sz w:val="28"/>
          <w:szCs w:val="28"/>
          <w:rtl/>
          <w:lang w:eastAsia="ja-JP" w:bidi="ar-IQ"/>
        </w:rPr>
        <w:t>المصدر: المصور عادل الداغستاني ، الارشيف الفوتوغرافي .</w:t>
      </w:r>
    </w:p>
    <w:p w:rsidR="00D10FBF" w:rsidRPr="00D10FBF" w:rsidRDefault="00D10FBF" w:rsidP="00D10FBF">
      <w:pPr>
        <w:spacing w:after="0" w:line="240" w:lineRule="auto"/>
        <w:jc w:val="center"/>
        <w:outlineLvl w:val="0"/>
        <w:rPr>
          <w:rFonts w:ascii="Times New Roman" w:eastAsia="MS Mincho" w:hAnsi="Times New Roman" w:cs="MCS Taybah S_U normal."/>
          <w:sz w:val="24"/>
          <w:szCs w:val="24"/>
          <w:rtl/>
          <w:lang w:eastAsia="ja-JP" w:bidi="ar-IQ"/>
        </w:rPr>
      </w:pPr>
    </w:p>
    <w:p w:rsidR="00D10FBF" w:rsidRPr="00D10FBF" w:rsidRDefault="00D10FBF" w:rsidP="00D10FBF">
      <w:pPr>
        <w:spacing w:after="0" w:line="240" w:lineRule="auto"/>
        <w:jc w:val="center"/>
        <w:outlineLvl w:val="0"/>
        <w:rPr>
          <w:rFonts w:ascii="Times New Roman" w:eastAsia="MS Mincho" w:hAnsi="Times New Roman" w:cs="MCS Taybah S_U normal."/>
          <w:sz w:val="24"/>
          <w:szCs w:val="24"/>
          <w:rtl/>
          <w:lang w:eastAsia="ja-JP" w:bidi="ar-IQ"/>
        </w:rPr>
      </w:pPr>
    </w:p>
    <w:p w:rsidR="00D10FBF" w:rsidRDefault="00D10FBF" w:rsidP="00D10FBF">
      <w:pPr>
        <w:spacing w:after="0" w:line="240" w:lineRule="auto"/>
        <w:outlineLvl w:val="0"/>
        <w:rPr>
          <w:rFonts w:ascii="Times New Roman" w:eastAsia="MS Mincho" w:hAnsi="Times New Roman" w:cs="MCS Taybah S_U normal."/>
          <w:sz w:val="24"/>
          <w:szCs w:val="24"/>
          <w:rtl/>
          <w:lang w:eastAsia="ja-JP" w:bidi="ar-IQ"/>
        </w:rPr>
      </w:pPr>
    </w:p>
    <w:p w:rsidR="007877AF" w:rsidRDefault="007877AF" w:rsidP="00D10FBF">
      <w:pPr>
        <w:spacing w:after="0" w:line="240" w:lineRule="auto"/>
        <w:outlineLvl w:val="0"/>
        <w:rPr>
          <w:rFonts w:ascii="Times New Roman" w:eastAsia="MS Mincho" w:hAnsi="Times New Roman" w:cs="MCS Taybah S_U normal."/>
          <w:sz w:val="24"/>
          <w:szCs w:val="24"/>
          <w:rtl/>
          <w:lang w:eastAsia="ja-JP" w:bidi="ar-IQ"/>
        </w:rPr>
      </w:pPr>
    </w:p>
    <w:p w:rsidR="007877AF" w:rsidRPr="00D10FBF" w:rsidRDefault="007877AF" w:rsidP="00D10FBF">
      <w:pPr>
        <w:spacing w:after="0" w:line="240" w:lineRule="auto"/>
        <w:outlineLvl w:val="0"/>
        <w:rPr>
          <w:rFonts w:ascii="Times New Roman" w:eastAsia="MS Mincho" w:hAnsi="Times New Roman" w:cs="MCS Taybah S_U normal."/>
          <w:sz w:val="24"/>
          <w:szCs w:val="24"/>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rtl/>
          <w:lang w:eastAsia="ja-JP" w:bidi="ar-IQ"/>
        </w:rPr>
        <w:lastRenderedPageBreak/>
        <w:t>صورة (2)</w:t>
      </w:r>
    </w:p>
    <w:p w:rsidR="00D10FBF" w:rsidRPr="00D10FBF" w:rsidRDefault="00D10FBF" w:rsidP="00D10FBF">
      <w:pPr>
        <w:spacing w:after="0" w:line="240" w:lineRule="auto"/>
        <w:jc w:val="center"/>
        <w:outlineLvl w:val="0"/>
        <w:rPr>
          <w:rFonts w:ascii="Simplified Arabic" w:eastAsia="MS Mincho" w:hAnsi="Simplified Arabic" w:cs="Simplified Arabic"/>
          <w:b/>
          <w:bCs/>
          <w:sz w:val="40"/>
          <w:szCs w:val="32"/>
          <w:rtl/>
          <w:lang w:eastAsia="ja-JP" w:bidi="ar-IQ"/>
        </w:rPr>
      </w:pPr>
      <w:r w:rsidRPr="00D10FBF">
        <w:rPr>
          <w:rFonts w:ascii="Simplified Arabic" w:eastAsia="MS Mincho" w:hAnsi="Simplified Arabic" w:cs="Simplified Arabic"/>
          <w:b/>
          <w:bCs/>
          <w:sz w:val="40"/>
          <w:szCs w:val="32"/>
          <w:rtl/>
          <w:lang w:eastAsia="ja-JP" w:bidi="ar-IQ"/>
        </w:rPr>
        <w:t>بعقوبة عام 2013</w:t>
      </w: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r w:rsidRPr="00D10FBF">
        <w:rPr>
          <w:rFonts w:ascii="Times New Roman" w:eastAsia="MS Mincho" w:hAnsi="Times New Roman" w:cs="Simplified Arabic"/>
          <w:noProof/>
          <w:sz w:val="24"/>
          <w:szCs w:val="24"/>
        </w:rPr>
        <w:drawing>
          <wp:anchor distT="0" distB="0" distL="114300" distR="114300" simplePos="0" relativeHeight="251675648" behindDoc="0" locked="0" layoutInCell="1" allowOverlap="1" wp14:anchorId="48704D1A" wp14:editId="174ABFB4">
            <wp:simplePos x="0" y="0"/>
            <wp:positionH relativeFrom="column">
              <wp:posOffset>387350</wp:posOffset>
            </wp:positionH>
            <wp:positionV relativeFrom="paragraph">
              <wp:posOffset>238760</wp:posOffset>
            </wp:positionV>
            <wp:extent cx="4634230" cy="2607945"/>
            <wp:effectExtent l="19050" t="19050" r="13970" b="20955"/>
            <wp:wrapNone/>
            <wp:docPr id="4" name="صورة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descr="6"/>
                    <pic:cNvPicPr>
                      <a:picLocks noChangeAspect="1" noChangeArrowheads="1"/>
                    </pic:cNvPicPr>
                  </pic:nvPicPr>
                  <pic:blipFill>
                    <a:blip r:embed="rId10"/>
                    <a:srcRect l="2170" t="57689" r="1120"/>
                    <a:stretch>
                      <a:fillRect/>
                    </a:stretch>
                  </pic:blipFill>
                  <pic:spPr bwMode="auto">
                    <a:xfrm>
                      <a:off x="0" y="0"/>
                      <a:ext cx="4634230" cy="2607945"/>
                    </a:xfrm>
                    <a:prstGeom prst="rect">
                      <a:avLst/>
                    </a:prstGeom>
                    <a:noFill/>
                    <a:ln w="19050">
                      <a:solidFill>
                        <a:srgbClr val="002060"/>
                      </a:solidFill>
                      <a:miter lim="800000"/>
                      <a:headEnd/>
                      <a:tailEnd/>
                    </a:ln>
                  </pic:spPr>
                </pic:pic>
              </a:graphicData>
            </a:graphic>
          </wp:anchor>
        </w:drawing>
      </w: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r>
        <w:rPr>
          <w:rFonts w:ascii="Times New Roman" w:eastAsia="MS Mincho" w:hAnsi="Times New Roman" w:cs="Simplified Arabic"/>
          <w:noProof/>
          <w:sz w:val="24"/>
          <w:szCs w:val="24"/>
          <w:rtl/>
        </w:rPr>
        <mc:AlternateContent>
          <mc:Choice Requires="wps">
            <w:drawing>
              <wp:anchor distT="0" distB="0" distL="114300" distR="114300" simplePos="0" relativeHeight="251677696" behindDoc="0" locked="0" layoutInCell="1" allowOverlap="1">
                <wp:simplePos x="0" y="0"/>
                <wp:positionH relativeFrom="column">
                  <wp:posOffset>1315720</wp:posOffset>
                </wp:positionH>
                <wp:positionV relativeFrom="paragraph">
                  <wp:posOffset>45720</wp:posOffset>
                </wp:positionV>
                <wp:extent cx="847725" cy="663575"/>
                <wp:effectExtent l="10795" t="5080" r="8255" b="7620"/>
                <wp:wrapNone/>
                <wp:docPr id="20" name="شكل بيضاوي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635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0" o:spid="_x0000_s1026" style="position:absolute;left:0;text-align:left;margin-left:103.6pt;margin-top:3.6pt;width:66.75pt;height:5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" filled="f" strokecolor="red"/>
            </w:pict>
          </mc:Fallback>
        </mc:AlternateContent>
      </w: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4"/>
          <w:szCs w:val="24"/>
          <w:rtl/>
          <w:lang w:eastAsia="ja-JP" w:bidi="ar-IQ"/>
        </w:rPr>
      </w:pPr>
    </w:p>
    <w:p w:rsidR="00D10FBF" w:rsidRPr="00D10FBF" w:rsidRDefault="00D10FBF" w:rsidP="00D10FBF">
      <w:pPr>
        <w:spacing w:after="0" w:line="240" w:lineRule="auto"/>
        <w:jc w:val="lowKashida"/>
        <w:outlineLvl w:val="0"/>
        <w:rPr>
          <w:rFonts w:ascii="Times New Roman" w:eastAsia="MS Mincho" w:hAnsi="Times New Roman" w:cs="Simplified Arabic"/>
          <w:sz w:val="28"/>
          <w:szCs w:val="28"/>
          <w:rtl/>
          <w:lang w:eastAsia="ja-JP" w:bidi="ar-IQ"/>
        </w:rPr>
      </w:pPr>
    </w:p>
    <w:p w:rsidR="00D10FBF" w:rsidRPr="00D10FBF" w:rsidRDefault="00D10FBF" w:rsidP="00D10FBF">
      <w:pPr>
        <w:spacing w:after="0" w:line="216" w:lineRule="auto"/>
        <w:jc w:val="lowKashida"/>
        <w:outlineLvl w:val="0"/>
        <w:rPr>
          <w:rFonts w:ascii="Times New Roman" w:eastAsia="MS Mincho" w:hAnsi="Times New Roman" w:cs="Simplified Arabic"/>
          <w:sz w:val="24"/>
          <w:szCs w:val="24"/>
          <w:rtl/>
          <w:lang w:eastAsia="ja-JP" w:bidi="ar-IQ"/>
        </w:rPr>
      </w:pPr>
      <w:r w:rsidRPr="00D10FBF">
        <w:rPr>
          <w:rFonts w:ascii="Times New Roman" w:eastAsia="MS Mincho" w:hAnsi="Times New Roman" w:cs="Simplified Arabic" w:hint="cs"/>
          <w:sz w:val="24"/>
          <w:szCs w:val="24"/>
          <w:rtl/>
          <w:lang w:eastAsia="ja-JP" w:bidi="ar-IQ"/>
        </w:rPr>
        <w:t xml:space="preserve">     جامع </w:t>
      </w:r>
      <w:proofErr w:type="spellStart"/>
      <w:r w:rsidRPr="00D10FBF">
        <w:rPr>
          <w:rFonts w:ascii="Times New Roman" w:eastAsia="MS Mincho" w:hAnsi="Times New Roman" w:cs="Simplified Arabic" w:hint="cs"/>
          <w:sz w:val="24"/>
          <w:szCs w:val="24"/>
          <w:rtl/>
          <w:lang w:eastAsia="ja-JP" w:bidi="ar-IQ"/>
        </w:rPr>
        <w:t>الشابندر</w:t>
      </w:r>
      <w:proofErr w:type="spellEnd"/>
      <w:r w:rsidRPr="00D10FBF">
        <w:rPr>
          <w:rFonts w:ascii="Times New Roman" w:eastAsia="MS Mincho" w:hAnsi="Times New Roman" w:cs="Simplified Arabic" w:hint="cs"/>
          <w:sz w:val="24"/>
          <w:szCs w:val="24"/>
          <w:rtl/>
          <w:lang w:eastAsia="ja-JP" w:bidi="ar-IQ"/>
        </w:rPr>
        <w:t xml:space="preserve"> عام 2013 . </w:t>
      </w:r>
      <w:proofErr w:type="gramStart"/>
      <w:r w:rsidRPr="00D10FBF">
        <w:rPr>
          <w:rFonts w:ascii="Times New Roman" w:eastAsia="MS Mincho" w:hAnsi="Times New Roman" w:cs="Simplified Arabic" w:hint="cs"/>
          <w:sz w:val="24"/>
          <w:szCs w:val="24"/>
          <w:rtl/>
          <w:lang w:eastAsia="ja-JP" w:bidi="ar-IQ"/>
        </w:rPr>
        <w:t>لاحظ</w:t>
      </w:r>
      <w:proofErr w:type="gramEnd"/>
      <w:r w:rsidRPr="00D10FBF">
        <w:rPr>
          <w:rFonts w:ascii="Times New Roman" w:eastAsia="MS Mincho" w:hAnsi="Times New Roman" w:cs="Simplified Arabic" w:hint="cs"/>
          <w:sz w:val="24"/>
          <w:szCs w:val="24"/>
          <w:rtl/>
          <w:lang w:eastAsia="ja-JP" w:bidi="ar-IQ"/>
        </w:rPr>
        <w:t xml:space="preserve"> منارة الجامع والتشوهات المجاورة للجامع</w:t>
      </w:r>
    </w:p>
    <w:p w:rsidR="00D10FBF" w:rsidRPr="00D10FBF" w:rsidRDefault="00D10FBF" w:rsidP="00D10FBF">
      <w:pPr>
        <w:spacing w:after="0" w:line="216" w:lineRule="auto"/>
        <w:jc w:val="lowKashida"/>
        <w:outlineLvl w:val="0"/>
        <w:rPr>
          <w:rFonts w:ascii="Times New Roman" w:eastAsia="MS Mincho" w:hAnsi="Times New Roman" w:cs="Simplified Arabic"/>
          <w:sz w:val="28"/>
          <w:szCs w:val="28"/>
          <w:rtl/>
          <w:lang w:eastAsia="ja-JP" w:bidi="ar-IQ"/>
        </w:rPr>
      </w:pPr>
    </w:p>
    <w:p w:rsidR="00D10FBF" w:rsidRPr="00D10FBF" w:rsidRDefault="00D10FBF" w:rsidP="00D10FBF">
      <w:pPr>
        <w:spacing w:after="0" w:line="216" w:lineRule="auto"/>
        <w:jc w:val="lowKashida"/>
        <w:outlineLvl w:val="0"/>
        <w:rPr>
          <w:rFonts w:ascii="Times New Roman" w:eastAsia="MS Mincho" w:hAnsi="Times New Roman" w:cs="Simplified Arabic"/>
          <w:sz w:val="28"/>
          <w:szCs w:val="28"/>
          <w:rtl/>
          <w:lang w:eastAsia="ja-JP" w:bidi="ar-IQ"/>
        </w:rPr>
      </w:pPr>
      <w:r w:rsidRPr="00D10FBF">
        <w:rPr>
          <w:rFonts w:ascii="Times New Roman" w:eastAsia="MS Mincho" w:hAnsi="Times New Roman" w:cs="Simplified Arabic" w:hint="cs"/>
          <w:sz w:val="28"/>
          <w:szCs w:val="28"/>
          <w:rtl/>
          <w:lang w:eastAsia="ja-JP" w:bidi="ar-IQ"/>
        </w:rPr>
        <w:t>المصدر : الباحث ، اخذت الصورة بتاريخ 15/4/2013.</w:t>
      </w:r>
    </w:p>
    <w:p w:rsidR="00D10FBF" w:rsidRPr="00D10FBF" w:rsidRDefault="00D10FBF" w:rsidP="00D10FBF">
      <w:pPr>
        <w:spacing w:after="0" w:line="216" w:lineRule="auto"/>
        <w:outlineLvl w:val="0"/>
        <w:rPr>
          <w:rFonts w:ascii="Times New Roman" w:eastAsia="MS Mincho" w:hAnsi="Times New Roman" w:cs="MCS Erwah S_I normal."/>
          <w:b/>
          <w:bCs/>
          <w:sz w:val="32"/>
          <w:szCs w:val="32"/>
          <w:rtl/>
          <w:lang w:eastAsia="ja-JP" w:bidi="ar-IQ"/>
        </w:rPr>
      </w:pPr>
    </w:p>
    <w:p w:rsidR="00D10FBF" w:rsidRPr="00D10FBF" w:rsidRDefault="00D10FBF" w:rsidP="00D10FBF">
      <w:pPr>
        <w:spacing w:after="0" w:line="240" w:lineRule="auto"/>
        <w:jc w:val="lowKashida"/>
        <w:outlineLvl w:val="0"/>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u w:val="single"/>
          <w:rtl/>
          <w:lang w:eastAsia="ja-JP" w:bidi="ar-IQ"/>
        </w:rPr>
        <w:t xml:space="preserve">خامساً </w:t>
      </w:r>
      <w:r w:rsidRPr="00D10FBF">
        <w:rPr>
          <w:rFonts w:ascii="Simplified Arabic" w:eastAsia="MS Mincho" w:hAnsi="Simplified Arabic" w:cs="Simplified Arabic"/>
          <w:b/>
          <w:bCs/>
          <w:sz w:val="32"/>
          <w:szCs w:val="32"/>
          <w:rtl/>
          <w:lang w:eastAsia="ja-JP" w:bidi="ar-IQ"/>
        </w:rPr>
        <w:t xml:space="preserve">: تركيب </w:t>
      </w:r>
      <w:proofErr w:type="spellStart"/>
      <w:r w:rsidRPr="00D10FBF">
        <w:rPr>
          <w:rFonts w:ascii="Simplified Arabic" w:eastAsia="MS Mincho" w:hAnsi="Simplified Arabic" w:cs="Simplified Arabic"/>
          <w:b/>
          <w:bCs/>
          <w:sz w:val="32"/>
          <w:szCs w:val="32"/>
          <w:rtl/>
          <w:lang w:eastAsia="ja-JP" w:bidi="ar-IQ"/>
        </w:rPr>
        <w:t>إستعمالات</w:t>
      </w:r>
      <w:proofErr w:type="spellEnd"/>
      <w:r w:rsidRPr="00D10FBF">
        <w:rPr>
          <w:rFonts w:ascii="Simplified Arabic" w:eastAsia="MS Mincho" w:hAnsi="Simplified Arabic" w:cs="Simplified Arabic"/>
          <w:b/>
          <w:bCs/>
          <w:sz w:val="32"/>
          <w:szCs w:val="32"/>
          <w:rtl/>
          <w:lang w:eastAsia="ja-JP" w:bidi="ar-IQ"/>
        </w:rPr>
        <w:t xml:space="preserve"> الأرض في مدينة بعقوبة :</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    أظهر المسح الميداني لمنطقة الدراسة أن </w:t>
      </w:r>
      <w:proofErr w:type="spellStart"/>
      <w:r w:rsidRPr="00D10FBF">
        <w:rPr>
          <w:rFonts w:ascii="Simplified Arabic" w:eastAsia="MS Mincho" w:hAnsi="Simplified Arabic" w:cs="Simplified Arabic"/>
          <w:sz w:val="32"/>
          <w:szCs w:val="32"/>
          <w:rtl/>
          <w:lang w:eastAsia="ja-JP" w:bidi="ar-IQ"/>
        </w:rPr>
        <w:t>إستعمالات</w:t>
      </w:r>
      <w:proofErr w:type="spellEnd"/>
      <w:r w:rsidRPr="00D10FBF">
        <w:rPr>
          <w:rFonts w:ascii="Simplified Arabic" w:eastAsia="MS Mincho" w:hAnsi="Simplified Arabic" w:cs="Simplified Arabic"/>
          <w:sz w:val="32"/>
          <w:szCs w:val="32"/>
          <w:rtl/>
          <w:lang w:eastAsia="ja-JP" w:bidi="ar-IQ"/>
        </w:rPr>
        <w:t xml:space="preserve"> الأرض الحضرية بلغت مساحته</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(1.330.000م2)</w:t>
      </w:r>
      <w:r w:rsidRPr="00D10FBF">
        <w:rPr>
          <w:rFonts w:ascii="Simplified Arabic" w:eastAsia="MS Mincho" w:hAnsi="Simplified Arabic" w:cs="Simplified Arabic"/>
          <w:sz w:val="32"/>
          <w:szCs w:val="32"/>
          <w:vertAlign w:val="superscript"/>
          <w:rtl/>
          <w:lang w:eastAsia="ja-JP" w:bidi="ar-IQ"/>
        </w:rPr>
        <w:t>(19)</w:t>
      </w:r>
      <w:r w:rsidRPr="00D10FBF">
        <w:rPr>
          <w:rFonts w:ascii="Simplified Arabic" w:eastAsia="MS Mincho" w:hAnsi="Simplified Arabic" w:cs="Simplified Arabic"/>
          <w:sz w:val="32"/>
          <w:szCs w:val="32"/>
          <w:rtl/>
          <w:lang w:eastAsia="ja-JP" w:bidi="ar-IQ"/>
        </w:rPr>
        <w:t xml:space="preserve"> (الجدول رقم -1) والشكل رقم</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(1). ومن الجدول يلاحظ أن ترتيب </w:t>
      </w:r>
      <w:proofErr w:type="spellStart"/>
      <w:r w:rsidRPr="00D10FBF">
        <w:rPr>
          <w:rFonts w:ascii="Simplified Arabic" w:eastAsia="MS Mincho" w:hAnsi="Simplified Arabic" w:cs="Simplified Arabic"/>
          <w:sz w:val="32"/>
          <w:szCs w:val="32"/>
          <w:rtl/>
          <w:lang w:eastAsia="ja-JP" w:bidi="ar-IQ"/>
        </w:rPr>
        <w:t>إستعمالات</w:t>
      </w:r>
      <w:proofErr w:type="spellEnd"/>
      <w:r w:rsidRPr="00D10FBF">
        <w:rPr>
          <w:rFonts w:ascii="Simplified Arabic" w:eastAsia="MS Mincho" w:hAnsi="Simplified Arabic" w:cs="Simplified Arabic"/>
          <w:sz w:val="32"/>
          <w:szCs w:val="32"/>
          <w:rtl/>
          <w:lang w:eastAsia="ja-JP" w:bidi="ar-IQ"/>
        </w:rPr>
        <w:t xml:space="preserve"> الأرض بُني على أساس المساحة التي يشغلها الاستعمال.</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    وأن يحتل الاستعمال التجاري الجزء الأكبر من مساحة المنطقة المركزية </w:t>
      </w:r>
      <w:proofErr w:type="gramStart"/>
      <w:r w:rsidRPr="00D10FBF">
        <w:rPr>
          <w:rFonts w:ascii="Simplified Arabic" w:eastAsia="MS Mincho" w:hAnsi="Simplified Arabic" w:cs="Simplified Arabic"/>
          <w:sz w:val="32"/>
          <w:szCs w:val="32"/>
          <w:rtl/>
          <w:lang w:eastAsia="ja-JP" w:bidi="ar-IQ"/>
        </w:rPr>
        <w:t>إذ</w:t>
      </w:r>
      <w:proofErr w:type="gramEnd"/>
      <w:r w:rsidRPr="00D10FBF">
        <w:rPr>
          <w:rFonts w:ascii="Simplified Arabic" w:eastAsia="MS Mincho" w:hAnsi="Simplified Arabic" w:cs="Simplified Arabic"/>
          <w:sz w:val="32"/>
          <w:szCs w:val="32"/>
          <w:rtl/>
          <w:lang w:eastAsia="ja-JP" w:bidi="ar-IQ"/>
        </w:rPr>
        <w:t xml:space="preserve"> بلغت</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w:t>
      </w:r>
      <w:smartTag w:uri="urn:schemas-microsoft-com:office:smarttags" w:element="metricconverter">
        <w:smartTagPr>
          <w:attr w:name="ProductID" w:val="512.645 م2"/>
        </w:smartTagPr>
        <w:r w:rsidRPr="00D10FBF">
          <w:rPr>
            <w:rFonts w:ascii="Simplified Arabic" w:eastAsia="MS Mincho" w:hAnsi="Simplified Arabic" w:cs="Simplified Arabic"/>
            <w:sz w:val="32"/>
            <w:szCs w:val="32"/>
            <w:rtl/>
            <w:lang w:eastAsia="ja-JP" w:bidi="ar-IQ"/>
          </w:rPr>
          <w:t>512.645 م2</w:t>
        </w:r>
      </w:smartTag>
      <w:r w:rsidRPr="00D10FBF">
        <w:rPr>
          <w:rFonts w:ascii="Simplified Arabic" w:eastAsia="MS Mincho" w:hAnsi="Simplified Arabic" w:cs="Simplified Arabic"/>
          <w:sz w:val="32"/>
          <w:szCs w:val="32"/>
          <w:rtl/>
          <w:lang w:eastAsia="ja-JP" w:bidi="ar-IQ"/>
        </w:rPr>
        <w:t>) وبنسبة وصلت الى</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(3</w:t>
      </w:r>
      <w:proofErr w:type="gramStart"/>
      <w:r w:rsidRPr="00D10FBF">
        <w:rPr>
          <w:rFonts w:ascii="Simplified Arabic" w:eastAsia="MS Mincho" w:hAnsi="Simplified Arabic" w:cs="Simplified Arabic"/>
          <w:sz w:val="32"/>
          <w:szCs w:val="32"/>
          <w:rtl/>
          <w:lang w:eastAsia="ja-JP" w:bidi="ar-IQ"/>
        </w:rPr>
        <w:t xml:space="preserve">8.55 %). </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  </w:t>
      </w:r>
      <w:proofErr w:type="gramEnd"/>
      <w:r w:rsidRPr="00D10FBF">
        <w:rPr>
          <w:rFonts w:ascii="Simplified Arabic" w:eastAsia="MS Mincho" w:hAnsi="Simplified Arabic" w:cs="Simplified Arabic"/>
          <w:sz w:val="32"/>
          <w:szCs w:val="32"/>
          <w:rtl/>
          <w:lang w:eastAsia="ja-JP" w:bidi="ar-IQ"/>
        </w:rPr>
        <w:t xml:space="preserve"> واحتل الاستعمال السكني في المنطقة  فقد المرتبة الثالثة من حيث المساحة التي بلغت</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w:t>
      </w:r>
      <w:smartTag w:uri="urn:schemas-microsoft-com:office:smarttags" w:element="metricconverter">
        <w:smartTagPr>
          <w:attr w:name="ProductID" w:val="197.354 م2"/>
        </w:smartTagPr>
        <w:r w:rsidRPr="00D10FBF">
          <w:rPr>
            <w:rFonts w:ascii="Simplified Arabic" w:eastAsia="MS Mincho" w:hAnsi="Simplified Arabic" w:cs="Simplified Arabic"/>
            <w:sz w:val="32"/>
            <w:szCs w:val="32"/>
            <w:rtl/>
            <w:lang w:eastAsia="ja-JP" w:bidi="ar-IQ"/>
          </w:rPr>
          <w:t>197.354 م2</w:t>
        </w:r>
      </w:smartTag>
      <w:r w:rsidRPr="00D10FBF">
        <w:rPr>
          <w:rFonts w:ascii="Simplified Arabic" w:eastAsia="MS Mincho" w:hAnsi="Simplified Arabic" w:cs="Simplified Arabic"/>
          <w:sz w:val="32"/>
          <w:szCs w:val="32"/>
          <w:rtl/>
          <w:lang w:eastAsia="ja-JP" w:bidi="ar-IQ"/>
        </w:rPr>
        <w:t>)</w:t>
      </w:r>
      <w:r w:rsidRPr="00D10FBF">
        <w:rPr>
          <w:rFonts w:ascii="Simplified Arabic" w:eastAsia="MS Mincho" w:hAnsi="Simplified Arabic" w:cs="Simplified Arabic" w:hint="cs"/>
          <w:sz w:val="32"/>
          <w:szCs w:val="32"/>
          <w:rtl/>
          <w:lang w:eastAsia="ja-JP" w:bidi="ar-IQ"/>
        </w:rPr>
        <w:t xml:space="preserve"> </w:t>
      </w:r>
      <w:proofErr w:type="gramStart"/>
      <w:r w:rsidRPr="00D10FBF">
        <w:rPr>
          <w:rFonts w:ascii="Simplified Arabic" w:eastAsia="MS Mincho" w:hAnsi="Simplified Arabic" w:cs="Simplified Arabic"/>
          <w:sz w:val="32"/>
          <w:szCs w:val="32"/>
          <w:rtl/>
          <w:lang w:eastAsia="ja-JP" w:bidi="ar-IQ"/>
        </w:rPr>
        <w:t>بنسبة</w:t>
      </w:r>
      <w:proofErr w:type="gramEnd"/>
      <w:r w:rsidRPr="00D10FBF">
        <w:rPr>
          <w:rFonts w:ascii="Simplified Arabic" w:eastAsia="MS Mincho" w:hAnsi="Simplified Arabic" w:cs="Simplified Arabic"/>
          <w:sz w:val="32"/>
          <w:szCs w:val="32"/>
          <w:rtl/>
          <w:lang w:eastAsia="ja-JP" w:bidi="ar-IQ"/>
        </w:rPr>
        <w:t xml:space="preserve"> مقدارها</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(14.84 %).</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   أما الترتيب الرابع فجاء للاستعمال الخدمي ، والذي احتل مساحة مقدارها</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(180.748م2) </w:t>
      </w:r>
      <w:proofErr w:type="gramStart"/>
      <w:r w:rsidRPr="00D10FBF">
        <w:rPr>
          <w:rFonts w:ascii="Simplified Arabic" w:eastAsia="MS Mincho" w:hAnsi="Simplified Arabic" w:cs="Simplified Arabic"/>
          <w:sz w:val="32"/>
          <w:szCs w:val="32"/>
          <w:rtl/>
          <w:lang w:eastAsia="ja-JP" w:bidi="ar-IQ"/>
        </w:rPr>
        <w:t>وبنسبة</w:t>
      </w:r>
      <w:proofErr w:type="gramEnd"/>
      <w:r w:rsidRPr="00D10FBF">
        <w:rPr>
          <w:rFonts w:ascii="Simplified Arabic" w:eastAsia="MS Mincho" w:hAnsi="Simplified Arabic" w:cs="Simplified Arabic"/>
          <w:sz w:val="32"/>
          <w:szCs w:val="32"/>
          <w:rtl/>
          <w:lang w:eastAsia="ja-JP" w:bidi="ar-IQ"/>
        </w:rPr>
        <w:t xml:space="preserve"> مقدارها</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(13.60 %).</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   </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وجاء الاستعمال الصناعي بالمرتبة </w:t>
      </w:r>
      <w:proofErr w:type="gramStart"/>
      <w:r w:rsidRPr="00D10FBF">
        <w:rPr>
          <w:rFonts w:ascii="Simplified Arabic" w:eastAsia="MS Mincho" w:hAnsi="Simplified Arabic" w:cs="Simplified Arabic"/>
          <w:sz w:val="32"/>
          <w:szCs w:val="32"/>
          <w:rtl/>
          <w:lang w:eastAsia="ja-JP" w:bidi="ar-IQ"/>
        </w:rPr>
        <w:t>الخامسة</w:t>
      </w:r>
      <w:proofErr w:type="gramEnd"/>
      <w:r w:rsidRPr="00D10FBF">
        <w:rPr>
          <w:rFonts w:ascii="Simplified Arabic" w:eastAsia="MS Mincho" w:hAnsi="Simplified Arabic" w:cs="Simplified Arabic"/>
          <w:sz w:val="32"/>
          <w:szCs w:val="32"/>
          <w:rtl/>
          <w:lang w:eastAsia="ja-JP" w:bidi="ar-IQ"/>
        </w:rPr>
        <w:t xml:space="preserve"> مُحتلا مساحة مقدارها</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w:t>
      </w:r>
      <w:smartTag w:uri="urn:schemas-microsoft-com:office:smarttags" w:element="metricconverter">
        <w:smartTagPr>
          <w:attr w:name="ProductID" w:val="80.230 م2"/>
        </w:smartTagPr>
        <w:r w:rsidRPr="00D10FBF">
          <w:rPr>
            <w:rFonts w:ascii="Simplified Arabic" w:eastAsia="MS Mincho" w:hAnsi="Simplified Arabic" w:cs="Simplified Arabic"/>
            <w:sz w:val="32"/>
            <w:szCs w:val="32"/>
            <w:rtl/>
            <w:lang w:eastAsia="ja-JP" w:bidi="ar-IQ"/>
          </w:rPr>
          <w:t>80.230 م2</w:t>
        </w:r>
      </w:smartTag>
      <w:r w:rsidRPr="00D10FBF">
        <w:rPr>
          <w:rFonts w:ascii="Simplified Arabic" w:eastAsia="MS Mincho" w:hAnsi="Simplified Arabic" w:cs="Simplified Arabic"/>
          <w:sz w:val="32"/>
          <w:szCs w:val="32"/>
          <w:rtl/>
          <w:lang w:eastAsia="ja-JP" w:bidi="ar-IQ"/>
        </w:rPr>
        <w:t xml:space="preserve">) </w:t>
      </w:r>
      <w:proofErr w:type="gramStart"/>
      <w:r w:rsidRPr="00D10FBF">
        <w:rPr>
          <w:rFonts w:ascii="Simplified Arabic" w:eastAsia="MS Mincho" w:hAnsi="Simplified Arabic" w:cs="Simplified Arabic"/>
          <w:sz w:val="32"/>
          <w:szCs w:val="32"/>
          <w:rtl/>
          <w:lang w:eastAsia="ja-JP" w:bidi="ar-IQ"/>
        </w:rPr>
        <w:t>وبنسبة</w:t>
      </w:r>
      <w:proofErr w:type="gramEnd"/>
      <w:r w:rsidRPr="00D10FBF">
        <w:rPr>
          <w:rFonts w:ascii="Simplified Arabic" w:eastAsia="MS Mincho" w:hAnsi="Simplified Arabic" w:cs="Simplified Arabic"/>
          <w:sz w:val="32"/>
          <w:szCs w:val="32"/>
          <w:rtl/>
          <w:lang w:eastAsia="ja-JP" w:bidi="ar-IQ"/>
        </w:rPr>
        <w:t xml:space="preserve"> مقدارها</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(6.04 %).</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lastRenderedPageBreak/>
        <w:t xml:space="preserve">   وجاء الاستعمال التعليمي بالمرتبة السادسة بمساحة </w:t>
      </w:r>
      <w:proofErr w:type="gramStart"/>
      <w:r w:rsidRPr="00D10FBF">
        <w:rPr>
          <w:rFonts w:ascii="Simplified Arabic" w:eastAsia="MS Mincho" w:hAnsi="Simplified Arabic" w:cs="Simplified Arabic"/>
          <w:sz w:val="32"/>
          <w:szCs w:val="32"/>
          <w:rtl/>
          <w:lang w:eastAsia="ja-JP" w:bidi="ar-IQ"/>
        </w:rPr>
        <w:t>مقدارها</w:t>
      </w:r>
      <w:proofErr w:type="gramEnd"/>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w:t>
      </w:r>
      <w:smartTag w:uri="urn:schemas-microsoft-com:office:smarttags" w:element="metricconverter">
        <w:smartTagPr>
          <w:attr w:name="ProductID" w:val="44.188 م2"/>
        </w:smartTagPr>
        <w:r w:rsidRPr="00D10FBF">
          <w:rPr>
            <w:rFonts w:ascii="Simplified Arabic" w:eastAsia="MS Mincho" w:hAnsi="Simplified Arabic" w:cs="Simplified Arabic"/>
            <w:sz w:val="32"/>
            <w:szCs w:val="32"/>
            <w:rtl/>
            <w:lang w:eastAsia="ja-JP" w:bidi="ar-IQ"/>
          </w:rPr>
          <w:t>44.188 م2</w:t>
        </w:r>
      </w:smartTag>
      <w:r w:rsidRPr="00D10FBF">
        <w:rPr>
          <w:rFonts w:ascii="Simplified Arabic" w:eastAsia="MS Mincho" w:hAnsi="Simplified Arabic" w:cs="Simplified Arabic"/>
          <w:sz w:val="32"/>
          <w:szCs w:val="32"/>
          <w:rtl/>
          <w:lang w:eastAsia="ja-JP" w:bidi="ar-IQ"/>
        </w:rPr>
        <w:t xml:space="preserve">) بنسبة </w:t>
      </w:r>
      <w:proofErr w:type="gramStart"/>
      <w:r w:rsidRPr="00D10FBF">
        <w:rPr>
          <w:rFonts w:ascii="Simplified Arabic" w:eastAsia="MS Mincho" w:hAnsi="Simplified Arabic" w:cs="Simplified Arabic"/>
          <w:sz w:val="32"/>
          <w:szCs w:val="32"/>
          <w:rtl/>
          <w:lang w:eastAsia="ja-JP" w:bidi="ar-IQ"/>
        </w:rPr>
        <w:t>ومقدارها</w:t>
      </w:r>
      <w:proofErr w:type="gramEnd"/>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(3.33%).</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   وجاءت استعمالات الاخرى (النقل,</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والاداري, والترفيهي, والديني) بمساحات ونسب مئوية متقاربة نسبيا وحسب الترتيب</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(24.200م2 , 20.800م2 , 15280م2 , 2500م2) ونسب مئوية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(1.82 , 1.57 , 1.15 , 0.19)% </w:t>
      </w:r>
      <w:proofErr w:type="gramStart"/>
      <w:r w:rsidRPr="00D10FBF">
        <w:rPr>
          <w:rFonts w:ascii="Simplified Arabic" w:eastAsia="MS Mincho" w:hAnsi="Simplified Arabic" w:cs="Simplified Arabic"/>
          <w:sz w:val="32"/>
          <w:szCs w:val="32"/>
          <w:rtl/>
          <w:lang w:eastAsia="ja-JP" w:bidi="ar-IQ"/>
        </w:rPr>
        <w:t>على</w:t>
      </w:r>
      <w:proofErr w:type="gramEnd"/>
      <w:r w:rsidRPr="00D10FBF">
        <w:rPr>
          <w:rFonts w:ascii="Simplified Arabic" w:eastAsia="MS Mincho" w:hAnsi="Simplified Arabic" w:cs="Simplified Arabic"/>
          <w:sz w:val="32"/>
          <w:szCs w:val="32"/>
          <w:rtl/>
          <w:lang w:eastAsia="ja-JP" w:bidi="ar-IQ"/>
        </w:rPr>
        <w:t xml:space="preserve"> التوالي.</w:t>
      </w:r>
    </w:p>
    <w:p w:rsidR="00D10FBF" w:rsidRPr="00D10FBF" w:rsidRDefault="00D10FBF" w:rsidP="00D10FBF">
      <w:pPr>
        <w:spacing w:after="0" w:line="240" w:lineRule="auto"/>
        <w:jc w:val="lowKashida"/>
        <w:outlineLvl w:val="0"/>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sz w:val="32"/>
          <w:szCs w:val="32"/>
          <w:rtl/>
          <w:lang w:eastAsia="ja-JP" w:bidi="ar-IQ"/>
        </w:rPr>
        <w:t xml:space="preserve">   أما </w:t>
      </w:r>
      <w:proofErr w:type="spellStart"/>
      <w:r w:rsidRPr="00D10FBF">
        <w:rPr>
          <w:rFonts w:ascii="Simplified Arabic" w:eastAsia="MS Mincho" w:hAnsi="Simplified Arabic" w:cs="Simplified Arabic"/>
          <w:sz w:val="32"/>
          <w:szCs w:val="32"/>
          <w:rtl/>
          <w:lang w:eastAsia="ja-JP" w:bidi="ar-IQ"/>
        </w:rPr>
        <w:t>إستعمالات</w:t>
      </w:r>
      <w:proofErr w:type="spellEnd"/>
      <w:r w:rsidRPr="00D10FBF">
        <w:rPr>
          <w:rFonts w:ascii="Simplified Arabic" w:eastAsia="MS Mincho" w:hAnsi="Simplified Arabic" w:cs="Simplified Arabic"/>
          <w:sz w:val="32"/>
          <w:szCs w:val="32"/>
          <w:rtl/>
          <w:lang w:eastAsia="ja-JP" w:bidi="ar-IQ"/>
        </w:rPr>
        <w:t xml:space="preserve"> الأرض الأخرى, فاحتلت مساحة قدرها</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(12000م2) وبنسبة مئوية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(0.9%) وبعد تحليل هذه الاستعمالات, ظهرت أن آثارها </w:t>
      </w:r>
      <w:proofErr w:type="spellStart"/>
      <w:r w:rsidRPr="00D10FBF">
        <w:rPr>
          <w:rFonts w:ascii="Simplified Arabic" w:eastAsia="MS Mincho" w:hAnsi="Simplified Arabic" w:cs="Simplified Arabic"/>
          <w:sz w:val="32"/>
          <w:szCs w:val="32"/>
          <w:rtl/>
          <w:lang w:eastAsia="ja-JP" w:bidi="ar-IQ"/>
        </w:rPr>
        <w:t>إنعكست</w:t>
      </w:r>
      <w:proofErr w:type="spellEnd"/>
      <w:r w:rsidRPr="00D10FBF">
        <w:rPr>
          <w:rFonts w:ascii="Simplified Arabic" w:eastAsia="MS Mincho" w:hAnsi="Simplified Arabic" w:cs="Simplified Arabic"/>
          <w:sz w:val="32"/>
          <w:szCs w:val="32"/>
          <w:rtl/>
          <w:lang w:eastAsia="ja-JP" w:bidi="ar-IQ"/>
        </w:rPr>
        <w:t xml:space="preserve"> على ظاهرة التلوث البصري في المدينة من خلال التفاعل بين هذه الاستعمالات للحيز الحضري الذي تشغله في إبراز مظاهر التلوث البصري على المستويات التخطيطية, والاقتصادية,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والاجتماعية, والبيئية. الخارطة رقم-2 .</w:t>
      </w: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rtl/>
          <w:lang w:eastAsia="ja-JP" w:bidi="ar-IQ"/>
        </w:rPr>
        <w:lastRenderedPageBreak/>
        <w:t>الج</w:t>
      </w:r>
      <w:r w:rsidRPr="00D10FBF">
        <w:rPr>
          <w:rFonts w:ascii="Simplified Arabic" w:eastAsia="MS Mincho" w:hAnsi="Simplified Arabic" w:cs="Simplified Arabic" w:hint="cs"/>
          <w:b/>
          <w:bCs/>
          <w:sz w:val="32"/>
          <w:szCs w:val="32"/>
          <w:rtl/>
          <w:lang w:eastAsia="ja-JP" w:bidi="ar-IQ"/>
        </w:rPr>
        <w:t>ـــــــ</w:t>
      </w:r>
      <w:r w:rsidRPr="00D10FBF">
        <w:rPr>
          <w:rFonts w:ascii="Simplified Arabic" w:eastAsia="MS Mincho" w:hAnsi="Simplified Arabic" w:cs="Simplified Arabic"/>
          <w:b/>
          <w:bCs/>
          <w:sz w:val="32"/>
          <w:szCs w:val="32"/>
          <w:rtl/>
          <w:lang w:eastAsia="ja-JP" w:bidi="ar-IQ"/>
        </w:rPr>
        <w:t>دول رقم</w:t>
      </w:r>
      <w:r w:rsidRPr="00D10FBF">
        <w:rPr>
          <w:rFonts w:ascii="Simplified Arabic" w:eastAsia="MS Mincho" w:hAnsi="Simplified Arabic" w:cs="Simplified Arabic" w:hint="cs"/>
          <w:b/>
          <w:bCs/>
          <w:sz w:val="32"/>
          <w:szCs w:val="32"/>
          <w:rtl/>
          <w:lang w:eastAsia="ja-JP" w:bidi="ar-IQ"/>
        </w:rPr>
        <w:t xml:space="preserve"> </w:t>
      </w:r>
      <w:r w:rsidRPr="00D10FBF">
        <w:rPr>
          <w:rFonts w:ascii="Simplified Arabic" w:eastAsia="MS Mincho" w:hAnsi="Simplified Arabic" w:cs="Simplified Arabic"/>
          <w:b/>
          <w:bCs/>
          <w:sz w:val="32"/>
          <w:szCs w:val="32"/>
          <w:rtl/>
          <w:lang w:eastAsia="ja-JP" w:bidi="ar-IQ"/>
        </w:rPr>
        <w:t>(1)</w:t>
      </w:r>
    </w:p>
    <w:p w:rsidR="00D10FBF" w:rsidRPr="00D10FBF" w:rsidRDefault="00D10FBF" w:rsidP="00D10FBF">
      <w:pPr>
        <w:spacing w:after="0" w:line="240" w:lineRule="auto"/>
        <w:jc w:val="center"/>
        <w:outlineLvl w:val="0"/>
        <w:rPr>
          <w:rFonts w:ascii="Simplified Arabic" w:eastAsia="MS Mincho" w:hAnsi="Simplified Arabic" w:cs="Simplified Arabic"/>
          <w:b/>
          <w:bCs/>
          <w:sz w:val="32"/>
          <w:szCs w:val="32"/>
          <w:rtl/>
          <w:lang w:eastAsia="ja-JP" w:bidi="ar-IQ"/>
        </w:rPr>
      </w:pPr>
      <w:r w:rsidRPr="00D10FBF">
        <w:rPr>
          <w:rFonts w:ascii="Simplified Arabic" w:eastAsia="MS Mincho" w:hAnsi="Simplified Arabic" w:cs="Simplified Arabic"/>
          <w:b/>
          <w:bCs/>
          <w:sz w:val="32"/>
          <w:szCs w:val="32"/>
          <w:rtl/>
          <w:lang w:eastAsia="ja-JP" w:bidi="ar-IQ"/>
        </w:rPr>
        <w:t xml:space="preserve"> تركيب استعمالات الارض في منطقة الدراسة </w:t>
      </w:r>
    </w:p>
    <w:tbl>
      <w:tblPr>
        <w:tblpPr w:leftFromText="180" w:rightFromText="180" w:vertAnchor="text" w:tblpY="195"/>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3415"/>
        <w:gridCol w:w="2693"/>
        <w:gridCol w:w="2127"/>
      </w:tblGrid>
      <w:tr w:rsidR="00D10FBF" w:rsidRPr="00D10FBF" w:rsidTr="007877AF">
        <w:trPr>
          <w:trHeight w:val="339"/>
        </w:trPr>
        <w:tc>
          <w:tcPr>
            <w:tcW w:w="3415" w:type="dxa"/>
            <w:shd w:val="clear" w:color="auto" w:fill="D9D9D9"/>
          </w:tcPr>
          <w:p w:rsidR="00D10FBF" w:rsidRPr="00D10FBF" w:rsidRDefault="00D10FBF" w:rsidP="00D10FBF">
            <w:pPr>
              <w:spacing w:after="0"/>
              <w:jc w:val="center"/>
              <w:outlineLvl w:val="0"/>
              <w:rPr>
                <w:rFonts w:ascii="Simplified Arabic" w:eastAsia="MS Mincho" w:hAnsi="Simplified Arabic" w:cs="Simplified Arabic"/>
                <w:b/>
                <w:bCs/>
                <w:sz w:val="36"/>
                <w:szCs w:val="28"/>
                <w:rtl/>
                <w:lang w:eastAsia="ja-JP" w:bidi="ar-IQ"/>
              </w:rPr>
            </w:pPr>
            <w:r w:rsidRPr="00D10FBF">
              <w:rPr>
                <w:rFonts w:ascii="Simplified Arabic" w:eastAsia="MS Mincho" w:hAnsi="Simplified Arabic" w:cs="Simplified Arabic"/>
                <w:b/>
                <w:bCs/>
                <w:sz w:val="36"/>
                <w:szCs w:val="28"/>
                <w:rtl/>
                <w:lang w:eastAsia="ja-JP" w:bidi="ar-IQ"/>
              </w:rPr>
              <w:t>ن</w:t>
            </w:r>
            <w:r w:rsidRPr="00D10FBF">
              <w:rPr>
                <w:rFonts w:ascii="Simplified Arabic" w:eastAsia="MS Mincho" w:hAnsi="Simplified Arabic" w:cs="Simplified Arabic" w:hint="cs"/>
                <w:b/>
                <w:bCs/>
                <w:sz w:val="36"/>
                <w:szCs w:val="28"/>
                <w:rtl/>
                <w:lang w:eastAsia="ja-JP" w:bidi="ar-IQ"/>
              </w:rPr>
              <w:t>ــــــ</w:t>
            </w:r>
            <w:r w:rsidRPr="00D10FBF">
              <w:rPr>
                <w:rFonts w:ascii="Simplified Arabic" w:eastAsia="MS Mincho" w:hAnsi="Simplified Arabic" w:cs="Simplified Arabic"/>
                <w:b/>
                <w:bCs/>
                <w:sz w:val="36"/>
                <w:szCs w:val="28"/>
                <w:rtl/>
                <w:lang w:eastAsia="ja-JP" w:bidi="ar-IQ"/>
              </w:rPr>
              <w:t>وع الاستعمال</w:t>
            </w:r>
          </w:p>
        </w:tc>
        <w:tc>
          <w:tcPr>
            <w:tcW w:w="2693" w:type="dxa"/>
            <w:shd w:val="clear" w:color="auto" w:fill="D9D9D9"/>
          </w:tcPr>
          <w:p w:rsidR="00D10FBF" w:rsidRPr="00D10FBF" w:rsidRDefault="00D10FBF" w:rsidP="00D10FBF">
            <w:pPr>
              <w:spacing w:after="0"/>
              <w:jc w:val="center"/>
              <w:outlineLvl w:val="0"/>
              <w:rPr>
                <w:rFonts w:ascii="Simplified Arabic" w:eastAsia="MS Mincho" w:hAnsi="Simplified Arabic" w:cs="Simplified Arabic"/>
                <w:b/>
                <w:bCs/>
                <w:sz w:val="36"/>
                <w:szCs w:val="28"/>
                <w:rtl/>
                <w:lang w:eastAsia="ja-JP" w:bidi="ar-IQ"/>
              </w:rPr>
            </w:pPr>
            <w:proofErr w:type="gramStart"/>
            <w:r w:rsidRPr="00D10FBF">
              <w:rPr>
                <w:rFonts w:ascii="Simplified Arabic" w:eastAsia="MS Mincho" w:hAnsi="Simplified Arabic" w:cs="Simplified Arabic"/>
                <w:b/>
                <w:bCs/>
                <w:sz w:val="36"/>
                <w:szCs w:val="28"/>
                <w:rtl/>
                <w:lang w:eastAsia="ja-JP" w:bidi="ar-IQ"/>
              </w:rPr>
              <w:t>مساحة</w:t>
            </w:r>
            <w:proofErr w:type="gramEnd"/>
            <w:r w:rsidRPr="00D10FBF">
              <w:rPr>
                <w:rFonts w:ascii="Simplified Arabic" w:eastAsia="MS Mincho" w:hAnsi="Simplified Arabic" w:cs="Simplified Arabic"/>
                <w:b/>
                <w:bCs/>
                <w:sz w:val="36"/>
                <w:szCs w:val="28"/>
                <w:rtl/>
                <w:lang w:eastAsia="ja-JP" w:bidi="ar-IQ"/>
              </w:rPr>
              <w:t xml:space="preserve"> الاستعمال/ م2</w:t>
            </w:r>
          </w:p>
        </w:tc>
        <w:tc>
          <w:tcPr>
            <w:tcW w:w="2127" w:type="dxa"/>
            <w:shd w:val="clear" w:color="auto" w:fill="D9D9D9"/>
          </w:tcPr>
          <w:p w:rsidR="00D10FBF" w:rsidRPr="00D10FBF" w:rsidRDefault="00D10FBF" w:rsidP="00D10FBF">
            <w:pPr>
              <w:spacing w:after="0"/>
              <w:jc w:val="center"/>
              <w:outlineLvl w:val="0"/>
              <w:rPr>
                <w:rFonts w:ascii="Simplified Arabic" w:eastAsia="MS Mincho" w:hAnsi="Simplified Arabic" w:cs="Simplified Arabic"/>
                <w:b/>
                <w:bCs/>
                <w:sz w:val="36"/>
                <w:szCs w:val="28"/>
                <w:rtl/>
                <w:lang w:eastAsia="ja-JP" w:bidi="ar-IQ"/>
              </w:rPr>
            </w:pPr>
            <w:r w:rsidRPr="00D10FBF">
              <w:rPr>
                <w:rFonts w:ascii="Simplified Arabic" w:eastAsia="MS Mincho" w:hAnsi="Simplified Arabic" w:cs="Simplified Arabic"/>
                <w:b/>
                <w:bCs/>
                <w:sz w:val="36"/>
                <w:szCs w:val="28"/>
                <w:rtl/>
                <w:lang w:eastAsia="ja-JP" w:bidi="ar-IQ"/>
              </w:rPr>
              <w:t>النسبة المئوية %</w:t>
            </w:r>
          </w:p>
        </w:tc>
      </w:tr>
      <w:tr w:rsidR="00D10FBF" w:rsidRPr="00D10FBF" w:rsidTr="007877AF">
        <w:trPr>
          <w:trHeight w:val="180"/>
        </w:trPr>
        <w:tc>
          <w:tcPr>
            <w:tcW w:w="3415" w:type="dxa"/>
          </w:tcPr>
          <w:p w:rsidR="00D10FBF" w:rsidRPr="00D10FBF" w:rsidRDefault="00D10FBF" w:rsidP="00D10FBF">
            <w:pPr>
              <w:spacing w:after="0" w:line="240" w:lineRule="auto"/>
              <w:outlineLvl w:val="0"/>
              <w:rPr>
                <w:rFonts w:ascii="Simplified Arabic" w:eastAsia="MS Mincho" w:hAnsi="Simplified Arabic" w:cs="Simplified Arabic"/>
                <w:sz w:val="36"/>
                <w:szCs w:val="28"/>
                <w:rtl/>
                <w:lang w:eastAsia="ja-JP" w:bidi="ar-IQ"/>
              </w:rPr>
            </w:pPr>
            <w:proofErr w:type="spellStart"/>
            <w:r w:rsidRPr="00D10FBF">
              <w:rPr>
                <w:rFonts w:ascii="Simplified Arabic" w:eastAsia="MS Mincho" w:hAnsi="Simplified Arabic" w:cs="Simplified Arabic"/>
                <w:sz w:val="36"/>
                <w:szCs w:val="28"/>
                <w:rtl/>
                <w:lang w:eastAsia="ja-JP" w:bidi="ar-IQ"/>
              </w:rPr>
              <w:t>إستعمالات</w:t>
            </w:r>
            <w:proofErr w:type="spellEnd"/>
            <w:r w:rsidRPr="00D10FBF">
              <w:rPr>
                <w:rFonts w:ascii="Simplified Arabic" w:eastAsia="MS Mincho" w:hAnsi="Simplified Arabic" w:cs="Simplified Arabic"/>
                <w:sz w:val="36"/>
                <w:szCs w:val="28"/>
                <w:rtl/>
                <w:lang w:eastAsia="ja-JP" w:bidi="ar-IQ"/>
              </w:rPr>
              <w:t xml:space="preserve"> الأرض التجارية</w:t>
            </w:r>
          </w:p>
          <w:p w:rsidR="00D10FBF" w:rsidRPr="00D10FBF" w:rsidRDefault="00D10FBF" w:rsidP="00D10FBF">
            <w:pPr>
              <w:spacing w:after="0" w:line="240" w:lineRule="auto"/>
              <w:outlineLvl w:val="0"/>
              <w:rPr>
                <w:rFonts w:ascii="Simplified Arabic" w:eastAsia="MS Mincho" w:hAnsi="Simplified Arabic" w:cs="Simplified Arabic"/>
                <w:sz w:val="36"/>
                <w:szCs w:val="28"/>
                <w:rtl/>
                <w:lang w:eastAsia="ja-JP" w:bidi="ar-IQ"/>
              </w:rPr>
            </w:pPr>
            <w:proofErr w:type="spellStart"/>
            <w:r w:rsidRPr="00D10FBF">
              <w:rPr>
                <w:rFonts w:ascii="Simplified Arabic" w:eastAsia="MS Mincho" w:hAnsi="Simplified Arabic" w:cs="Simplified Arabic"/>
                <w:sz w:val="36"/>
                <w:szCs w:val="28"/>
                <w:rtl/>
                <w:lang w:eastAsia="ja-JP" w:bidi="ar-IQ"/>
              </w:rPr>
              <w:t>إستعمالات</w:t>
            </w:r>
            <w:proofErr w:type="spellEnd"/>
            <w:r w:rsidRPr="00D10FBF">
              <w:rPr>
                <w:rFonts w:ascii="Simplified Arabic" w:eastAsia="MS Mincho" w:hAnsi="Simplified Arabic" w:cs="Simplified Arabic"/>
                <w:sz w:val="36"/>
                <w:szCs w:val="28"/>
                <w:rtl/>
                <w:lang w:eastAsia="ja-JP" w:bidi="ar-IQ"/>
              </w:rPr>
              <w:t xml:space="preserve"> الأرض/ شوارع</w:t>
            </w:r>
          </w:p>
          <w:p w:rsidR="00D10FBF" w:rsidRPr="00D10FBF" w:rsidRDefault="00D10FBF" w:rsidP="00D10FBF">
            <w:pPr>
              <w:spacing w:after="0" w:line="240" w:lineRule="auto"/>
              <w:outlineLvl w:val="0"/>
              <w:rPr>
                <w:rFonts w:ascii="Simplified Arabic" w:eastAsia="MS Mincho" w:hAnsi="Simplified Arabic" w:cs="Simplified Arabic"/>
                <w:sz w:val="36"/>
                <w:szCs w:val="28"/>
                <w:rtl/>
                <w:lang w:eastAsia="ja-JP" w:bidi="ar-IQ"/>
              </w:rPr>
            </w:pPr>
            <w:proofErr w:type="spellStart"/>
            <w:r w:rsidRPr="00D10FBF">
              <w:rPr>
                <w:rFonts w:ascii="Simplified Arabic" w:eastAsia="MS Mincho" w:hAnsi="Simplified Arabic" w:cs="Simplified Arabic"/>
                <w:sz w:val="36"/>
                <w:szCs w:val="28"/>
                <w:rtl/>
                <w:lang w:eastAsia="ja-JP" w:bidi="ar-IQ"/>
              </w:rPr>
              <w:t>إستعمالات</w:t>
            </w:r>
            <w:proofErr w:type="spellEnd"/>
            <w:r w:rsidRPr="00D10FBF">
              <w:rPr>
                <w:rFonts w:ascii="Simplified Arabic" w:eastAsia="MS Mincho" w:hAnsi="Simplified Arabic" w:cs="Simplified Arabic"/>
                <w:sz w:val="36"/>
                <w:szCs w:val="28"/>
                <w:rtl/>
                <w:lang w:eastAsia="ja-JP" w:bidi="ar-IQ"/>
              </w:rPr>
              <w:t xml:space="preserve"> الأرض السكنية</w:t>
            </w:r>
          </w:p>
          <w:p w:rsidR="00D10FBF" w:rsidRPr="00D10FBF" w:rsidRDefault="00D10FBF" w:rsidP="00D10FBF">
            <w:pPr>
              <w:spacing w:after="0" w:line="240" w:lineRule="auto"/>
              <w:outlineLvl w:val="0"/>
              <w:rPr>
                <w:rFonts w:ascii="Simplified Arabic" w:eastAsia="MS Mincho" w:hAnsi="Simplified Arabic" w:cs="Simplified Arabic"/>
                <w:sz w:val="36"/>
                <w:szCs w:val="28"/>
                <w:rtl/>
                <w:lang w:eastAsia="ja-JP" w:bidi="ar-IQ"/>
              </w:rPr>
            </w:pPr>
            <w:proofErr w:type="spellStart"/>
            <w:r w:rsidRPr="00D10FBF">
              <w:rPr>
                <w:rFonts w:ascii="Simplified Arabic" w:eastAsia="MS Mincho" w:hAnsi="Simplified Arabic" w:cs="Simplified Arabic"/>
                <w:sz w:val="36"/>
                <w:szCs w:val="28"/>
                <w:rtl/>
                <w:lang w:eastAsia="ja-JP" w:bidi="ar-IQ"/>
              </w:rPr>
              <w:t>إستعمالات</w:t>
            </w:r>
            <w:proofErr w:type="spellEnd"/>
            <w:r w:rsidRPr="00D10FBF">
              <w:rPr>
                <w:rFonts w:ascii="Simplified Arabic" w:eastAsia="MS Mincho" w:hAnsi="Simplified Arabic" w:cs="Simplified Arabic"/>
                <w:sz w:val="36"/>
                <w:szCs w:val="28"/>
                <w:rtl/>
                <w:lang w:eastAsia="ja-JP" w:bidi="ar-IQ"/>
              </w:rPr>
              <w:t xml:space="preserve"> الأرض الخدمية</w:t>
            </w:r>
          </w:p>
          <w:p w:rsidR="00D10FBF" w:rsidRPr="00D10FBF" w:rsidRDefault="00D10FBF" w:rsidP="00D10FBF">
            <w:pPr>
              <w:spacing w:after="0" w:line="240" w:lineRule="auto"/>
              <w:outlineLvl w:val="0"/>
              <w:rPr>
                <w:rFonts w:ascii="Simplified Arabic" w:eastAsia="MS Mincho" w:hAnsi="Simplified Arabic" w:cs="Simplified Arabic"/>
                <w:sz w:val="36"/>
                <w:szCs w:val="28"/>
                <w:rtl/>
                <w:lang w:eastAsia="ja-JP" w:bidi="ar-IQ"/>
              </w:rPr>
            </w:pPr>
            <w:proofErr w:type="spellStart"/>
            <w:r w:rsidRPr="00D10FBF">
              <w:rPr>
                <w:rFonts w:ascii="Simplified Arabic" w:eastAsia="MS Mincho" w:hAnsi="Simplified Arabic" w:cs="Simplified Arabic"/>
                <w:sz w:val="36"/>
                <w:szCs w:val="28"/>
                <w:rtl/>
                <w:lang w:eastAsia="ja-JP" w:bidi="ar-IQ"/>
              </w:rPr>
              <w:t>إستعمالات</w:t>
            </w:r>
            <w:proofErr w:type="spellEnd"/>
            <w:r w:rsidRPr="00D10FBF">
              <w:rPr>
                <w:rFonts w:ascii="Simplified Arabic" w:eastAsia="MS Mincho" w:hAnsi="Simplified Arabic" w:cs="Simplified Arabic"/>
                <w:sz w:val="36"/>
                <w:szCs w:val="28"/>
                <w:rtl/>
                <w:lang w:eastAsia="ja-JP" w:bidi="ar-IQ"/>
              </w:rPr>
              <w:t xml:space="preserve"> الأرض الصناعية</w:t>
            </w:r>
          </w:p>
          <w:p w:rsidR="00D10FBF" w:rsidRPr="00D10FBF" w:rsidRDefault="00D10FBF" w:rsidP="00D10FBF">
            <w:pPr>
              <w:spacing w:after="0" w:line="240" w:lineRule="auto"/>
              <w:outlineLvl w:val="0"/>
              <w:rPr>
                <w:rFonts w:ascii="Simplified Arabic" w:eastAsia="MS Mincho" w:hAnsi="Simplified Arabic" w:cs="Simplified Arabic"/>
                <w:sz w:val="36"/>
                <w:szCs w:val="28"/>
                <w:rtl/>
                <w:lang w:eastAsia="ja-JP" w:bidi="ar-IQ"/>
              </w:rPr>
            </w:pPr>
            <w:proofErr w:type="spellStart"/>
            <w:r w:rsidRPr="00D10FBF">
              <w:rPr>
                <w:rFonts w:ascii="Simplified Arabic" w:eastAsia="MS Mincho" w:hAnsi="Simplified Arabic" w:cs="Simplified Arabic"/>
                <w:sz w:val="36"/>
                <w:szCs w:val="28"/>
                <w:rtl/>
                <w:lang w:eastAsia="ja-JP" w:bidi="ar-IQ"/>
              </w:rPr>
              <w:t>إستعمالات</w:t>
            </w:r>
            <w:proofErr w:type="spellEnd"/>
            <w:r w:rsidRPr="00D10FBF">
              <w:rPr>
                <w:rFonts w:ascii="Simplified Arabic" w:eastAsia="MS Mincho" w:hAnsi="Simplified Arabic" w:cs="Simplified Arabic"/>
                <w:sz w:val="36"/>
                <w:szCs w:val="28"/>
                <w:rtl/>
                <w:lang w:eastAsia="ja-JP" w:bidi="ar-IQ"/>
              </w:rPr>
              <w:t xml:space="preserve"> الأرض التعليمية</w:t>
            </w:r>
          </w:p>
          <w:p w:rsidR="00D10FBF" w:rsidRPr="00D10FBF" w:rsidRDefault="00D10FBF" w:rsidP="00D10FBF">
            <w:pPr>
              <w:spacing w:after="0" w:line="240" w:lineRule="auto"/>
              <w:outlineLvl w:val="0"/>
              <w:rPr>
                <w:rFonts w:ascii="Simplified Arabic" w:eastAsia="MS Mincho" w:hAnsi="Simplified Arabic" w:cs="Simplified Arabic"/>
                <w:sz w:val="36"/>
                <w:szCs w:val="28"/>
                <w:rtl/>
                <w:lang w:eastAsia="ja-JP" w:bidi="ar-IQ"/>
              </w:rPr>
            </w:pPr>
            <w:proofErr w:type="spellStart"/>
            <w:r w:rsidRPr="00D10FBF">
              <w:rPr>
                <w:rFonts w:ascii="Simplified Arabic" w:eastAsia="MS Mincho" w:hAnsi="Simplified Arabic" w:cs="Simplified Arabic"/>
                <w:sz w:val="36"/>
                <w:szCs w:val="28"/>
                <w:rtl/>
                <w:lang w:eastAsia="ja-JP" w:bidi="ar-IQ"/>
              </w:rPr>
              <w:t>إستعمالات</w:t>
            </w:r>
            <w:proofErr w:type="spellEnd"/>
            <w:r w:rsidRPr="00D10FBF">
              <w:rPr>
                <w:rFonts w:ascii="Simplified Arabic" w:eastAsia="MS Mincho" w:hAnsi="Simplified Arabic" w:cs="Simplified Arabic"/>
                <w:sz w:val="36"/>
                <w:szCs w:val="28"/>
                <w:rtl/>
                <w:lang w:eastAsia="ja-JP" w:bidi="ar-IQ"/>
              </w:rPr>
              <w:t xml:space="preserve"> الأرض لأغراض النقل</w:t>
            </w:r>
          </w:p>
          <w:p w:rsidR="00D10FBF" w:rsidRPr="00D10FBF" w:rsidRDefault="00D10FBF" w:rsidP="00D10FBF">
            <w:pPr>
              <w:spacing w:after="0" w:line="240" w:lineRule="auto"/>
              <w:outlineLvl w:val="0"/>
              <w:rPr>
                <w:rFonts w:ascii="Simplified Arabic" w:eastAsia="MS Mincho" w:hAnsi="Simplified Arabic" w:cs="Simplified Arabic"/>
                <w:sz w:val="36"/>
                <w:szCs w:val="28"/>
                <w:rtl/>
                <w:lang w:eastAsia="ja-JP" w:bidi="ar-IQ"/>
              </w:rPr>
            </w:pPr>
            <w:proofErr w:type="spellStart"/>
            <w:r w:rsidRPr="00D10FBF">
              <w:rPr>
                <w:rFonts w:ascii="Simplified Arabic" w:eastAsia="MS Mincho" w:hAnsi="Simplified Arabic" w:cs="Simplified Arabic"/>
                <w:sz w:val="36"/>
                <w:szCs w:val="28"/>
                <w:rtl/>
                <w:lang w:eastAsia="ja-JP" w:bidi="ar-IQ"/>
              </w:rPr>
              <w:t>إستعمالات</w:t>
            </w:r>
            <w:proofErr w:type="spellEnd"/>
            <w:r w:rsidRPr="00D10FBF">
              <w:rPr>
                <w:rFonts w:ascii="Simplified Arabic" w:eastAsia="MS Mincho" w:hAnsi="Simplified Arabic" w:cs="Simplified Arabic"/>
                <w:sz w:val="36"/>
                <w:szCs w:val="28"/>
                <w:rtl/>
                <w:lang w:eastAsia="ja-JP" w:bidi="ar-IQ"/>
              </w:rPr>
              <w:t xml:space="preserve"> الأرض الإدارية</w:t>
            </w:r>
          </w:p>
          <w:p w:rsidR="00D10FBF" w:rsidRPr="00D10FBF" w:rsidRDefault="00D10FBF" w:rsidP="00D10FBF">
            <w:pPr>
              <w:spacing w:after="0" w:line="240" w:lineRule="auto"/>
              <w:outlineLvl w:val="0"/>
              <w:rPr>
                <w:rFonts w:ascii="Simplified Arabic" w:eastAsia="MS Mincho" w:hAnsi="Simplified Arabic" w:cs="Simplified Arabic"/>
                <w:sz w:val="36"/>
                <w:szCs w:val="28"/>
                <w:rtl/>
                <w:lang w:eastAsia="ja-JP" w:bidi="ar-IQ"/>
              </w:rPr>
            </w:pPr>
            <w:proofErr w:type="spellStart"/>
            <w:r w:rsidRPr="00D10FBF">
              <w:rPr>
                <w:rFonts w:ascii="Simplified Arabic" w:eastAsia="MS Mincho" w:hAnsi="Simplified Arabic" w:cs="Simplified Arabic"/>
                <w:sz w:val="36"/>
                <w:szCs w:val="28"/>
                <w:rtl/>
                <w:lang w:eastAsia="ja-JP" w:bidi="ar-IQ"/>
              </w:rPr>
              <w:t>إستعمالات</w:t>
            </w:r>
            <w:proofErr w:type="spellEnd"/>
            <w:r w:rsidRPr="00D10FBF">
              <w:rPr>
                <w:rFonts w:ascii="Simplified Arabic" w:eastAsia="MS Mincho" w:hAnsi="Simplified Arabic" w:cs="Simplified Arabic"/>
                <w:sz w:val="36"/>
                <w:szCs w:val="28"/>
                <w:rtl/>
                <w:lang w:eastAsia="ja-JP" w:bidi="ar-IQ"/>
              </w:rPr>
              <w:t xml:space="preserve"> الأرض الترفيهية</w:t>
            </w:r>
          </w:p>
          <w:p w:rsidR="00D10FBF" w:rsidRPr="00D10FBF" w:rsidRDefault="00D10FBF" w:rsidP="00D10FBF">
            <w:pPr>
              <w:spacing w:after="0" w:line="240" w:lineRule="auto"/>
              <w:outlineLvl w:val="0"/>
              <w:rPr>
                <w:rFonts w:ascii="Simplified Arabic" w:eastAsia="MS Mincho" w:hAnsi="Simplified Arabic" w:cs="Simplified Arabic"/>
                <w:sz w:val="36"/>
                <w:szCs w:val="28"/>
                <w:rtl/>
                <w:lang w:eastAsia="ja-JP" w:bidi="ar-IQ"/>
              </w:rPr>
            </w:pPr>
            <w:proofErr w:type="spellStart"/>
            <w:r w:rsidRPr="00D10FBF">
              <w:rPr>
                <w:rFonts w:ascii="Simplified Arabic" w:eastAsia="MS Mincho" w:hAnsi="Simplified Arabic" w:cs="Simplified Arabic"/>
                <w:sz w:val="36"/>
                <w:szCs w:val="28"/>
                <w:rtl/>
                <w:lang w:eastAsia="ja-JP" w:bidi="ar-IQ"/>
              </w:rPr>
              <w:t>إستعمالات</w:t>
            </w:r>
            <w:proofErr w:type="spellEnd"/>
            <w:r w:rsidRPr="00D10FBF">
              <w:rPr>
                <w:rFonts w:ascii="Simplified Arabic" w:eastAsia="MS Mincho" w:hAnsi="Simplified Arabic" w:cs="Simplified Arabic"/>
                <w:sz w:val="36"/>
                <w:szCs w:val="28"/>
                <w:rtl/>
                <w:lang w:eastAsia="ja-JP" w:bidi="ar-IQ"/>
              </w:rPr>
              <w:t xml:space="preserve"> الأرض الدينية</w:t>
            </w:r>
          </w:p>
          <w:p w:rsidR="00D10FBF" w:rsidRPr="00D10FBF" w:rsidRDefault="00D10FBF" w:rsidP="00D10FBF">
            <w:pPr>
              <w:spacing w:after="0" w:line="240" w:lineRule="auto"/>
              <w:outlineLvl w:val="0"/>
              <w:rPr>
                <w:rFonts w:ascii="Simplified Arabic" w:eastAsia="MS Mincho" w:hAnsi="Simplified Arabic" w:cs="Simplified Arabic"/>
                <w:sz w:val="36"/>
                <w:szCs w:val="28"/>
                <w:rtl/>
                <w:lang w:eastAsia="ja-JP" w:bidi="ar-IQ"/>
              </w:rPr>
            </w:pPr>
            <w:proofErr w:type="spellStart"/>
            <w:r w:rsidRPr="00D10FBF">
              <w:rPr>
                <w:rFonts w:ascii="Simplified Arabic" w:eastAsia="MS Mincho" w:hAnsi="Simplified Arabic" w:cs="Simplified Arabic"/>
                <w:sz w:val="36"/>
                <w:szCs w:val="28"/>
                <w:rtl/>
                <w:lang w:eastAsia="ja-JP" w:bidi="ar-IQ"/>
              </w:rPr>
              <w:t>إستعمالات</w:t>
            </w:r>
            <w:proofErr w:type="spellEnd"/>
            <w:r w:rsidRPr="00D10FBF">
              <w:rPr>
                <w:rFonts w:ascii="Simplified Arabic" w:eastAsia="MS Mincho" w:hAnsi="Simplified Arabic" w:cs="Simplified Arabic"/>
                <w:sz w:val="36"/>
                <w:szCs w:val="28"/>
                <w:rtl/>
                <w:lang w:eastAsia="ja-JP" w:bidi="ar-IQ"/>
              </w:rPr>
              <w:t xml:space="preserve"> الأرض الأخرى</w:t>
            </w:r>
          </w:p>
          <w:p w:rsidR="00D10FBF" w:rsidRPr="00D10FBF" w:rsidRDefault="00D10FBF" w:rsidP="00D10FBF">
            <w:pPr>
              <w:spacing w:after="0" w:line="240" w:lineRule="auto"/>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المـجـمـوع</w:t>
            </w:r>
          </w:p>
        </w:tc>
        <w:tc>
          <w:tcPr>
            <w:tcW w:w="2693" w:type="dxa"/>
          </w:tcPr>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645 512</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515 239</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354 197</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748 180</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230 80</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188 44</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200 24</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800 20</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280 15</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500 2</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000 12</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000 330 1</w:t>
            </w:r>
          </w:p>
        </w:tc>
        <w:tc>
          <w:tcPr>
            <w:tcW w:w="2127" w:type="dxa"/>
          </w:tcPr>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38.55</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18.01</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14.84</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13.60</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6.04</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3.33</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1.82</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1.57</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1.15</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0.19</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0.90</w:t>
            </w:r>
          </w:p>
          <w:p w:rsidR="00D10FBF" w:rsidRPr="00D10FBF" w:rsidRDefault="00D10FBF" w:rsidP="00D10FBF">
            <w:pPr>
              <w:spacing w:after="0" w:line="240" w:lineRule="auto"/>
              <w:jc w:val="center"/>
              <w:outlineLvl w:val="0"/>
              <w:rPr>
                <w:rFonts w:ascii="Simplified Arabic" w:eastAsia="MS Mincho" w:hAnsi="Simplified Arabic" w:cs="Simplified Arabic"/>
                <w:sz w:val="36"/>
                <w:szCs w:val="28"/>
                <w:rtl/>
                <w:lang w:eastAsia="ja-JP" w:bidi="ar-IQ"/>
              </w:rPr>
            </w:pPr>
            <w:r w:rsidRPr="00D10FBF">
              <w:rPr>
                <w:rFonts w:ascii="Simplified Arabic" w:eastAsia="MS Mincho" w:hAnsi="Simplified Arabic" w:cs="Simplified Arabic"/>
                <w:sz w:val="36"/>
                <w:szCs w:val="28"/>
                <w:rtl/>
                <w:lang w:eastAsia="ja-JP" w:bidi="ar-IQ"/>
              </w:rPr>
              <w:t xml:space="preserve">100 </w:t>
            </w:r>
          </w:p>
        </w:tc>
      </w:tr>
    </w:tbl>
    <w:p w:rsidR="00D10FBF" w:rsidRPr="00D10FBF" w:rsidRDefault="00D10FBF" w:rsidP="00D10FBF">
      <w:pPr>
        <w:spacing w:after="0" w:line="240" w:lineRule="auto"/>
        <w:jc w:val="lowKashida"/>
        <w:outlineLvl w:val="0"/>
        <w:rPr>
          <w:rFonts w:ascii="Times New Roman" w:eastAsia="MS Mincho" w:hAnsi="Times New Roman" w:cs="Simplified Arabic"/>
          <w:b/>
          <w:bCs/>
          <w:sz w:val="28"/>
          <w:szCs w:val="28"/>
          <w:rtl/>
          <w:lang w:eastAsia="ja-JP" w:bidi="ar-IQ"/>
        </w:rPr>
      </w:pPr>
      <w:r w:rsidRPr="00D10FBF">
        <w:rPr>
          <w:rFonts w:ascii="Times New Roman" w:eastAsia="MS Mincho" w:hAnsi="Times New Roman" w:cs="Simplified Arabic" w:hint="cs"/>
          <w:b/>
          <w:bCs/>
          <w:rtl/>
          <w:lang w:eastAsia="ja-JP" w:bidi="ar-IQ"/>
        </w:rPr>
        <w:t xml:space="preserve">المصدر: </w:t>
      </w:r>
      <w:proofErr w:type="gramStart"/>
      <w:r w:rsidRPr="00D10FBF">
        <w:rPr>
          <w:rFonts w:ascii="Times New Roman" w:eastAsia="MS Mincho" w:hAnsi="Times New Roman" w:cs="Simplified Arabic" w:hint="cs"/>
          <w:b/>
          <w:bCs/>
          <w:rtl/>
          <w:lang w:eastAsia="ja-JP" w:bidi="ar-IQ"/>
        </w:rPr>
        <w:t>من</w:t>
      </w:r>
      <w:proofErr w:type="gramEnd"/>
      <w:r w:rsidRPr="00D10FBF">
        <w:rPr>
          <w:rFonts w:ascii="Times New Roman" w:eastAsia="MS Mincho" w:hAnsi="Times New Roman" w:cs="Simplified Arabic" w:hint="cs"/>
          <w:b/>
          <w:bCs/>
          <w:rtl/>
          <w:lang w:eastAsia="ja-JP" w:bidi="ar-IQ"/>
        </w:rPr>
        <w:t xml:space="preserve"> عمل الباحث/ الدراسة الميدانية</w:t>
      </w:r>
    </w:p>
    <w:p w:rsidR="00D10FBF" w:rsidRPr="00D10FBF" w:rsidRDefault="00D10FBF" w:rsidP="00D10FBF">
      <w:pPr>
        <w:spacing w:after="0" w:line="240" w:lineRule="auto"/>
        <w:jc w:val="center"/>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الشكل رقم (1)</w:t>
      </w:r>
    </w:p>
    <w:p w:rsidR="00D10FBF" w:rsidRPr="00D10FBF" w:rsidRDefault="00D10FBF" w:rsidP="00D10FBF">
      <w:pPr>
        <w:spacing w:after="0" w:line="240" w:lineRule="auto"/>
        <w:jc w:val="center"/>
        <w:outlineLvl w:val="0"/>
        <w:rPr>
          <w:rFonts w:ascii="Times New Roman" w:eastAsia="MS Mincho" w:hAnsi="Times New Roman" w:cs="MCS Taybah S_U normal."/>
          <w:sz w:val="28"/>
          <w:szCs w:val="28"/>
          <w:rtl/>
          <w:lang w:eastAsia="ja-JP" w:bidi="ar-IQ"/>
        </w:rPr>
      </w:pPr>
      <w:r w:rsidRPr="00D10FBF">
        <w:rPr>
          <w:rFonts w:ascii="Simplified Arabic" w:eastAsia="MS Mincho" w:hAnsi="Simplified Arabic" w:cs="Simplified Arabic"/>
          <w:sz w:val="32"/>
          <w:szCs w:val="32"/>
          <w:rtl/>
          <w:lang w:eastAsia="ja-JP" w:bidi="ar-IQ"/>
        </w:rPr>
        <w:t>تركيب استعمالات الارض في منطقة الدراسة</w:t>
      </w:r>
      <w:r w:rsidRPr="00D10FBF">
        <w:rPr>
          <w:rFonts w:ascii="Times New Roman" w:eastAsia="MS Mincho" w:hAnsi="Times New Roman" w:cs="MCS Taybah S_U normal." w:hint="cs"/>
          <w:sz w:val="28"/>
          <w:szCs w:val="28"/>
          <w:rtl/>
          <w:lang w:eastAsia="ja-JP" w:bidi="ar-IQ"/>
        </w:rPr>
        <w:t xml:space="preserve"> </w:t>
      </w:r>
    </w:p>
    <w:p w:rsidR="00D10FBF" w:rsidRPr="00D10FBF" w:rsidRDefault="00D10FBF" w:rsidP="00D10FBF">
      <w:pPr>
        <w:spacing w:after="0" w:line="240" w:lineRule="auto"/>
        <w:jc w:val="center"/>
        <w:outlineLvl w:val="0"/>
        <w:rPr>
          <w:rFonts w:ascii="Times New Roman" w:eastAsia="MS Mincho" w:hAnsi="Times New Roman" w:cs="MCS Taybah S_U normal."/>
          <w:sz w:val="24"/>
          <w:szCs w:val="24"/>
          <w:rtl/>
          <w:lang w:eastAsia="ja-JP" w:bidi="ar-IQ"/>
        </w:rPr>
      </w:pPr>
    </w:p>
    <w:p w:rsidR="00D10FBF" w:rsidRPr="00D10FBF" w:rsidRDefault="00D10FBF" w:rsidP="00D10FBF">
      <w:pPr>
        <w:spacing w:after="0" w:line="240" w:lineRule="auto"/>
        <w:jc w:val="center"/>
        <w:rPr>
          <w:rFonts w:ascii="Times New Roman" w:eastAsia="MS Mincho" w:hAnsi="Times New Roman" w:cs="Simplified Arabic"/>
          <w:sz w:val="24"/>
          <w:szCs w:val="24"/>
          <w:rtl/>
          <w:lang w:eastAsia="ja-JP" w:bidi="ar-IQ"/>
        </w:rPr>
      </w:pPr>
      <w:r w:rsidRPr="00D10FBF">
        <w:rPr>
          <w:rFonts w:ascii="Times New Roman" w:eastAsia="MS Mincho" w:hAnsi="Times New Roman" w:cs="Simplified Arabic"/>
          <w:noProof/>
          <w:sz w:val="24"/>
          <w:szCs w:val="24"/>
        </w:rPr>
        <w:drawing>
          <wp:inline distT="0" distB="0" distL="0" distR="0" wp14:anchorId="1D85C6F4" wp14:editId="302E423A">
            <wp:extent cx="5280023" cy="2461296"/>
            <wp:effectExtent l="19050" t="0" r="15877" b="0"/>
            <wp:docPr id="5" name="مخطط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10FBF" w:rsidRPr="00D10FBF" w:rsidRDefault="00D10FBF" w:rsidP="00D10FBF">
      <w:pPr>
        <w:spacing w:after="0" w:line="240" w:lineRule="auto"/>
        <w:outlineLvl w:val="0"/>
        <w:rPr>
          <w:rFonts w:ascii="Times New Roman" w:eastAsia="MS Mincho" w:hAnsi="Times New Roman" w:cs="Simplified Arabic"/>
          <w:b/>
          <w:bCs/>
          <w:sz w:val="24"/>
          <w:szCs w:val="24"/>
          <w:rtl/>
          <w:lang w:eastAsia="ja-JP" w:bidi="ar-IQ"/>
        </w:rPr>
      </w:pPr>
      <w:r w:rsidRPr="00D10FBF">
        <w:rPr>
          <w:rFonts w:ascii="Times New Roman" w:eastAsia="MS Mincho" w:hAnsi="Times New Roman" w:cs="Simplified Arabic" w:hint="cs"/>
          <w:b/>
          <w:bCs/>
          <w:sz w:val="24"/>
          <w:szCs w:val="24"/>
          <w:rtl/>
          <w:lang w:eastAsia="ja-JP" w:bidi="ar-IQ"/>
        </w:rPr>
        <w:t xml:space="preserve">المصدر: </w:t>
      </w:r>
      <w:proofErr w:type="gramStart"/>
      <w:r w:rsidRPr="00D10FBF">
        <w:rPr>
          <w:rFonts w:ascii="Times New Roman" w:eastAsia="MS Mincho" w:hAnsi="Times New Roman" w:cs="Simplified Arabic" w:hint="cs"/>
          <w:b/>
          <w:bCs/>
          <w:sz w:val="24"/>
          <w:szCs w:val="24"/>
          <w:rtl/>
          <w:lang w:eastAsia="ja-JP" w:bidi="ar-IQ"/>
        </w:rPr>
        <w:t>من</w:t>
      </w:r>
      <w:proofErr w:type="gramEnd"/>
      <w:r w:rsidRPr="00D10FBF">
        <w:rPr>
          <w:rFonts w:ascii="Times New Roman" w:eastAsia="MS Mincho" w:hAnsi="Times New Roman" w:cs="Simplified Arabic" w:hint="cs"/>
          <w:b/>
          <w:bCs/>
          <w:sz w:val="24"/>
          <w:szCs w:val="24"/>
          <w:rtl/>
          <w:lang w:eastAsia="ja-JP" w:bidi="ar-IQ"/>
        </w:rPr>
        <w:t xml:space="preserve"> عمل الباحث اعتمادا على جدول رقم (1)</w:t>
      </w:r>
    </w:p>
    <w:p w:rsidR="00D10FBF" w:rsidRPr="00D10FBF" w:rsidRDefault="00D10FBF" w:rsidP="00D10FBF">
      <w:pPr>
        <w:spacing w:after="0" w:line="240" w:lineRule="auto"/>
        <w:jc w:val="center"/>
        <w:outlineLvl w:val="0"/>
        <w:rPr>
          <w:rFonts w:ascii="Simplified Arabic" w:eastAsia="MS Mincho" w:hAnsi="Simplified Arabic" w:cs="Simplified Arabic"/>
          <w:b/>
          <w:bCs/>
          <w:sz w:val="36"/>
          <w:szCs w:val="32"/>
          <w:rtl/>
          <w:lang w:eastAsia="ja-JP" w:bidi="ar-IQ"/>
        </w:rPr>
      </w:pPr>
      <w:r w:rsidRPr="00D10FBF">
        <w:rPr>
          <w:rFonts w:ascii="Simplified Arabic" w:eastAsia="MS Mincho" w:hAnsi="Simplified Arabic" w:cs="Simplified Arabic"/>
          <w:b/>
          <w:bCs/>
          <w:sz w:val="36"/>
          <w:szCs w:val="32"/>
          <w:rtl/>
          <w:lang w:eastAsia="ja-JP" w:bidi="ar-IQ"/>
        </w:rPr>
        <w:lastRenderedPageBreak/>
        <w:t>الخارطة رقم (2)</w:t>
      </w:r>
    </w:p>
    <w:p w:rsidR="00D10FBF" w:rsidRPr="00D10FBF" w:rsidRDefault="00D10FBF" w:rsidP="00D10FBF">
      <w:pPr>
        <w:spacing w:after="0" w:line="240" w:lineRule="auto"/>
        <w:jc w:val="center"/>
        <w:outlineLvl w:val="0"/>
        <w:rPr>
          <w:rFonts w:ascii="Times New Roman" w:eastAsia="MS Mincho" w:hAnsi="Times New Roman" w:cs="MCS Taybah S_U normal."/>
          <w:sz w:val="28"/>
          <w:szCs w:val="28"/>
          <w:rtl/>
          <w:lang w:eastAsia="ja-JP" w:bidi="ar-IQ"/>
        </w:rPr>
      </w:pPr>
      <w:r w:rsidRPr="00D10FBF">
        <w:rPr>
          <w:rFonts w:ascii="Simplified Arabic" w:eastAsia="MS Mincho" w:hAnsi="Simplified Arabic" w:cs="Simplified Arabic"/>
          <w:b/>
          <w:bCs/>
          <w:sz w:val="36"/>
          <w:szCs w:val="32"/>
          <w:rtl/>
          <w:lang w:eastAsia="ja-JP" w:bidi="ar-IQ"/>
        </w:rPr>
        <w:t xml:space="preserve"> تركيب استعمالات الارض في منطقة الدراسة</w:t>
      </w:r>
      <w:r w:rsidRPr="00D10FBF">
        <w:rPr>
          <w:rFonts w:ascii="Times New Roman" w:eastAsia="MS Mincho" w:hAnsi="Times New Roman" w:cs="MCS Taybah S_U normal." w:hint="cs"/>
          <w:sz w:val="36"/>
          <w:szCs w:val="32"/>
          <w:rtl/>
          <w:lang w:eastAsia="ja-JP" w:bidi="ar-IQ"/>
        </w:rPr>
        <w:t xml:space="preserve"> </w:t>
      </w:r>
    </w:p>
    <w:p w:rsidR="00D10FBF" w:rsidRPr="00D10FBF" w:rsidRDefault="00D10FBF" w:rsidP="00D10FBF">
      <w:pPr>
        <w:spacing w:after="0" w:line="240" w:lineRule="auto"/>
        <w:jc w:val="center"/>
        <w:outlineLvl w:val="0"/>
        <w:rPr>
          <w:rFonts w:ascii="Times New Roman" w:eastAsia="MS Mincho" w:hAnsi="Times New Roman" w:cs="Simplified Arabic"/>
          <w:sz w:val="24"/>
          <w:szCs w:val="24"/>
          <w:rtl/>
          <w:lang w:eastAsia="ja-JP" w:bidi="ar-IQ"/>
        </w:rPr>
      </w:pPr>
      <w:r w:rsidRPr="00D10FBF">
        <w:rPr>
          <w:rFonts w:ascii="Times New Roman" w:eastAsia="MS Mincho" w:hAnsi="Times New Roman" w:cs="Simplified Arabic"/>
          <w:noProof/>
          <w:sz w:val="24"/>
          <w:szCs w:val="24"/>
        </w:rPr>
        <w:drawing>
          <wp:inline distT="0" distB="0" distL="0" distR="0" wp14:anchorId="613493A9" wp14:editId="3911AE62">
            <wp:extent cx="5400675" cy="7353300"/>
            <wp:effectExtent l="19050" t="0" r="9525" b="0"/>
            <wp:docPr id="6" name="صورة 6" descr="استعمالات الار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ستعمالات الارض"/>
                    <pic:cNvPicPr>
                      <a:picLocks noChangeAspect="1" noChangeArrowheads="1"/>
                    </pic:cNvPicPr>
                  </pic:nvPicPr>
                  <pic:blipFill>
                    <a:blip r:embed="rId12" cstate="print"/>
                    <a:srcRect/>
                    <a:stretch>
                      <a:fillRect/>
                    </a:stretch>
                  </pic:blipFill>
                  <pic:spPr bwMode="auto">
                    <a:xfrm>
                      <a:off x="0" y="0"/>
                      <a:ext cx="5400675" cy="7353300"/>
                    </a:xfrm>
                    <a:prstGeom prst="rect">
                      <a:avLst/>
                    </a:prstGeom>
                    <a:noFill/>
                    <a:ln w="9525">
                      <a:noFill/>
                      <a:miter lim="800000"/>
                      <a:headEnd/>
                      <a:tailEnd/>
                    </a:ln>
                  </pic:spPr>
                </pic:pic>
              </a:graphicData>
            </a:graphic>
          </wp:inline>
        </w:drawing>
      </w:r>
    </w:p>
    <w:p w:rsidR="00D10FBF" w:rsidRPr="00D10FBF" w:rsidRDefault="00D10FBF" w:rsidP="00D10FBF">
      <w:pPr>
        <w:spacing w:after="0" w:line="240" w:lineRule="auto"/>
        <w:outlineLvl w:val="0"/>
        <w:rPr>
          <w:rFonts w:ascii="Times New Roman" w:eastAsia="MS Mincho" w:hAnsi="Times New Roman" w:cs="Simplified Arabic"/>
          <w:sz w:val="28"/>
          <w:szCs w:val="28"/>
          <w:rtl/>
          <w:lang w:eastAsia="ja-JP" w:bidi="ar-IQ"/>
        </w:rPr>
      </w:pPr>
      <w:r w:rsidRPr="00D10FBF">
        <w:rPr>
          <w:rFonts w:ascii="Times New Roman" w:eastAsia="MS Mincho" w:hAnsi="Times New Roman" w:cs="Simplified Arabic" w:hint="cs"/>
          <w:sz w:val="28"/>
          <w:szCs w:val="28"/>
          <w:rtl/>
          <w:lang w:eastAsia="ja-JP" w:bidi="ar-IQ"/>
        </w:rPr>
        <w:t>المصدر: من عمل الباحث ، اعتمادًا على الخارطة الاساس</w:t>
      </w:r>
      <w:r w:rsidR="007877AF">
        <w:rPr>
          <w:rFonts w:ascii="Times New Roman" w:eastAsia="MS Mincho" w:hAnsi="Times New Roman" w:cs="Simplified Arabic" w:hint="cs"/>
          <w:sz w:val="28"/>
          <w:szCs w:val="28"/>
          <w:rtl/>
          <w:lang w:eastAsia="ja-JP" w:bidi="ar-IQ"/>
        </w:rPr>
        <w:t>ية</w:t>
      </w:r>
      <w:r w:rsidRPr="00D10FBF">
        <w:rPr>
          <w:rFonts w:ascii="Times New Roman" w:eastAsia="MS Mincho" w:hAnsi="Times New Roman" w:cs="Simplified Arabic" w:hint="cs"/>
          <w:sz w:val="28"/>
          <w:szCs w:val="28"/>
          <w:rtl/>
          <w:lang w:eastAsia="ja-JP" w:bidi="ar-IQ"/>
        </w:rPr>
        <w:t xml:space="preserve"> لمدينة بعقوبة ، والجدول رقم-1 .</w:t>
      </w:r>
    </w:p>
    <w:p w:rsidR="00D10FBF" w:rsidRPr="00D10FBF" w:rsidRDefault="00D10FBF" w:rsidP="00D10FBF">
      <w:pPr>
        <w:spacing w:after="0" w:line="240" w:lineRule="auto"/>
        <w:outlineLvl w:val="0"/>
        <w:rPr>
          <w:rFonts w:ascii="Times New Roman" w:eastAsia="MS Mincho" w:hAnsi="Times New Roman" w:cs="Simplified Arabic"/>
          <w:sz w:val="28"/>
          <w:szCs w:val="28"/>
          <w:rtl/>
          <w:lang w:eastAsia="ja-JP" w:bidi="ar-IQ"/>
        </w:rPr>
      </w:pP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lastRenderedPageBreak/>
        <w:t xml:space="preserve">    ونظرا لأهمية الاستعمالات وتداخلها داخل المدينة فقد وجب التركيز على كل من الاستعمال التجاري والصناعي والخدمي, وملامح التلوث البصري المصاحبة لها, لتحديد نقاط الضعف في تنظيم الاستعمال, والشكل الخارجي والذي انعكس بشكل سلبي على مظهر المدينة وجمالياتها.  </w:t>
      </w:r>
    </w:p>
    <w:p w:rsidR="00D10FBF" w:rsidRPr="00D10FBF" w:rsidRDefault="00D10FBF" w:rsidP="00D10FBF">
      <w:pPr>
        <w:spacing w:after="0" w:line="240" w:lineRule="auto"/>
        <w:jc w:val="lowKashida"/>
        <w:outlineLvl w:val="0"/>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نخلص مما تقدم ان التغير التنظيمي الايكولوجي في مدينة بعقوبة قد تأثر بعوامل </w:t>
      </w:r>
      <w:proofErr w:type="spellStart"/>
      <w:r w:rsidRPr="00D10FBF">
        <w:rPr>
          <w:rFonts w:ascii="Simplified Arabic" w:eastAsia="MS Mincho" w:hAnsi="Simplified Arabic" w:cs="Simplified Arabic"/>
          <w:sz w:val="32"/>
          <w:szCs w:val="32"/>
          <w:rtl/>
          <w:lang w:eastAsia="ja-JP" w:bidi="ar-IQ"/>
        </w:rPr>
        <w:t>تأريخية</w:t>
      </w:r>
      <w:proofErr w:type="spellEnd"/>
      <w:r w:rsidRPr="00D10FBF">
        <w:rPr>
          <w:rFonts w:ascii="Simplified Arabic" w:eastAsia="MS Mincho" w:hAnsi="Simplified Arabic" w:cs="Simplified Arabic"/>
          <w:sz w:val="32"/>
          <w:szCs w:val="32"/>
          <w:rtl/>
          <w:lang w:eastAsia="ja-JP" w:bidi="ar-IQ"/>
        </w:rPr>
        <w:t xml:space="preserve"> واقتصادية واجتماعية تحددت بالمدد الزمنية التي اشرنا اليها ، حيث بدأت المدينة تتوسع بعد العقد السادس من القرن العشرين ، واخذت بالتوسع بشكل قفزات خلال السبعينيات والثمانينيات ، وقد تزامن مع هذا التوسع الزماني والمكاني تغيير في الانشطة الاقتصادية التجارية ، في ضوء زيادة عدد السكان وتغير دخل الفرد ، مما انعكس بشكل بارز على أهم منطقة هي المدينة القديمة وخاصة منطقة الاعمال المركزية وبشكل دقيق ضمن محلة 106 ، 108 محلات التكية الثانية، من حيث خصائصها الايكولوجية وتنظيمها الداخلي .</w:t>
      </w:r>
    </w:p>
    <w:p w:rsidR="00D10FBF" w:rsidRPr="00D10FBF" w:rsidRDefault="00D10FBF" w:rsidP="00D10FBF">
      <w:pPr>
        <w:spacing w:before="120" w:after="120" w:line="240" w:lineRule="auto"/>
        <w:outlineLvl w:val="0"/>
        <w:rPr>
          <w:rFonts w:ascii="Simplified Arabic" w:eastAsia="Times New Roman" w:hAnsi="Simplified Arabic" w:cs="Simplified Arabic"/>
          <w:sz w:val="32"/>
          <w:szCs w:val="32"/>
          <w:u w:val="single"/>
        </w:rPr>
      </w:pPr>
      <w:proofErr w:type="gramStart"/>
      <w:r w:rsidRPr="00D10FBF">
        <w:rPr>
          <w:rFonts w:ascii="Simplified Arabic" w:eastAsia="Times New Roman" w:hAnsi="Simplified Arabic" w:cs="Simplified Arabic"/>
          <w:b/>
          <w:bCs/>
          <w:sz w:val="32"/>
          <w:szCs w:val="32"/>
          <w:u w:val="single"/>
          <w:rtl/>
        </w:rPr>
        <w:t>الاستعمال</w:t>
      </w:r>
      <w:proofErr w:type="gramEnd"/>
      <w:r w:rsidRPr="00D10FBF">
        <w:rPr>
          <w:rFonts w:ascii="Simplified Arabic" w:eastAsia="Times New Roman" w:hAnsi="Simplified Arabic" w:cs="Simplified Arabic"/>
          <w:b/>
          <w:bCs/>
          <w:sz w:val="32"/>
          <w:szCs w:val="32"/>
          <w:u w:val="single"/>
          <w:rtl/>
        </w:rPr>
        <w:t xml:space="preserve"> التجاري:</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w:t>
      </w:r>
      <w:proofErr w:type="gramStart"/>
      <w:r w:rsidRPr="00D10FBF">
        <w:rPr>
          <w:rFonts w:ascii="Simplified Arabic" w:eastAsia="Times New Roman" w:hAnsi="Simplified Arabic" w:cs="Simplified Arabic"/>
          <w:sz w:val="32"/>
          <w:szCs w:val="32"/>
          <w:rtl/>
        </w:rPr>
        <w:t>احتلت</w:t>
      </w:r>
      <w:proofErr w:type="gramEnd"/>
      <w:r w:rsidRPr="00D10FBF">
        <w:rPr>
          <w:rFonts w:ascii="Simplified Arabic" w:eastAsia="Times New Roman" w:hAnsi="Simplified Arabic" w:cs="Simplified Arabic"/>
          <w:sz w:val="32"/>
          <w:szCs w:val="32"/>
          <w:rtl/>
        </w:rPr>
        <w:t xml:space="preserve"> هذا الاستعمال الجزء الأكبر من حي التكية الثانية مع وجود أربعة شوارع رئيسة, تحيط بالمنطقة, تمتد هذه الشوارع متعامدة وترسم شكلا هندسيا مربعا. بحسب الاتجاهات الجغرافية إذ يشكل شارع الإمام علي حداً شرقياً, وشارعا سيف سعد والنعمان يحدّان المنطقة من جهة الشمال, وشارعا مصطفى جواد وفهمي سعيد وجدول سارية حدّا غربيا, وشارعا الازدهار وعمر بن عبد العزيز حدّا جنوبياً, كما تمتد هذه </w:t>
      </w:r>
      <w:r w:rsidR="007877AF">
        <w:rPr>
          <w:rFonts w:ascii="Simplified Arabic" w:eastAsia="Times New Roman" w:hAnsi="Simplified Arabic" w:cs="Simplified Arabic"/>
          <w:sz w:val="32"/>
          <w:szCs w:val="32"/>
          <w:rtl/>
        </w:rPr>
        <w:t xml:space="preserve">الشوارع </w:t>
      </w:r>
      <w:proofErr w:type="spellStart"/>
      <w:r w:rsidR="007877AF">
        <w:rPr>
          <w:rFonts w:ascii="Simplified Arabic" w:eastAsia="Times New Roman" w:hAnsi="Simplified Arabic" w:cs="Simplified Arabic"/>
          <w:sz w:val="32"/>
          <w:szCs w:val="32"/>
          <w:rtl/>
        </w:rPr>
        <w:t>بموزاة</w:t>
      </w:r>
      <w:proofErr w:type="spellEnd"/>
      <w:r w:rsidR="007877AF">
        <w:rPr>
          <w:rFonts w:ascii="Simplified Arabic" w:eastAsia="Times New Roman" w:hAnsi="Simplified Arabic" w:cs="Simplified Arabic"/>
          <w:sz w:val="32"/>
          <w:szCs w:val="32"/>
          <w:rtl/>
        </w:rPr>
        <w:t xml:space="preserve"> شوارع كل من شارع</w:t>
      </w:r>
      <w:r w:rsidR="007877AF">
        <w:rPr>
          <w:rFonts w:ascii="Simplified Arabic" w:eastAsia="Times New Roman" w:hAnsi="Simplified Arabic" w:cs="Simplified Arabic" w:hint="cs"/>
          <w:sz w:val="32"/>
          <w:szCs w:val="32"/>
          <w:rtl/>
        </w:rPr>
        <w:t>ي</w:t>
      </w:r>
      <w:r w:rsidRPr="00D10FBF">
        <w:rPr>
          <w:rFonts w:ascii="Simplified Arabic" w:eastAsia="Times New Roman" w:hAnsi="Simplified Arabic" w:cs="Simplified Arabic"/>
          <w:sz w:val="32"/>
          <w:szCs w:val="32"/>
          <w:rtl/>
        </w:rPr>
        <w:t xml:space="preserve"> النصر والمقداد ودجلة, وتتقاطع هذه الشوارع مع شوارع ثانوية داخل المنطقة ، وهي تؤثر في المشهد التجاري للمدينة والقلب الاقتصادي النابض في المدينة . الخارطة رقم-3 .</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p>
    <w:p w:rsidR="00D10FBF" w:rsidRPr="00D10FBF" w:rsidRDefault="00D10FBF" w:rsidP="00D10FBF">
      <w:pPr>
        <w:spacing w:after="0" w:line="240" w:lineRule="auto"/>
        <w:jc w:val="center"/>
        <w:outlineLvl w:val="0"/>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lastRenderedPageBreak/>
        <w:t>الخارط</w:t>
      </w:r>
      <w:r w:rsidRPr="00D10FBF">
        <w:rPr>
          <w:rFonts w:ascii="Simplified Arabic" w:eastAsia="Times New Roman" w:hAnsi="Simplified Arabic" w:cs="Simplified Arabic" w:hint="cs"/>
          <w:b/>
          <w:bCs/>
          <w:sz w:val="36"/>
          <w:szCs w:val="32"/>
          <w:rtl/>
        </w:rPr>
        <w:t>ــــــ</w:t>
      </w:r>
      <w:r w:rsidRPr="00D10FBF">
        <w:rPr>
          <w:rFonts w:ascii="Simplified Arabic" w:eastAsia="Times New Roman" w:hAnsi="Simplified Arabic" w:cs="Simplified Arabic"/>
          <w:b/>
          <w:bCs/>
          <w:sz w:val="36"/>
          <w:szCs w:val="32"/>
          <w:rtl/>
        </w:rPr>
        <w:t>ة رقم (3)</w:t>
      </w:r>
    </w:p>
    <w:p w:rsidR="00D10FBF" w:rsidRPr="00D10FBF" w:rsidRDefault="00D10FBF" w:rsidP="00D10FBF">
      <w:pPr>
        <w:spacing w:after="0" w:line="240" w:lineRule="auto"/>
        <w:jc w:val="center"/>
        <w:outlineLvl w:val="0"/>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t>القلب الاقتصادي في مدينة بعقوبة القديمة (</w:t>
      </w:r>
      <w:proofErr w:type="gramStart"/>
      <w:r w:rsidRPr="00D10FBF">
        <w:rPr>
          <w:rFonts w:ascii="Simplified Arabic" w:eastAsia="Times New Roman" w:hAnsi="Simplified Arabic" w:cs="Simplified Arabic"/>
          <w:b/>
          <w:bCs/>
          <w:sz w:val="36"/>
          <w:szCs w:val="32"/>
          <w:rtl/>
        </w:rPr>
        <w:t>محلة</w:t>
      </w:r>
      <w:proofErr w:type="gramEnd"/>
      <w:r w:rsidRPr="00D10FBF">
        <w:rPr>
          <w:rFonts w:ascii="Simplified Arabic" w:eastAsia="Times New Roman" w:hAnsi="Simplified Arabic" w:cs="Simplified Arabic"/>
          <w:b/>
          <w:bCs/>
          <w:sz w:val="36"/>
          <w:szCs w:val="32"/>
          <w:rtl/>
        </w:rPr>
        <w:t xml:space="preserve"> 106-108).</w:t>
      </w: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r w:rsidRPr="00D10FBF">
        <w:rPr>
          <w:rFonts w:ascii="Times New Roman" w:eastAsia="Times New Roman" w:hAnsi="Times New Roman" w:cs="Times New Roman"/>
          <w:noProof/>
          <w:sz w:val="24"/>
          <w:szCs w:val="24"/>
        </w:rPr>
        <w:drawing>
          <wp:anchor distT="0" distB="0" distL="114300" distR="114300" simplePos="0" relativeHeight="251686912" behindDoc="1" locked="0" layoutInCell="1" allowOverlap="1" wp14:anchorId="210F05B2" wp14:editId="585A4BAA">
            <wp:simplePos x="0" y="0"/>
            <wp:positionH relativeFrom="column">
              <wp:posOffset>-133350</wp:posOffset>
            </wp:positionH>
            <wp:positionV relativeFrom="paragraph">
              <wp:posOffset>34925</wp:posOffset>
            </wp:positionV>
            <wp:extent cx="5698490" cy="7306310"/>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contrast="20000"/>
                    </a:blip>
                    <a:srcRect l="33842" t="12657" r="33078" b="14040"/>
                    <a:stretch>
                      <a:fillRect/>
                    </a:stretch>
                  </pic:blipFill>
                  <pic:spPr bwMode="auto">
                    <a:xfrm>
                      <a:off x="0" y="0"/>
                      <a:ext cx="5698490" cy="7306310"/>
                    </a:xfrm>
                    <a:prstGeom prst="rect">
                      <a:avLst/>
                    </a:prstGeom>
                    <a:noFill/>
                    <a:ln w="9525">
                      <a:noFill/>
                      <a:miter lim="800000"/>
                      <a:headEnd/>
                      <a:tailEnd/>
                    </a:ln>
                  </pic:spPr>
                </pic:pic>
              </a:graphicData>
            </a:graphic>
          </wp:anchor>
        </w:drawing>
      </w: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lang w:bidi="ar-IQ"/>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8"/>
          <w:szCs w:val="28"/>
          <w:rtl/>
        </w:rPr>
      </w:pPr>
      <w:r w:rsidRPr="00D10FBF">
        <w:rPr>
          <w:rFonts w:ascii="Times New Roman" w:eastAsia="Times New Roman" w:hAnsi="Times New Roman" w:cs="Simplified Arabic" w:hint="cs"/>
          <w:sz w:val="28"/>
          <w:szCs w:val="28"/>
          <w:rtl/>
        </w:rPr>
        <w:t>المصدر: من عمل الباحث ، خارطة صورية.</w:t>
      </w: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r w:rsidRPr="00D10FBF">
        <w:rPr>
          <w:rFonts w:ascii="Times New Roman" w:eastAsia="Times New Roman" w:hAnsi="Times New Roman" w:cs="Simplified Arabic" w:hint="cs"/>
          <w:sz w:val="32"/>
          <w:szCs w:val="32"/>
          <w:rtl/>
        </w:rPr>
        <w:lastRenderedPageBreak/>
        <w:t xml:space="preserve">شكلت الشوارع الأربعة المحيطة بالمنطقة ركائز الحركة التجارية في المدينة القديمة </w:t>
      </w:r>
      <w:r w:rsidR="007877AF">
        <w:rPr>
          <w:rFonts w:ascii="Times New Roman" w:eastAsia="Times New Roman" w:hAnsi="Times New Roman" w:cs="Simplified Arabic" w:hint="cs"/>
          <w:sz w:val="32"/>
          <w:szCs w:val="32"/>
          <w:rtl/>
        </w:rPr>
        <w:t>و</w:t>
      </w:r>
      <w:r w:rsidRPr="00D10FBF">
        <w:rPr>
          <w:rFonts w:ascii="Times New Roman" w:eastAsia="Times New Roman" w:hAnsi="Times New Roman" w:cs="Simplified Arabic" w:hint="cs"/>
          <w:sz w:val="32"/>
          <w:szCs w:val="32"/>
          <w:rtl/>
        </w:rPr>
        <w:t xml:space="preserve">عمودها </w:t>
      </w:r>
      <w:r w:rsidR="007877AF">
        <w:rPr>
          <w:rFonts w:ascii="Times New Roman" w:eastAsia="Times New Roman" w:hAnsi="Times New Roman" w:cs="Simplified Arabic" w:hint="cs"/>
          <w:sz w:val="32"/>
          <w:szCs w:val="32"/>
          <w:rtl/>
        </w:rPr>
        <w:t>الفقري, ويُعد شارع الامام علي ذا</w:t>
      </w:r>
      <w:r w:rsidRPr="00D10FBF">
        <w:rPr>
          <w:rFonts w:ascii="Times New Roman" w:eastAsia="Times New Roman" w:hAnsi="Times New Roman" w:cs="Simplified Arabic" w:hint="cs"/>
          <w:sz w:val="32"/>
          <w:szCs w:val="32"/>
          <w:rtl/>
        </w:rPr>
        <w:t xml:space="preserve"> أهمية تجارية كبيرة إذ تشكل مؤسساته لنشاط البيع بالجملة ركيزة أساسية, ويضم الشارع (324) مؤسسة وبنسبة (75.52%). واحتلت تجارة المواد الغذائية </w:t>
      </w:r>
      <w:proofErr w:type="gramStart"/>
      <w:r w:rsidRPr="00D10FBF">
        <w:rPr>
          <w:rFonts w:ascii="Times New Roman" w:eastAsia="Times New Roman" w:hAnsi="Times New Roman" w:cs="Simplified Arabic" w:hint="cs"/>
          <w:sz w:val="32"/>
          <w:szCs w:val="32"/>
          <w:rtl/>
        </w:rPr>
        <w:t>والمشروبات</w:t>
      </w:r>
      <w:proofErr w:type="gramEnd"/>
      <w:r w:rsidRPr="00D10FBF">
        <w:rPr>
          <w:rFonts w:ascii="Times New Roman" w:eastAsia="Times New Roman" w:hAnsi="Times New Roman" w:cs="Simplified Arabic" w:hint="cs"/>
          <w:sz w:val="32"/>
          <w:szCs w:val="32"/>
          <w:rtl/>
        </w:rPr>
        <w:t xml:space="preserve"> واللوازم المنزلية والكهربائية (179) مؤسسة تجارية بنسبة (55.25%), وتجارة الحاصلات الزراعية </w:t>
      </w:r>
      <w:proofErr w:type="gramStart"/>
      <w:r w:rsidRPr="00D10FBF">
        <w:rPr>
          <w:rFonts w:ascii="Times New Roman" w:eastAsia="Times New Roman" w:hAnsi="Times New Roman" w:cs="Simplified Arabic" w:hint="cs"/>
          <w:sz w:val="32"/>
          <w:szCs w:val="32"/>
          <w:rtl/>
        </w:rPr>
        <w:t>والحيوانية</w:t>
      </w:r>
      <w:proofErr w:type="gramEnd"/>
      <w:r w:rsidRPr="00D10FBF">
        <w:rPr>
          <w:rFonts w:ascii="Times New Roman" w:eastAsia="Times New Roman" w:hAnsi="Times New Roman" w:cs="Simplified Arabic" w:hint="cs"/>
          <w:sz w:val="32"/>
          <w:szCs w:val="32"/>
          <w:rtl/>
        </w:rPr>
        <w:t xml:space="preserve"> ومنتجاتها (121) مؤسسة, نظرا لوجود سوق الفواكه والخضراوات المحلية والمستوردة بنسبة (37.34%) من مؤسسات الشارع, وجاءت تجارة المنسوجات والملابس والجلدية والمخازن التجارية بـ(16) (8) </w:t>
      </w:r>
      <w:proofErr w:type="gramStart"/>
      <w:r w:rsidRPr="00D10FBF">
        <w:rPr>
          <w:rFonts w:ascii="Times New Roman" w:eastAsia="Times New Roman" w:hAnsi="Times New Roman" w:cs="Simplified Arabic" w:hint="cs"/>
          <w:sz w:val="32"/>
          <w:szCs w:val="32"/>
          <w:rtl/>
        </w:rPr>
        <w:t>وبنسب</w:t>
      </w:r>
      <w:proofErr w:type="gramEnd"/>
      <w:r w:rsidRPr="00D10FBF">
        <w:rPr>
          <w:rFonts w:ascii="Times New Roman" w:eastAsia="Times New Roman" w:hAnsi="Times New Roman" w:cs="Simplified Arabic" w:hint="cs"/>
          <w:sz w:val="32"/>
          <w:szCs w:val="32"/>
          <w:rtl/>
        </w:rPr>
        <w:t xml:space="preserve"> (4.94 و 2.47)% على التوالي (جدول </w:t>
      </w:r>
      <w:proofErr w:type="gramStart"/>
      <w:r w:rsidRPr="00D10FBF">
        <w:rPr>
          <w:rFonts w:ascii="Times New Roman" w:eastAsia="Times New Roman" w:hAnsi="Times New Roman" w:cs="Simplified Arabic" w:hint="cs"/>
          <w:sz w:val="32"/>
          <w:szCs w:val="32"/>
          <w:rtl/>
        </w:rPr>
        <w:t>رقم</w:t>
      </w:r>
      <w:proofErr w:type="gramEnd"/>
      <w:r w:rsidRPr="00D10FBF">
        <w:rPr>
          <w:rFonts w:ascii="Times New Roman" w:eastAsia="Times New Roman" w:hAnsi="Times New Roman" w:cs="Simplified Arabic" w:hint="cs"/>
          <w:sz w:val="32"/>
          <w:szCs w:val="32"/>
          <w:rtl/>
        </w:rPr>
        <w:t>2) و (جدول رقم 3).</w:t>
      </w: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r w:rsidRPr="00D10FBF">
        <w:rPr>
          <w:rFonts w:ascii="Times New Roman" w:eastAsia="Times New Roman" w:hAnsi="Times New Roman" w:cs="Simplified Arabic" w:hint="cs"/>
          <w:sz w:val="32"/>
          <w:szCs w:val="32"/>
          <w:rtl/>
        </w:rPr>
        <w:t xml:space="preserve">   أما شارع النعمان فيضم (32) مؤسسة وبنسبة (7.46%), وقد اختصّ هذا الشارع بتجارة الحبوب (الحنطة والشعير والماش) وتجارة (السمسم والدُخن وزهرة الشمس) ومنتجات زراعية أخرى. </w:t>
      </w: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r w:rsidRPr="00D10FBF">
        <w:rPr>
          <w:rFonts w:ascii="Times New Roman" w:eastAsia="Times New Roman" w:hAnsi="Times New Roman" w:cs="Simplified Arabic" w:hint="cs"/>
          <w:sz w:val="32"/>
          <w:szCs w:val="32"/>
          <w:rtl/>
        </w:rPr>
        <w:t xml:space="preserve">   </w:t>
      </w:r>
      <w:proofErr w:type="gramStart"/>
      <w:r w:rsidRPr="00D10FBF">
        <w:rPr>
          <w:rFonts w:ascii="Times New Roman" w:eastAsia="Times New Roman" w:hAnsi="Times New Roman" w:cs="Simplified Arabic" w:hint="cs"/>
          <w:sz w:val="32"/>
          <w:szCs w:val="32"/>
          <w:rtl/>
        </w:rPr>
        <w:t>أما</w:t>
      </w:r>
      <w:proofErr w:type="gramEnd"/>
      <w:r w:rsidRPr="00D10FBF">
        <w:rPr>
          <w:rFonts w:ascii="Times New Roman" w:eastAsia="Times New Roman" w:hAnsi="Times New Roman" w:cs="Simplified Arabic" w:hint="cs"/>
          <w:sz w:val="32"/>
          <w:szCs w:val="32"/>
          <w:rtl/>
        </w:rPr>
        <w:t xml:space="preserve"> شارعا (سيف سعد وعمر بن عبد العزيز) فيضمان (22) مؤسسة لكلٍ منه</w:t>
      </w:r>
      <w:r w:rsidR="007877AF">
        <w:rPr>
          <w:rFonts w:ascii="Times New Roman" w:eastAsia="Times New Roman" w:hAnsi="Times New Roman" w:cs="Simplified Arabic" w:hint="cs"/>
          <w:sz w:val="32"/>
          <w:szCs w:val="32"/>
          <w:rtl/>
        </w:rPr>
        <w:t>م</w:t>
      </w:r>
      <w:r w:rsidRPr="00D10FBF">
        <w:rPr>
          <w:rFonts w:ascii="Times New Roman" w:eastAsia="Times New Roman" w:hAnsi="Times New Roman" w:cs="Simplified Arabic" w:hint="cs"/>
          <w:sz w:val="32"/>
          <w:szCs w:val="32"/>
          <w:rtl/>
        </w:rPr>
        <w:t xml:space="preserve">ا وبنسبة (5.13%) لكليهما. فالأول لاقتراب مدخلهِ من شارع الإمام علي فهو </w:t>
      </w:r>
      <w:proofErr w:type="spellStart"/>
      <w:r w:rsidRPr="00D10FBF">
        <w:rPr>
          <w:rFonts w:ascii="Times New Roman" w:eastAsia="Times New Roman" w:hAnsi="Times New Roman" w:cs="Simplified Arabic" w:hint="cs"/>
          <w:sz w:val="32"/>
          <w:szCs w:val="32"/>
          <w:rtl/>
        </w:rPr>
        <w:t>إمتداد</w:t>
      </w:r>
      <w:proofErr w:type="spellEnd"/>
      <w:r w:rsidRPr="00D10FBF">
        <w:rPr>
          <w:rFonts w:ascii="Times New Roman" w:eastAsia="Times New Roman" w:hAnsi="Times New Roman" w:cs="Simplified Arabic" w:hint="cs"/>
          <w:sz w:val="32"/>
          <w:szCs w:val="32"/>
          <w:rtl/>
        </w:rPr>
        <w:t xml:space="preserve"> لتجارة المواد الغذائية والمشروبات إذ توزعت على جانبي نصفه الأول هذه المؤسسات التجارية.</w:t>
      </w: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r w:rsidRPr="00D10FBF">
        <w:rPr>
          <w:rFonts w:ascii="Times New Roman" w:eastAsia="Times New Roman" w:hAnsi="Times New Roman" w:cs="Simplified Arabic" w:hint="cs"/>
          <w:sz w:val="32"/>
          <w:szCs w:val="32"/>
          <w:rtl/>
        </w:rPr>
        <w:t xml:space="preserve">   أما شارع عمر بن عبد العزيز فيتعامد مع شارع الإمام علي ولذلك فهو </w:t>
      </w:r>
      <w:proofErr w:type="spellStart"/>
      <w:r w:rsidRPr="00D10FBF">
        <w:rPr>
          <w:rFonts w:ascii="Times New Roman" w:eastAsia="Times New Roman" w:hAnsi="Times New Roman" w:cs="Simplified Arabic" w:hint="cs"/>
          <w:sz w:val="32"/>
          <w:szCs w:val="32"/>
          <w:rtl/>
        </w:rPr>
        <w:t>إمتداد</w:t>
      </w:r>
      <w:proofErr w:type="spellEnd"/>
      <w:r w:rsidRPr="00D10FBF">
        <w:rPr>
          <w:rFonts w:ascii="Times New Roman" w:eastAsia="Times New Roman" w:hAnsi="Times New Roman" w:cs="Simplified Arabic" w:hint="cs"/>
          <w:sz w:val="32"/>
          <w:szCs w:val="32"/>
          <w:rtl/>
        </w:rPr>
        <w:t xml:space="preserve"> لتجارة المواد الغذائية والمشروبات واللوازم المنزلية. ضمّ الشارع </w:t>
      </w:r>
      <w:proofErr w:type="gramStart"/>
      <w:r w:rsidRPr="00D10FBF">
        <w:rPr>
          <w:rFonts w:ascii="Times New Roman" w:eastAsia="Times New Roman" w:hAnsi="Times New Roman" w:cs="Simplified Arabic" w:hint="cs"/>
          <w:sz w:val="32"/>
          <w:szCs w:val="32"/>
          <w:rtl/>
        </w:rPr>
        <w:t>مؤسسات</w:t>
      </w:r>
      <w:proofErr w:type="gramEnd"/>
      <w:r w:rsidRPr="00D10FBF">
        <w:rPr>
          <w:rFonts w:ascii="Times New Roman" w:eastAsia="Times New Roman" w:hAnsi="Times New Roman" w:cs="Simplified Arabic" w:hint="cs"/>
          <w:sz w:val="32"/>
          <w:szCs w:val="32"/>
          <w:rtl/>
        </w:rPr>
        <w:t xml:space="preserve"> تجارة الحديد والخشب والمواد الإنشائية, بواقع (7) مؤسسات.</w:t>
      </w: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r w:rsidRPr="00D10FBF">
        <w:rPr>
          <w:rFonts w:ascii="Times New Roman" w:eastAsia="Times New Roman" w:hAnsi="Times New Roman" w:cs="Simplified Arabic" w:hint="cs"/>
          <w:sz w:val="32"/>
          <w:szCs w:val="32"/>
          <w:rtl/>
        </w:rPr>
        <w:t xml:space="preserve">   </w:t>
      </w:r>
      <w:proofErr w:type="gramStart"/>
      <w:r w:rsidRPr="00D10FBF">
        <w:rPr>
          <w:rFonts w:ascii="Times New Roman" w:eastAsia="Times New Roman" w:hAnsi="Times New Roman" w:cs="Simplified Arabic" w:hint="cs"/>
          <w:sz w:val="32"/>
          <w:szCs w:val="32"/>
          <w:rtl/>
        </w:rPr>
        <w:t>أما</w:t>
      </w:r>
      <w:proofErr w:type="gramEnd"/>
      <w:r w:rsidRPr="00D10FBF">
        <w:rPr>
          <w:rFonts w:ascii="Times New Roman" w:eastAsia="Times New Roman" w:hAnsi="Times New Roman" w:cs="Simplified Arabic" w:hint="cs"/>
          <w:sz w:val="32"/>
          <w:szCs w:val="32"/>
          <w:rtl/>
        </w:rPr>
        <w:t xml:space="preserve"> تجارة الجملة في شارع الازدهار فاحتلت نسبة (3.37%) بواقع (16) </w:t>
      </w:r>
      <w:proofErr w:type="gramStart"/>
      <w:r w:rsidRPr="00D10FBF">
        <w:rPr>
          <w:rFonts w:ascii="Times New Roman" w:eastAsia="Times New Roman" w:hAnsi="Times New Roman" w:cs="Simplified Arabic" w:hint="cs"/>
          <w:sz w:val="32"/>
          <w:szCs w:val="32"/>
          <w:rtl/>
        </w:rPr>
        <w:t>مؤسسة</w:t>
      </w:r>
      <w:proofErr w:type="gramEnd"/>
      <w:r w:rsidRPr="00D10FBF">
        <w:rPr>
          <w:rFonts w:ascii="Times New Roman" w:eastAsia="Times New Roman" w:hAnsi="Times New Roman" w:cs="Simplified Arabic" w:hint="cs"/>
          <w:sz w:val="32"/>
          <w:szCs w:val="32"/>
          <w:rtl/>
        </w:rPr>
        <w:t xml:space="preserve"> تخصصت بتجارة المواد الكهربائية.</w:t>
      </w: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r w:rsidRPr="00D10FBF">
        <w:rPr>
          <w:rFonts w:ascii="Times New Roman" w:eastAsia="Times New Roman" w:hAnsi="Times New Roman" w:cs="Simplified Arabic" w:hint="cs"/>
          <w:sz w:val="32"/>
          <w:szCs w:val="32"/>
          <w:rtl/>
        </w:rPr>
        <w:t xml:space="preserve">   </w:t>
      </w:r>
      <w:proofErr w:type="gramStart"/>
      <w:r w:rsidRPr="00D10FBF">
        <w:rPr>
          <w:rFonts w:ascii="Times New Roman" w:eastAsia="Times New Roman" w:hAnsi="Times New Roman" w:cs="Simplified Arabic" w:hint="cs"/>
          <w:sz w:val="32"/>
          <w:szCs w:val="32"/>
          <w:rtl/>
        </w:rPr>
        <w:t>أما</w:t>
      </w:r>
      <w:proofErr w:type="gramEnd"/>
      <w:r w:rsidRPr="00D10FBF">
        <w:rPr>
          <w:rFonts w:ascii="Times New Roman" w:eastAsia="Times New Roman" w:hAnsi="Times New Roman" w:cs="Simplified Arabic" w:hint="cs"/>
          <w:sz w:val="32"/>
          <w:szCs w:val="32"/>
          <w:rtl/>
        </w:rPr>
        <w:t xml:space="preserve"> الشوارع التجارية الأخرى فجاءت فيها تجارة الجملة بنسب أقل, كما هو الحال في شارعي النصر والأوقاف, وكانت نسبتهما من تجارة الجملة في منطقة الأعمال (1.40 % و1.63%) بواقع (6 و7) مؤسسات لتجارة المواد الغذائية والمشروبات والسكائر في الأولى وتجارة الحديد والخشب في الثانية.</w:t>
      </w: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p>
    <w:p w:rsidR="00D10FBF" w:rsidRPr="00D10FBF" w:rsidRDefault="00D10FBF" w:rsidP="00D10FBF">
      <w:pPr>
        <w:spacing w:after="0" w:line="240" w:lineRule="auto"/>
        <w:jc w:val="center"/>
        <w:outlineLvl w:val="0"/>
        <w:rPr>
          <w:rFonts w:ascii="Simplified Arabic" w:eastAsia="Times New Roman" w:hAnsi="Simplified Arabic" w:cs="Simplified Arabic"/>
          <w:b/>
          <w:bCs/>
          <w:sz w:val="32"/>
          <w:szCs w:val="32"/>
          <w:rtl/>
        </w:rPr>
      </w:pPr>
      <w:r w:rsidRPr="00D10FBF">
        <w:rPr>
          <w:rFonts w:ascii="Simplified Arabic" w:eastAsia="Times New Roman" w:hAnsi="Simplified Arabic" w:cs="Simplified Arabic"/>
          <w:b/>
          <w:bCs/>
          <w:sz w:val="32"/>
          <w:szCs w:val="32"/>
          <w:rtl/>
        </w:rPr>
        <w:lastRenderedPageBreak/>
        <w:t>ج</w:t>
      </w:r>
      <w:r w:rsidRPr="00D10FBF">
        <w:rPr>
          <w:rFonts w:ascii="Simplified Arabic" w:eastAsia="Times New Roman" w:hAnsi="Simplified Arabic" w:cs="Simplified Arabic" w:hint="cs"/>
          <w:b/>
          <w:bCs/>
          <w:sz w:val="32"/>
          <w:szCs w:val="32"/>
          <w:rtl/>
        </w:rPr>
        <w:t>ــــــــ</w:t>
      </w:r>
      <w:r w:rsidRPr="00D10FBF">
        <w:rPr>
          <w:rFonts w:ascii="Simplified Arabic" w:eastAsia="Times New Roman" w:hAnsi="Simplified Arabic" w:cs="Simplified Arabic"/>
          <w:b/>
          <w:bCs/>
          <w:sz w:val="32"/>
          <w:szCs w:val="32"/>
          <w:rtl/>
        </w:rPr>
        <w:t>دول</w:t>
      </w:r>
      <w:r w:rsidRPr="00D10FBF">
        <w:rPr>
          <w:rFonts w:ascii="Simplified Arabic" w:eastAsia="Times New Roman" w:hAnsi="Simplified Arabic" w:cs="Simplified Arabic" w:hint="cs"/>
          <w:b/>
          <w:bCs/>
          <w:sz w:val="32"/>
          <w:szCs w:val="32"/>
          <w:rtl/>
        </w:rPr>
        <w:t xml:space="preserve"> </w:t>
      </w:r>
      <w:r w:rsidRPr="00D10FBF">
        <w:rPr>
          <w:rFonts w:ascii="Simplified Arabic" w:eastAsia="Times New Roman" w:hAnsi="Simplified Arabic" w:cs="Simplified Arabic"/>
          <w:b/>
          <w:bCs/>
          <w:sz w:val="32"/>
          <w:szCs w:val="32"/>
          <w:rtl/>
        </w:rPr>
        <w:t>(2)</w:t>
      </w:r>
    </w:p>
    <w:p w:rsidR="00D10FBF" w:rsidRPr="00D10FBF" w:rsidRDefault="00D10FBF" w:rsidP="00D10FBF">
      <w:pPr>
        <w:spacing w:after="0" w:line="240" w:lineRule="auto"/>
        <w:jc w:val="center"/>
        <w:outlineLvl w:val="0"/>
        <w:rPr>
          <w:rFonts w:ascii="Simplified Arabic" w:eastAsia="Times New Roman" w:hAnsi="Simplified Arabic" w:cs="Simplified Arabic"/>
          <w:b/>
          <w:bCs/>
          <w:sz w:val="32"/>
          <w:szCs w:val="32"/>
          <w:rtl/>
        </w:rPr>
      </w:pPr>
      <w:r w:rsidRPr="00D10FBF">
        <w:rPr>
          <w:rFonts w:ascii="Simplified Arabic" w:eastAsia="Times New Roman" w:hAnsi="Simplified Arabic" w:cs="Simplified Arabic"/>
          <w:b/>
          <w:bCs/>
          <w:sz w:val="32"/>
          <w:szCs w:val="32"/>
          <w:rtl/>
        </w:rPr>
        <w:t xml:space="preserve">  عدد المؤسسات ونوع النشاط التجاري والنسبة المئوية في مدينة بعقوبة </w:t>
      </w:r>
      <w:proofErr w:type="gramStart"/>
      <w:r w:rsidRPr="00D10FBF">
        <w:rPr>
          <w:rFonts w:ascii="Simplified Arabic" w:eastAsia="Times New Roman" w:hAnsi="Simplified Arabic" w:cs="Simplified Arabic"/>
          <w:b/>
          <w:bCs/>
          <w:sz w:val="32"/>
          <w:szCs w:val="32"/>
          <w:rtl/>
        </w:rPr>
        <w:t>لعام</w:t>
      </w:r>
      <w:proofErr w:type="gramEnd"/>
      <w:r w:rsidRPr="00D10FBF">
        <w:rPr>
          <w:rFonts w:ascii="Simplified Arabic" w:eastAsia="Times New Roman" w:hAnsi="Simplified Arabic" w:cs="Simplified Arabic"/>
          <w:b/>
          <w:bCs/>
          <w:sz w:val="32"/>
          <w:szCs w:val="32"/>
          <w:rtl/>
        </w:rPr>
        <w:t xml:space="preserve"> 2013</w:t>
      </w:r>
    </w:p>
    <w:p w:rsidR="00D10FBF" w:rsidRPr="00D10FBF" w:rsidRDefault="00D10FBF" w:rsidP="00D10FBF">
      <w:pPr>
        <w:spacing w:after="0" w:line="240" w:lineRule="auto"/>
        <w:jc w:val="lowKashida"/>
        <w:outlineLvl w:val="0"/>
        <w:rPr>
          <w:rFonts w:ascii="Times New Roman" w:eastAsia="Times New Roman" w:hAnsi="Times New Roman" w:cs="MCS Taybah S_U normal."/>
          <w:sz w:val="28"/>
          <w:szCs w:val="28"/>
          <w:rtl/>
        </w:rPr>
      </w:pPr>
    </w:p>
    <w:tbl>
      <w:tblPr>
        <w:bidiVisual/>
        <w:tblW w:w="0" w:type="auto"/>
        <w:jc w:val="center"/>
        <w:tblInd w:w="17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2880"/>
        <w:gridCol w:w="1260"/>
        <w:gridCol w:w="1260"/>
        <w:gridCol w:w="1440"/>
        <w:gridCol w:w="1260"/>
      </w:tblGrid>
      <w:tr w:rsidR="00D10FBF" w:rsidRPr="00D10FBF" w:rsidTr="007877AF">
        <w:trPr>
          <w:trHeight w:val="546"/>
          <w:jc w:val="center"/>
        </w:trPr>
        <w:tc>
          <w:tcPr>
            <w:tcW w:w="2880" w:type="dxa"/>
            <w:shd w:val="clear" w:color="auto" w:fill="D9D9D9"/>
          </w:tcPr>
          <w:p w:rsidR="00D10FBF" w:rsidRPr="00D10FBF" w:rsidRDefault="00D10FBF" w:rsidP="00D10FBF">
            <w:pPr>
              <w:spacing w:after="0" w:line="360" w:lineRule="auto"/>
              <w:jc w:val="center"/>
              <w:outlineLvl w:val="0"/>
              <w:rPr>
                <w:rFonts w:ascii="Simplified Arabic" w:eastAsia="Times New Roman" w:hAnsi="Simplified Arabic" w:cs="Simplified Arabic"/>
                <w:b/>
                <w:bCs/>
                <w:sz w:val="32"/>
                <w:szCs w:val="32"/>
              </w:rPr>
            </w:pPr>
            <w:proofErr w:type="gramStart"/>
            <w:r w:rsidRPr="00D10FBF">
              <w:rPr>
                <w:rFonts w:ascii="Simplified Arabic" w:eastAsia="Times New Roman" w:hAnsi="Simplified Arabic" w:cs="Simplified Arabic"/>
                <w:b/>
                <w:bCs/>
                <w:sz w:val="32"/>
                <w:szCs w:val="32"/>
                <w:rtl/>
              </w:rPr>
              <w:t>الموقع</w:t>
            </w:r>
            <w:proofErr w:type="gramEnd"/>
            <w:r w:rsidRPr="00D10FBF">
              <w:rPr>
                <w:rFonts w:ascii="Simplified Arabic" w:eastAsia="Times New Roman" w:hAnsi="Simplified Arabic" w:cs="Simplified Arabic"/>
                <w:b/>
                <w:bCs/>
                <w:sz w:val="32"/>
                <w:szCs w:val="32"/>
                <w:rtl/>
              </w:rPr>
              <w:t xml:space="preserve"> التجاري</w:t>
            </w:r>
          </w:p>
        </w:tc>
        <w:tc>
          <w:tcPr>
            <w:tcW w:w="1260" w:type="dxa"/>
            <w:shd w:val="clear" w:color="auto" w:fill="D9D9D9"/>
          </w:tcPr>
          <w:p w:rsidR="00D10FBF" w:rsidRPr="00D10FBF" w:rsidRDefault="00D10FBF" w:rsidP="00D10FBF">
            <w:pPr>
              <w:spacing w:after="0" w:line="360" w:lineRule="auto"/>
              <w:jc w:val="center"/>
              <w:outlineLvl w:val="0"/>
              <w:rPr>
                <w:rFonts w:ascii="Simplified Arabic" w:eastAsia="Times New Roman" w:hAnsi="Simplified Arabic" w:cs="Simplified Arabic"/>
                <w:b/>
                <w:bCs/>
                <w:sz w:val="32"/>
                <w:szCs w:val="32"/>
              </w:rPr>
            </w:pPr>
            <w:r w:rsidRPr="00D10FBF">
              <w:rPr>
                <w:rFonts w:ascii="Simplified Arabic" w:eastAsia="Times New Roman" w:hAnsi="Simplified Arabic" w:cs="Simplified Arabic"/>
                <w:b/>
                <w:bCs/>
                <w:sz w:val="32"/>
                <w:szCs w:val="32"/>
                <w:rtl/>
              </w:rPr>
              <w:t>الجملة</w:t>
            </w:r>
          </w:p>
        </w:tc>
        <w:tc>
          <w:tcPr>
            <w:tcW w:w="1260" w:type="dxa"/>
            <w:shd w:val="clear" w:color="auto" w:fill="D9D9D9"/>
          </w:tcPr>
          <w:p w:rsidR="00D10FBF" w:rsidRPr="00D10FBF" w:rsidRDefault="00D10FBF" w:rsidP="00D10FBF">
            <w:pPr>
              <w:spacing w:after="0" w:line="360" w:lineRule="auto"/>
              <w:jc w:val="center"/>
              <w:outlineLvl w:val="0"/>
              <w:rPr>
                <w:rFonts w:ascii="Simplified Arabic" w:eastAsia="Times New Roman" w:hAnsi="Simplified Arabic" w:cs="Simplified Arabic"/>
                <w:b/>
                <w:bCs/>
                <w:sz w:val="32"/>
                <w:szCs w:val="32"/>
              </w:rPr>
            </w:pPr>
            <w:r w:rsidRPr="00D10FBF">
              <w:rPr>
                <w:rFonts w:ascii="Simplified Arabic" w:eastAsia="Times New Roman" w:hAnsi="Simplified Arabic" w:cs="Simplified Arabic"/>
                <w:b/>
                <w:bCs/>
                <w:sz w:val="32"/>
                <w:szCs w:val="32"/>
                <w:rtl/>
              </w:rPr>
              <w:t>النسبة %</w:t>
            </w:r>
          </w:p>
        </w:tc>
        <w:tc>
          <w:tcPr>
            <w:tcW w:w="1440" w:type="dxa"/>
            <w:shd w:val="clear" w:color="auto" w:fill="D9D9D9"/>
          </w:tcPr>
          <w:p w:rsidR="00D10FBF" w:rsidRPr="00D10FBF" w:rsidRDefault="00D10FBF" w:rsidP="00D10FBF">
            <w:pPr>
              <w:spacing w:after="0" w:line="360" w:lineRule="auto"/>
              <w:jc w:val="center"/>
              <w:outlineLvl w:val="0"/>
              <w:rPr>
                <w:rFonts w:ascii="Simplified Arabic" w:eastAsia="Times New Roman" w:hAnsi="Simplified Arabic" w:cs="Simplified Arabic"/>
                <w:b/>
                <w:bCs/>
                <w:sz w:val="32"/>
                <w:szCs w:val="32"/>
              </w:rPr>
            </w:pPr>
            <w:r w:rsidRPr="00D10FBF">
              <w:rPr>
                <w:rFonts w:ascii="Simplified Arabic" w:eastAsia="Times New Roman" w:hAnsi="Simplified Arabic" w:cs="Simplified Arabic"/>
                <w:b/>
                <w:bCs/>
                <w:sz w:val="32"/>
                <w:szCs w:val="32"/>
                <w:rtl/>
              </w:rPr>
              <w:t>المفرد</w:t>
            </w:r>
          </w:p>
        </w:tc>
        <w:tc>
          <w:tcPr>
            <w:tcW w:w="1260" w:type="dxa"/>
            <w:shd w:val="clear" w:color="auto" w:fill="D9D9D9"/>
          </w:tcPr>
          <w:p w:rsidR="00D10FBF" w:rsidRPr="00D10FBF" w:rsidRDefault="00D10FBF" w:rsidP="00D10FBF">
            <w:pPr>
              <w:spacing w:after="0" w:line="360" w:lineRule="auto"/>
              <w:jc w:val="center"/>
              <w:outlineLvl w:val="0"/>
              <w:rPr>
                <w:rFonts w:ascii="Simplified Arabic" w:eastAsia="Times New Roman" w:hAnsi="Simplified Arabic" w:cs="Simplified Arabic"/>
                <w:b/>
                <w:bCs/>
                <w:sz w:val="32"/>
                <w:szCs w:val="32"/>
              </w:rPr>
            </w:pPr>
            <w:r w:rsidRPr="00D10FBF">
              <w:rPr>
                <w:rFonts w:ascii="Simplified Arabic" w:eastAsia="Times New Roman" w:hAnsi="Simplified Arabic" w:cs="Simplified Arabic"/>
                <w:b/>
                <w:bCs/>
                <w:sz w:val="32"/>
                <w:szCs w:val="32"/>
                <w:rtl/>
              </w:rPr>
              <w:t>النسبة %</w:t>
            </w:r>
          </w:p>
        </w:tc>
      </w:tr>
      <w:tr w:rsidR="00D10FBF" w:rsidRPr="00D10FBF" w:rsidTr="007877AF">
        <w:trPr>
          <w:trHeight w:val="180"/>
          <w:jc w:val="center"/>
        </w:trPr>
        <w:tc>
          <w:tcPr>
            <w:tcW w:w="2880" w:type="dxa"/>
          </w:tcPr>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شارع الإمام علي</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proofErr w:type="gramStart"/>
            <w:r w:rsidRPr="00D10FBF">
              <w:rPr>
                <w:rFonts w:ascii="Simplified Arabic" w:eastAsia="Times New Roman" w:hAnsi="Simplified Arabic" w:cs="Simplified Arabic"/>
                <w:sz w:val="28"/>
                <w:szCs w:val="28"/>
                <w:rtl/>
              </w:rPr>
              <w:t>شارع</w:t>
            </w:r>
            <w:proofErr w:type="gramEnd"/>
            <w:r w:rsidRPr="00D10FBF">
              <w:rPr>
                <w:rFonts w:ascii="Simplified Arabic" w:eastAsia="Times New Roman" w:hAnsi="Simplified Arabic" w:cs="Simplified Arabic"/>
                <w:sz w:val="28"/>
                <w:szCs w:val="28"/>
                <w:rtl/>
              </w:rPr>
              <w:t xml:space="preserve"> سيف سعد</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شارع فهمي سعيد</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proofErr w:type="gramStart"/>
            <w:r w:rsidRPr="00D10FBF">
              <w:rPr>
                <w:rFonts w:ascii="Simplified Arabic" w:eastAsia="Times New Roman" w:hAnsi="Simplified Arabic" w:cs="Simplified Arabic"/>
                <w:sz w:val="28"/>
                <w:szCs w:val="28"/>
                <w:rtl/>
              </w:rPr>
              <w:t>شارع</w:t>
            </w:r>
            <w:proofErr w:type="gramEnd"/>
            <w:r w:rsidRPr="00D10FBF">
              <w:rPr>
                <w:rFonts w:ascii="Simplified Arabic" w:eastAsia="Times New Roman" w:hAnsi="Simplified Arabic" w:cs="Simplified Arabic"/>
                <w:sz w:val="28"/>
                <w:szCs w:val="28"/>
                <w:rtl/>
              </w:rPr>
              <w:t xml:space="preserve"> مصطفى جواد</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 xml:space="preserve">شارع </w:t>
            </w:r>
            <w:proofErr w:type="spellStart"/>
            <w:r w:rsidRPr="00D10FBF">
              <w:rPr>
                <w:rFonts w:ascii="Simplified Arabic" w:eastAsia="Times New Roman" w:hAnsi="Simplified Arabic" w:cs="Simplified Arabic"/>
                <w:sz w:val="28"/>
                <w:szCs w:val="28"/>
                <w:rtl/>
              </w:rPr>
              <w:t>الإزدهار</w:t>
            </w:r>
            <w:proofErr w:type="spellEnd"/>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 xml:space="preserve">شارع عمر </w:t>
            </w:r>
            <w:proofErr w:type="gramStart"/>
            <w:r w:rsidRPr="00D10FBF">
              <w:rPr>
                <w:rFonts w:ascii="Simplified Arabic" w:eastAsia="Times New Roman" w:hAnsi="Simplified Arabic" w:cs="Simplified Arabic"/>
                <w:sz w:val="28"/>
                <w:szCs w:val="28"/>
                <w:rtl/>
              </w:rPr>
              <w:t>بن</w:t>
            </w:r>
            <w:proofErr w:type="gramEnd"/>
            <w:r w:rsidRPr="00D10FBF">
              <w:rPr>
                <w:rFonts w:ascii="Simplified Arabic" w:eastAsia="Times New Roman" w:hAnsi="Simplified Arabic" w:cs="Simplified Arabic"/>
                <w:sz w:val="28"/>
                <w:szCs w:val="28"/>
                <w:rtl/>
              </w:rPr>
              <w:t xml:space="preserve"> عبد العزيز</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شارع النعمان</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شارع المقداد</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proofErr w:type="gramStart"/>
            <w:r w:rsidRPr="00D10FBF">
              <w:rPr>
                <w:rFonts w:ascii="Simplified Arabic" w:eastAsia="Times New Roman" w:hAnsi="Simplified Arabic" w:cs="Simplified Arabic"/>
                <w:sz w:val="28"/>
                <w:szCs w:val="28"/>
                <w:rtl/>
              </w:rPr>
              <w:t>شارع</w:t>
            </w:r>
            <w:proofErr w:type="gramEnd"/>
            <w:r w:rsidRPr="00D10FBF">
              <w:rPr>
                <w:rFonts w:ascii="Simplified Arabic" w:eastAsia="Times New Roman" w:hAnsi="Simplified Arabic" w:cs="Simplified Arabic"/>
                <w:sz w:val="28"/>
                <w:szCs w:val="28"/>
                <w:rtl/>
              </w:rPr>
              <w:t xml:space="preserve"> النصر</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شارع الأوقاف</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شارع الفاروق</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شارع دجلة</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proofErr w:type="gramStart"/>
            <w:r w:rsidRPr="00D10FBF">
              <w:rPr>
                <w:rFonts w:ascii="Simplified Arabic" w:eastAsia="Times New Roman" w:hAnsi="Simplified Arabic" w:cs="Simplified Arabic"/>
                <w:sz w:val="28"/>
                <w:szCs w:val="28"/>
                <w:rtl/>
              </w:rPr>
              <w:t>شارع</w:t>
            </w:r>
            <w:proofErr w:type="gramEnd"/>
            <w:r w:rsidRPr="00D10FBF">
              <w:rPr>
                <w:rFonts w:ascii="Simplified Arabic" w:eastAsia="Times New Roman" w:hAnsi="Simplified Arabic" w:cs="Simplified Arabic"/>
                <w:sz w:val="28"/>
                <w:szCs w:val="28"/>
                <w:rtl/>
              </w:rPr>
              <w:t xml:space="preserve"> الإعدادية الإسلامية</w:t>
            </w:r>
          </w:p>
          <w:p w:rsidR="00D10FBF" w:rsidRPr="00D10FBF" w:rsidRDefault="00D10FBF" w:rsidP="00D10FBF">
            <w:pPr>
              <w:spacing w:after="0"/>
              <w:jc w:val="center"/>
              <w:outlineLvl w:val="0"/>
              <w:rPr>
                <w:rFonts w:ascii="Simplified Arabic" w:eastAsia="Times New Roman" w:hAnsi="Simplified Arabic" w:cs="Simplified Arabic"/>
                <w:sz w:val="28"/>
                <w:szCs w:val="28"/>
              </w:rPr>
            </w:pPr>
            <w:r w:rsidRPr="00D10FBF">
              <w:rPr>
                <w:rFonts w:ascii="Simplified Arabic" w:eastAsia="Times New Roman" w:hAnsi="Simplified Arabic" w:cs="Simplified Arabic"/>
                <w:sz w:val="28"/>
                <w:szCs w:val="28"/>
                <w:rtl/>
              </w:rPr>
              <w:t>شارع البلدية</w:t>
            </w:r>
          </w:p>
        </w:tc>
        <w:tc>
          <w:tcPr>
            <w:tcW w:w="1260" w:type="dxa"/>
          </w:tcPr>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324</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22</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16</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22</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32</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6</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7</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w:t>
            </w:r>
          </w:p>
          <w:p w:rsidR="00D10FBF" w:rsidRPr="00D10FBF" w:rsidRDefault="00D10FBF" w:rsidP="00D10FBF">
            <w:pPr>
              <w:spacing w:after="0"/>
              <w:jc w:val="center"/>
              <w:outlineLvl w:val="0"/>
              <w:rPr>
                <w:rFonts w:ascii="Simplified Arabic" w:eastAsia="Times New Roman" w:hAnsi="Simplified Arabic" w:cs="Simplified Arabic"/>
                <w:sz w:val="28"/>
                <w:szCs w:val="28"/>
              </w:rPr>
            </w:pPr>
            <w:r w:rsidRPr="00D10FBF">
              <w:rPr>
                <w:rFonts w:ascii="Simplified Arabic" w:eastAsia="Times New Roman" w:hAnsi="Simplified Arabic" w:cs="Simplified Arabic"/>
                <w:sz w:val="28"/>
                <w:szCs w:val="28"/>
                <w:rtl/>
              </w:rPr>
              <w:t>--</w:t>
            </w:r>
          </w:p>
        </w:tc>
        <w:tc>
          <w:tcPr>
            <w:tcW w:w="1260" w:type="dxa"/>
          </w:tcPr>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75.52</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5.13</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3.73</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5.13</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7.46</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1.40</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1.63</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w:t>
            </w:r>
          </w:p>
          <w:p w:rsidR="00D10FBF" w:rsidRPr="00D10FBF" w:rsidRDefault="00D10FBF" w:rsidP="00D10FBF">
            <w:pPr>
              <w:spacing w:after="0"/>
              <w:jc w:val="center"/>
              <w:outlineLvl w:val="0"/>
              <w:rPr>
                <w:rFonts w:ascii="Simplified Arabic" w:eastAsia="Times New Roman" w:hAnsi="Simplified Arabic" w:cs="Simplified Arabic"/>
                <w:sz w:val="28"/>
                <w:szCs w:val="28"/>
              </w:rPr>
            </w:pPr>
            <w:r w:rsidRPr="00D10FBF">
              <w:rPr>
                <w:rFonts w:ascii="Simplified Arabic" w:eastAsia="Times New Roman" w:hAnsi="Simplified Arabic" w:cs="Simplified Arabic"/>
                <w:sz w:val="28"/>
                <w:szCs w:val="28"/>
                <w:rtl/>
              </w:rPr>
              <w:t>--</w:t>
            </w:r>
          </w:p>
        </w:tc>
        <w:tc>
          <w:tcPr>
            <w:tcW w:w="1440" w:type="dxa"/>
          </w:tcPr>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60</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37</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28</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34</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53</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74</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241</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234</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104</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54</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175</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229</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111</w:t>
            </w:r>
          </w:p>
          <w:p w:rsidR="00D10FBF" w:rsidRPr="00D10FBF" w:rsidRDefault="00D10FBF" w:rsidP="00D10FBF">
            <w:pPr>
              <w:spacing w:after="0"/>
              <w:jc w:val="center"/>
              <w:outlineLvl w:val="0"/>
              <w:rPr>
                <w:rFonts w:ascii="Simplified Arabic" w:eastAsia="Times New Roman" w:hAnsi="Simplified Arabic" w:cs="Simplified Arabic"/>
                <w:sz w:val="28"/>
                <w:szCs w:val="28"/>
              </w:rPr>
            </w:pPr>
            <w:r w:rsidRPr="00D10FBF">
              <w:rPr>
                <w:rFonts w:ascii="Simplified Arabic" w:eastAsia="Times New Roman" w:hAnsi="Simplified Arabic" w:cs="Simplified Arabic"/>
                <w:sz w:val="28"/>
                <w:szCs w:val="28"/>
                <w:rtl/>
              </w:rPr>
              <w:t>15</w:t>
            </w:r>
          </w:p>
        </w:tc>
        <w:tc>
          <w:tcPr>
            <w:tcW w:w="1260" w:type="dxa"/>
          </w:tcPr>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4.14</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2.55</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1.93</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2.35</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3.66</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5.11</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16.63</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16.15</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7.18</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3.73</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12.08</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15.80</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7.66</w:t>
            </w:r>
          </w:p>
          <w:p w:rsidR="00D10FBF" w:rsidRPr="00D10FBF" w:rsidRDefault="00D10FBF" w:rsidP="00D10FBF">
            <w:pPr>
              <w:spacing w:after="0"/>
              <w:jc w:val="center"/>
              <w:outlineLvl w:val="0"/>
              <w:rPr>
                <w:rFonts w:ascii="Simplified Arabic" w:eastAsia="Times New Roman" w:hAnsi="Simplified Arabic" w:cs="Simplified Arabic"/>
                <w:sz w:val="28"/>
                <w:szCs w:val="28"/>
                <w:rtl/>
              </w:rPr>
            </w:pPr>
            <w:r w:rsidRPr="00D10FBF">
              <w:rPr>
                <w:rFonts w:ascii="Simplified Arabic" w:eastAsia="Times New Roman" w:hAnsi="Simplified Arabic" w:cs="Simplified Arabic"/>
                <w:sz w:val="28"/>
                <w:szCs w:val="28"/>
                <w:rtl/>
              </w:rPr>
              <w:t>1.03</w:t>
            </w:r>
          </w:p>
          <w:p w:rsidR="00D10FBF" w:rsidRPr="00D10FBF" w:rsidRDefault="00D10FBF" w:rsidP="00D10FBF">
            <w:pPr>
              <w:spacing w:after="0"/>
              <w:jc w:val="center"/>
              <w:outlineLvl w:val="0"/>
              <w:rPr>
                <w:rFonts w:ascii="Simplified Arabic" w:eastAsia="Times New Roman" w:hAnsi="Simplified Arabic" w:cs="Simplified Arabic"/>
                <w:sz w:val="28"/>
                <w:szCs w:val="28"/>
              </w:rPr>
            </w:pPr>
          </w:p>
        </w:tc>
      </w:tr>
      <w:tr w:rsidR="00D10FBF" w:rsidRPr="00D10FBF" w:rsidTr="007877AF">
        <w:trPr>
          <w:trHeight w:val="180"/>
          <w:jc w:val="center"/>
        </w:trPr>
        <w:tc>
          <w:tcPr>
            <w:tcW w:w="2880" w:type="dxa"/>
          </w:tcPr>
          <w:p w:rsidR="00D10FBF" w:rsidRPr="00D10FBF" w:rsidRDefault="00D10FBF" w:rsidP="00D10FBF">
            <w:pPr>
              <w:spacing w:after="0" w:line="240" w:lineRule="auto"/>
              <w:jc w:val="center"/>
              <w:outlineLvl w:val="0"/>
              <w:rPr>
                <w:rFonts w:ascii="Simplified Arabic" w:eastAsia="Times New Roman" w:hAnsi="Simplified Arabic" w:cs="Simplified Arabic"/>
                <w:sz w:val="28"/>
                <w:szCs w:val="28"/>
              </w:rPr>
            </w:pPr>
          </w:p>
        </w:tc>
        <w:tc>
          <w:tcPr>
            <w:tcW w:w="1260" w:type="dxa"/>
          </w:tcPr>
          <w:p w:rsidR="00D10FBF" w:rsidRPr="00D10FBF" w:rsidRDefault="00D10FBF" w:rsidP="00D10FBF">
            <w:pPr>
              <w:spacing w:after="0" w:line="240" w:lineRule="auto"/>
              <w:jc w:val="center"/>
              <w:outlineLvl w:val="0"/>
              <w:rPr>
                <w:rFonts w:ascii="Simplified Arabic" w:eastAsia="Times New Roman" w:hAnsi="Simplified Arabic" w:cs="Simplified Arabic"/>
                <w:sz w:val="28"/>
                <w:szCs w:val="28"/>
              </w:rPr>
            </w:pPr>
            <w:r w:rsidRPr="00D10FBF">
              <w:rPr>
                <w:rFonts w:ascii="Simplified Arabic" w:eastAsia="Times New Roman" w:hAnsi="Simplified Arabic" w:cs="Simplified Arabic"/>
                <w:sz w:val="28"/>
                <w:szCs w:val="28"/>
                <w:rtl/>
              </w:rPr>
              <w:t>429</w:t>
            </w:r>
          </w:p>
        </w:tc>
        <w:tc>
          <w:tcPr>
            <w:tcW w:w="1260" w:type="dxa"/>
          </w:tcPr>
          <w:p w:rsidR="00D10FBF" w:rsidRPr="00D10FBF" w:rsidRDefault="00D10FBF" w:rsidP="00D10FBF">
            <w:pPr>
              <w:spacing w:after="0" w:line="240" w:lineRule="auto"/>
              <w:jc w:val="center"/>
              <w:outlineLvl w:val="0"/>
              <w:rPr>
                <w:rFonts w:ascii="Simplified Arabic" w:eastAsia="Times New Roman" w:hAnsi="Simplified Arabic" w:cs="Simplified Arabic"/>
                <w:sz w:val="28"/>
                <w:szCs w:val="28"/>
              </w:rPr>
            </w:pPr>
            <w:r w:rsidRPr="00D10FBF">
              <w:rPr>
                <w:rFonts w:ascii="Simplified Arabic" w:eastAsia="Times New Roman" w:hAnsi="Simplified Arabic" w:cs="Simplified Arabic"/>
                <w:sz w:val="28"/>
                <w:szCs w:val="28"/>
                <w:rtl/>
              </w:rPr>
              <w:t>100</w:t>
            </w:r>
          </w:p>
        </w:tc>
        <w:tc>
          <w:tcPr>
            <w:tcW w:w="1440" w:type="dxa"/>
          </w:tcPr>
          <w:p w:rsidR="00D10FBF" w:rsidRPr="00D10FBF" w:rsidRDefault="00D10FBF" w:rsidP="00D10FBF">
            <w:pPr>
              <w:spacing w:after="0" w:line="240" w:lineRule="auto"/>
              <w:jc w:val="center"/>
              <w:outlineLvl w:val="0"/>
              <w:rPr>
                <w:rFonts w:ascii="Simplified Arabic" w:eastAsia="Times New Roman" w:hAnsi="Simplified Arabic" w:cs="Simplified Arabic"/>
                <w:sz w:val="28"/>
                <w:szCs w:val="28"/>
              </w:rPr>
            </w:pPr>
            <w:r w:rsidRPr="00D10FBF">
              <w:rPr>
                <w:rFonts w:ascii="Simplified Arabic" w:eastAsia="Times New Roman" w:hAnsi="Simplified Arabic" w:cs="Simplified Arabic"/>
                <w:sz w:val="28"/>
                <w:szCs w:val="28"/>
                <w:rtl/>
              </w:rPr>
              <w:t>1449</w:t>
            </w:r>
          </w:p>
        </w:tc>
        <w:tc>
          <w:tcPr>
            <w:tcW w:w="1260" w:type="dxa"/>
          </w:tcPr>
          <w:p w:rsidR="00D10FBF" w:rsidRPr="00D10FBF" w:rsidRDefault="00D10FBF" w:rsidP="00D10FBF">
            <w:pPr>
              <w:spacing w:after="0" w:line="240" w:lineRule="auto"/>
              <w:jc w:val="center"/>
              <w:outlineLvl w:val="0"/>
              <w:rPr>
                <w:rFonts w:ascii="Simplified Arabic" w:eastAsia="Times New Roman" w:hAnsi="Simplified Arabic" w:cs="Simplified Arabic"/>
                <w:sz w:val="28"/>
                <w:szCs w:val="28"/>
              </w:rPr>
            </w:pPr>
            <w:r w:rsidRPr="00D10FBF">
              <w:rPr>
                <w:rFonts w:ascii="Simplified Arabic" w:eastAsia="Times New Roman" w:hAnsi="Simplified Arabic" w:cs="Simplified Arabic"/>
                <w:sz w:val="28"/>
                <w:szCs w:val="28"/>
                <w:rtl/>
              </w:rPr>
              <w:t>100</w:t>
            </w:r>
          </w:p>
        </w:tc>
      </w:tr>
    </w:tbl>
    <w:p w:rsidR="00D10FBF" w:rsidRPr="00D10FBF" w:rsidRDefault="00D10FBF" w:rsidP="00D10FBF">
      <w:pPr>
        <w:tabs>
          <w:tab w:val="center" w:pos="4535"/>
        </w:tabs>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tabs>
          <w:tab w:val="center" w:pos="4535"/>
        </w:tabs>
        <w:spacing w:after="0" w:line="240" w:lineRule="auto"/>
        <w:jc w:val="lowKashida"/>
        <w:outlineLvl w:val="0"/>
        <w:rPr>
          <w:rFonts w:ascii="Times New Roman" w:eastAsia="Times New Roman" w:hAnsi="Times New Roman" w:cs="Simplified Arabic"/>
          <w:sz w:val="28"/>
          <w:szCs w:val="28"/>
          <w:rtl/>
        </w:rPr>
      </w:pPr>
      <w:r w:rsidRPr="00D10FBF">
        <w:rPr>
          <w:rFonts w:ascii="Times New Roman" w:eastAsia="Times New Roman" w:hAnsi="Times New Roman" w:cs="Simplified Arabic" w:hint="cs"/>
          <w:sz w:val="28"/>
          <w:szCs w:val="28"/>
          <w:rtl/>
        </w:rPr>
        <w:t xml:space="preserve">المصدر: من عمل الباحث, الدراسة الميدانية 3-12/1/ </w:t>
      </w:r>
      <w:proofErr w:type="gramStart"/>
      <w:r w:rsidRPr="00D10FBF">
        <w:rPr>
          <w:rFonts w:ascii="Times New Roman" w:eastAsia="Times New Roman" w:hAnsi="Times New Roman" w:cs="Simplified Arabic" w:hint="cs"/>
          <w:sz w:val="28"/>
          <w:szCs w:val="28"/>
          <w:rtl/>
        </w:rPr>
        <w:t>2013م .</w:t>
      </w:r>
      <w:proofErr w:type="gramEnd"/>
    </w:p>
    <w:p w:rsidR="00D10FBF" w:rsidRPr="00D10FBF" w:rsidRDefault="00D10FBF" w:rsidP="00D10FBF">
      <w:pPr>
        <w:tabs>
          <w:tab w:val="center" w:pos="4535"/>
        </w:tabs>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p>
    <w:p w:rsidR="00D10FBF" w:rsidRPr="00D10FBF" w:rsidRDefault="00D10FBF" w:rsidP="00D10FBF">
      <w:pPr>
        <w:spacing w:after="0" w:line="240" w:lineRule="auto"/>
        <w:jc w:val="center"/>
        <w:outlineLvl w:val="0"/>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lastRenderedPageBreak/>
        <w:t>الج</w:t>
      </w:r>
      <w:r w:rsidRPr="00D10FBF">
        <w:rPr>
          <w:rFonts w:ascii="Simplified Arabic" w:eastAsia="Times New Roman" w:hAnsi="Simplified Arabic" w:cs="Simplified Arabic" w:hint="cs"/>
          <w:b/>
          <w:bCs/>
          <w:sz w:val="36"/>
          <w:szCs w:val="32"/>
          <w:rtl/>
        </w:rPr>
        <w:t>ــــــ</w:t>
      </w:r>
      <w:r w:rsidRPr="00D10FBF">
        <w:rPr>
          <w:rFonts w:ascii="Simplified Arabic" w:eastAsia="Times New Roman" w:hAnsi="Simplified Arabic" w:cs="Simplified Arabic"/>
          <w:b/>
          <w:bCs/>
          <w:sz w:val="36"/>
          <w:szCs w:val="32"/>
          <w:rtl/>
        </w:rPr>
        <w:t>دول</w:t>
      </w:r>
      <w:r w:rsidRPr="00D10FBF">
        <w:rPr>
          <w:rFonts w:ascii="Simplified Arabic" w:eastAsia="Times New Roman" w:hAnsi="Simplified Arabic" w:cs="Simplified Arabic" w:hint="cs"/>
          <w:b/>
          <w:bCs/>
          <w:sz w:val="36"/>
          <w:szCs w:val="32"/>
          <w:rtl/>
        </w:rPr>
        <w:t xml:space="preserve"> </w:t>
      </w:r>
      <w:r w:rsidRPr="00D10FBF">
        <w:rPr>
          <w:rFonts w:ascii="Simplified Arabic" w:eastAsia="Times New Roman" w:hAnsi="Simplified Arabic" w:cs="Simplified Arabic"/>
          <w:b/>
          <w:bCs/>
          <w:sz w:val="36"/>
          <w:szCs w:val="32"/>
          <w:rtl/>
        </w:rPr>
        <w:t>(3)</w:t>
      </w:r>
    </w:p>
    <w:p w:rsidR="00D10FBF" w:rsidRPr="00D10FBF" w:rsidRDefault="00D10FBF" w:rsidP="00D10FBF">
      <w:pPr>
        <w:spacing w:after="0" w:line="240" w:lineRule="auto"/>
        <w:jc w:val="center"/>
        <w:outlineLvl w:val="0"/>
        <w:rPr>
          <w:rFonts w:ascii="Times New Roman" w:eastAsia="Times New Roman" w:hAnsi="Times New Roman" w:cs="Simplified Arabic"/>
          <w:b/>
          <w:bCs/>
          <w:sz w:val="24"/>
          <w:szCs w:val="24"/>
          <w:rtl/>
        </w:rPr>
      </w:pPr>
      <w:r w:rsidRPr="00D10FBF">
        <w:rPr>
          <w:rFonts w:ascii="Simplified Arabic" w:eastAsia="Times New Roman" w:hAnsi="Simplified Arabic" w:cs="Simplified Arabic"/>
          <w:b/>
          <w:bCs/>
          <w:sz w:val="36"/>
          <w:szCs w:val="32"/>
          <w:rtl/>
        </w:rPr>
        <w:t xml:space="preserve"> وأعداد المؤسسات التجارية للبيع بالمفرد والجملة في مدينة بعقوبة 2013</w:t>
      </w:r>
    </w:p>
    <w:tbl>
      <w:tblPr>
        <w:bidiVisual/>
        <w:tblW w:w="9041" w:type="dxa"/>
        <w:jc w:val="center"/>
        <w:tblInd w:w="-9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1778"/>
        <w:gridCol w:w="766"/>
        <w:gridCol w:w="708"/>
        <w:gridCol w:w="993"/>
        <w:gridCol w:w="850"/>
        <w:gridCol w:w="709"/>
        <w:gridCol w:w="709"/>
        <w:gridCol w:w="708"/>
        <w:gridCol w:w="709"/>
        <w:gridCol w:w="460"/>
        <w:gridCol w:w="651"/>
      </w:tblGrid>
      <w:tr w:rsidR="00D10FBF" w:rsidRPr="00D10FBF" w:rsidTr="007877AF">
        <w:trPr>
          <w:cantSplit/>
          <w:trHeight w:val="1448"/>
          <w:jc w:val="center"/>
        </w:trPr>
        <w:tc>
          <w:tcPr>
            <w:tcW w:w="1778" w:type="dxa"/>
            <w:shd w:val="clear" w:color="auto" w:fill="D9D9D9"/>
          </w:tcPr>
          <w:p w:rsidR="00D10FBF" w:rsidRPr="00D10FBF" w:rsidRDefault="00D10FBF" w:rsidP="00D10FBF">
            <w:pPr>
              <w:tabs>
                <w:tab w:val="center" w:pos="4535"/>
              </w:tabs>
              <w:spacing w:after="0" w:line="240" w:lineRule="auto"/>
              <w:jc w:val="center"/>
              <w:outlineLvl w:val="0"/>
              <w:rPr>
                <w:rFonts w:ascii="Simplified Arabic" w:eastAsia="Times New Roman" w:hAnsi="Simplified Arabic" w:cs="Simplified Arabic"/>
                <w:b/>
                <w:bCs/>
                <w:sz w:val="16"/>
                <w:szCs w:val="16"/>
              </w:rPr>
            </w:pPr>
          </w:p>
        </w:tc>
        <w:tc>
          <w:tcPr>
            <w:tcW w:w="766" w:type="dxa"/>
            <w:shd w:val="clear" w:color="auto" w:fill="D9D9D9"/>
            <w:textDirection w:val="btLr"/>
          </w:tcPr>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tl/>
              </w:rPr>
            </w:pPr>
          </w:p>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tl/>
              </w:rPr>
            </w:pPr>
            <w:r w:rsidRPr="00D10FBF">
              <w:rPr>
                <w:rFonts w:ascii="Traditional Arabic" w:eastAsia="Times New Roman" w:hAnsi="Traditional Arabic" w:cs="Traditional Arabic"/>
                <w:b/>
                <w:bCs/>
                <w:sz w:val="16"/>
                <w:szCs w:val="16"/>
                <w:rtl/>
              </w:rPr>
              <w:t>نوع النشاط</w:t>
            </w:r>
          </w:p>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tl/>
              </w:rPr>
            </w:pPr>
          </w:p>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tl/>
              </w:rPr>
            </w:pPr>
          </w:p>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tl/>
              </w:rPr>
            </w:pPr>
          </w:p>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tl/>
              </w:rPr>
            </w:pPr>
          </w:p>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Pr>
            </w:pPr>
          </w:p>
        </w:tc>
        <w:tc>
          <w:tcPr>
            <w:tcW w:w="708" w:type="dxa"/>
            <w:shd w:val="clear" w:color="auto" w:fill="D9D9D9"/>
            <w:textDirection w:val="btLr"/>
          </w:tcPr>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Pr>
            </w:pPr>
            <w:r w:rsidRPr="00D10FBF">
              <w:rPr>
                <w:rFonts w:ascii="Traditional Arabic" w:eastAsia="Times New Roman" w:hAnsi="Traditional Arabic" w:cs="Traditional Arabic"/>
                <w:b/>
                <w:bCs/>
                <w:sz w:val="16"/>
                <w:szCs w:val="16"/>
                <w:rtl/>
              </w:rPr>
              <w:t xml:space="preserve">1. تجارة الحاصلات الزراعية والحيوانية </w:t>
            </w:r>
            <w:proofErr w:type="gramStart"/>
            <w:r w:rsidRPr="00D10FBF">
              <w:rPr>
                <w:rFonts w:ascii="Traditional Arabic" w:eastAsia="Times New Roman" w:hAnsi="Traditional Arabic" w:cs="Traditional Arabic"/>
                <w:b/>
                <w:bCs/>
                <w:sz w:val="16"/>
                <w:szCs w:val="16"/>
                <w:rtl/>
              </w:rPr>
              <w:t>ومنتجاتها</w:t>
            </w:r>
            <w:proofErr w:type="gramEnd"/>
          </w:p>
        </w:tc>
        <w:tc>
          <w:tcPr>
            <w:tcW w:w="993" w:type="dxa"/>
            <w:shd w:val="clear" w:color="auto" w:fill="D9D9D9"/>
            <w:textDirection w:val="btLr"/>
          </w:tcPr>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Pr>
            </w:pPr>
            <w:r w:rsidRPr="00D10FBF">
              <w:rPr>
                <w:rFonts w:ascii="Traditional Arabic" w:eastAsia="Times New Roman" w:hAnsi="Traditional Arabic" w:cs="Traditional Arabic"/>
                <w:b/>
                <w:bCs/>
                <w:sz w:val="16"/>
                <w:szCs w:val="16"/>
                <w:rtl/>
              </w:rPr>
              <w:t xml:space="preserve">2. تجارة المواد الغذائية والمشروبات واللوازم المنزلية </w:t>
            </w:r>
            <w:proofErr w:type="gramStart"/>
            <w:r w:rsidRPr="00D10FBF">
              <w:rPr>
                <w:rFonts w:ascii="Traditional Arabic" w:eastAsia="Times New Roman" w:hAnsi="Traditional Arabic" w:cs="Traditional Arabic"/>
                <w:b/>
                <w:bCs/>
                <w:sz w:val="16"/>
                <w:szCs w:val="16"/>
                <w:rtl/>
              </w:rPr>
              <w:t>والكهربائية</w:t>
            </w:r>
            <w:proofErr w:type="gramEnd"/>
          </w:p>
        </w:tc>
        <w:tc>
          <w:tcPr>
            <w:tcW w:w="850" w:type="dxa"/>
            <w:shd w:val="clear" w:color="auto" w:fill="D9D9D9"/>
            <w:textDirection w:val="btLr"/>
          </w:tcPr>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Pr>
            </w:pPr>
            <w:r w:rsidRPr="00D10FBF">
              <w:rPr>
                <w:rFonts w:ascii="Traditional Arabic" w:eastAsia="Times New Roman" w:hAnsi="Traditional Arabic" w:cs="Traditional Arabic"/>
                <w:b/>
                <w:bCs/>
                <w:sz w:val="16"/>
                <w:szCs w:val="16"/>
                <w:rtl/>
              </w:rPr>
              <w:t xml:space="preserve">3. تجارة المنسوجات والملابس والمنتجات الجلدية </w:t>
            </w:r>
            <w:proofErr w:type="spellStart"/>
            <w:r w:rsidRPr="00D10FBF">
              <w:rPr>
                <w:rFonts w:ascii="Traditional Arabic" w:eastAsia="Times New Roman" w:hAnsi="Traditional Arabic" w:cs="Traditional Arabic"/>
                <w:b/>
                <w:bCs/>
                <w:sz w:val="16"/>
                <w:szCs w:val="16"/>
                <w:rtl/>
              </w:rPr>
              <w:t>والمجورات</w:t>
            </w:r>
            <w:proofErr w:type="spellEnd"/>
          </w:p>
        </w:tc>
        <w:tc>
          <w:tcPr>
            <w:tcW w:w="709" w:type="dxa"/>
            <w:shd w:val="clear" w:color="auto" w:fill="D9D9D9"/>
            <w:textDirection w:val="btLr"/>
          </w:tcPr>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Pr>
            </w:pPr>
            <w:r w:rsidRPr="00D10FBF">
              <w:rPr>
                <w:rFonts w:ascii="Traditional Arabic" w:eastAsia="Times New Roman" w:hAnsi="Traditional Arabic" w:cs="Traditional Arabic"/>
                <w:b/>
                <w:bCs/>
                <w:sz w:val="16"/>
                <w:szCs w:val="16"/>
                <w:rtl/>
              </w:rPr>
              <w:t>4. تجارة الأثاث الخشبية والقرطاسية والمطبوعات</w:t>
            </w:r>
          </w:p>
        </w:tc>
        <w:tc>
          <w:tcPr>
            <w:tcW w:w="709" w:type="dxa"/>
            <w:shd w:val="clear" w:color="auto" w:fill="D9D9D9"/>
            <w:textDirection w:val="btLr"/>
          </w:tcPr>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Pr>
            </w:pPr>
            <w:r w:rsidRPr="00D10FBF">
              <w:rPr>
                <w:rFonts w:ascii="Traditional Arabic" w:eastAsia="Times New Roman" w:hAnsi="Traditional Arabic" w:cs="Traditional Arabic"/>
                <w:b/>
                <w:bCs/>
                <w:sz w:val="16"/>
                <w:szCs w:val="16"/>
                <w:rtl/>
              </w:rPr>
              <w:t>5.تجارة المواد الكيمياوية ومنتجاتها ومشتقات النفط</w:t>
            </w:r>
          </w:p>
        </w:tc>
        <w:tc>
          <w:tcPr>
            <w:tcW w:w="708" w:type="dxa"/>
            <w:shd w:val="clear" w:color="auto" w:fill="D9D9D9"/>
            <w:textDirection w:val="btLr"/>
          </w:tcPr>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Pr>
            </w:pPr>
            <w:r w:rsidRPr="00D10FBF">
              <w:rPr>
                <w:rFonts w:ascii="Traditional Arabic" w:eastAsia="Times New Roman" w:hAnsi="Traditional Arabic" w:cs="Traditional Arabic"/>
                <w:b/>
                <w:bCs/>
                <w:sz w:val="16"/>
                <w:szCs w:val="16"/>
                <w:rtl/>
              </w:rPr>
              <w:t>6.تجارة المكائن والمعدات ووسائط النقل</w:t>
            </w:r>
          </w:p>
        </w:tc>
        <w:tc>
          <w:tcPr>
            <w:tcW w:w="709" w:type="dxa"/>
            <w:shd w:val="clear" w:color="auto" w:fill="D9D9D9"/>
            <w:textDirection w:val="btLr"/>
          </w:tcPr>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Pr>
            </w:pPr>
            <w:r w:rsidRPr="00D10FBF">
              <w:rPr>
                <w:rFonts w:ascii="Traditional Arabic" w:eastAsia="Times New Roman" w:hAnsi="Traditional Arabic" w:cs="Traditional Arabic"/>
                <w:b/>
                <w:bCs/>
                <w:sz w:val="16"/>
                <w:szCs w:val="16"/>
                <w:rtl/>
              </w:rPr>
              <w:t>7.تجارة الحديد والخشب والمواد الانشائية</w:t>
            </w:r>
          </w:p>
        </w:tc>
        <w:tc>
          <w:tcPr>
            <w:tcW w:w="460" w:type="dxa"/>
            <w:shd w:val="clear" w:color="auto" w:fill="D9D9D9"/>
            <w:textDirection w:val="btLr"/>
          </w:tcPr>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Pr>
            </w:pPr>
            <w:r w:rsidRPr="00D10FBF">
              <w:rPr>
                <w:rFonts w:ascii="Traditional Arabic" w:eastAsia="Times New Roman" w:hAnsi="Traditional Arabic" w:cs="Traditional Arabic"/>
                <w:b/>
                <w:bCs/>
                <w:sz w:val="16"/>
                <w:szCs w:val="16"/>
                <w:rtl/>
              </w:rPr>
              <w:t xml:space="preserve">8. </w:t>
            </w:r>
            <w:proofErr w:type="gramStart"/>
            <w:r w:rsidRPr="00D10FBF">
              <w:rPr>
                <w:rFonts w:ascii="Traditional Arabic" w:eastAsia="Times New Roman" w:hAnsi="Traditional Arabic" w:cs="Traditional Arabic"/>
                <w:b/>
                <w:bCs/>
                <w:sz w:val="16"/>
                <w:szCs w:val="16"/>
                <w:rtl/>
              </w:rPr>
              <w:t>مخازن</w:t>
            </w:r>
            <w:proofErr w:type="gramEnd"/>
            <w:r w:rsidRPr="00D10FBF">
              <w:rPr>
                <w:rFonts w:ascii="Traditional Arabic" w:eastAsia="Times New Roman" w:hAnsi="Traditional Arabic" w:cs="Traditional Arabic"/>
                <w:b/>
                <w:bCs/>
                <w:sz w:val="16"/>
                <w:szCs w:val="16"/>
                <w:rtl/>
              </w:rPr>
              <w:t xml:space="preserve"> تجارية</w:t>
            </w:r>
          </w:p>
        </w:tc>
        <w:tc>
          <w:tcPr>
            <w:tcW w:w="651" w:type="dxa"/>
            <w:shd w:val="clear" w:color="auto" w:fill="D9D9D9"/>
            <w:textDirection w:val="btLr"/>
          </w:tcPr>
          <w:p w:rsidR="00D10FBF" w:rsidRPr="00D10FBF" w:rsidRDefault="00D10FBF" w:rsidP="00D10FBF">
            <w:pPr>
              <w:tabs>
                <w:tab w:val="left" w:pos="748"/>
                <w:tab w:val="center" w:pos="4535"/>
              </w:tabs>
              <w:spacing w:after="0" w:line="240" w:lineRule="auto"/>
              <w:ind w:right="113"/>
              <w:jc w:val="center"/>
              <w:outlineLvl w:val="0"/>
              <w:rPr>
                <w:rFonts w:ascii="Traditional Arabic" w:eastAsia="Times New Roman" w:hAnsi="Traditional Arabic" w:cs="Traditional Arabic"/>
                <w:b/>
                <w:bCs/>
                <w:sz w:val="16"/>
                <w:szCs w:val="16"/>
              </w:rPr>
            </w:pPr>
            <w:r w:rsidRPr="00D10FBF">
              <w:rPr>
                <w:rFonts w:ascii="Traditional Arabic" w:eastAsia="Times New Roman" w:hAnsi="Traditional Arabic" w:cs="Traditional Arabic"/>
                <w:b/>
                <w:bCs/>
                <w:sz w:val="16"/>
                <w:szCs w:val="16"/>
                <w:rtl/>
              </w:rPr>
              <w:t>9. المجموع</w:t>
            </w: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r w:rsidRPr="00D10FBF">
              <w:rPr>
                <w:rFonts w:ascii="Times New Roman" w:eastAsia="Times New Roman" w:hAnsi="Times New Roman" w:cs="MCS Taybah S_U normal." w:hint="cs"/>
                <w:b/>
                <w:bCs/>
                <w:sz w:val="24"/>
                <w:szCs w:val="24"/>
                <w:rtl/>
              </w:rPr>
              <w:t>شارع الامام علي</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9</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17</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11</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5</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13</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60</w:t>
            </w:r>
          </w:p>
        </w:tc>
      </w:tr>
      <w:tr w:rsidR="00D10FBF" w:rsidRPr="00D10FBF" w:rsidTr="007877AF">
        <w:trPr>
          <w:trHeight w:val="110"/>
          <w:jc w:val="center"/>
        </w:trPr>
        <w:tc>
          <w:tcPr>
            <w:tcW w:w="1778" w:type="dxa"/>
            <w:vMerge/>
            <w:shd w:val="clear" w:color="auto" w:fill="D9D9D9"/>
            <w:vAlign w:val="center"/>
          </w:tcPr>
          <w:p w:rsidR="00D10FBF" w:rsidRPr="00D10FBF" w:rsidRDefault="00D10FBF" w:rsidP="00D10FBF">
            <w:pPr>
              <w:bidi w:val="0"/>
              <w:spacing w:after="0" w:line="240" w:lineRule="auto"/>
              <w:jc w:val="center"/>
              <w:rPr>
                <w:rFonts w:ascii="Times New Roman" w:eastAsia="Times New Roman" w:hAnsi="Times New Roman" w:cs="MCS Taybah S_U normal."/>
                <w:b/>
                <w:bCs/>
                <w:sz w:val="24"/>
                <w:szCs w:val="24"/>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121</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179</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16</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8</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324</w:t>
            </w: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proofErr w:type="gramStart"/>
            <w:r w:rsidRPr="00D10FBF">
              <w:rPr>
                <w:rFonts w:ascii="Times New Roman" w:eastAsia="Times New Roman" w:hAnsi="Times New Roman" w:cs="MCS Taybah S_U normal." w:hint="cs"/>
                <w:b/>
                <w:bCs/>
                <w:sz w:val="24"/>
                <w:szCs w:val="24"/>
                <w:rtl/>
              </w:rPr>
              <w:t>شارع</w:t>
            </w:r>
            <w:proofErr w:type="gramEnd"/>
            <w:r w:rsidRPr="00D10FBF">
              <w:rPr>
                <w:rFonts w:ascii="Times New Roman" w:eastAsia="Times New Roman" w:hAnsi="Times New Roman" w:cs="MCS Taybah S_U normal." w:hint="cs"/>
                <w:b/>
                <w:bCs/>
                <w:sz w:val="24"/>
                <w:szCs w:val="24"/>
                <w:rtl/>
              </w:rPr>
              <w:t xml:space="preserve"> سيف سعد</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5</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5</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4</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6</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15</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37</w:t>
            </w:r>
          </w:p>
        </w:tc>
      </w:tr>
      <w:tr w:rsidR="00D10FBF" w:rsidRPr="00D10FBF" w:rsidTr="007877AF">
        <w:trPr>
          <w:trHeight w:val="110"/>
          <w:jc w:val="center"/>
        </w:trPr>
        <w:tc>
          <w:tcPr>
            <w:tcW w:w="1778" w:type="dxa"/>
            <w:vMerge/>
            <w:shd w:val="clear" w:color="auto" w:fill="D9D9D9"/>
            <w:vAlign w:val="center"/>
          </w:tcPr>
          <w:p w:rsidR="00D10FBF" w:rsidRPr="00D10FBF" w:rsidRDefault="00D10FBF" w:rsidP="00D10FBF">
            <w:pPr>
              <w:bidi w:val="0"/>
              <w:spacing w:after="0" w:line="240" w:lineRule="auto"/>
              <w:jc w:val="center"/>
              <w:rPr>
                <w:rFonts w:ascii="Times New Roman" w:eastAsia="Times New Roman" w:hAnsi="Times New Roman" w:cs="MCS Taybah S_U normal."/>
                <w:b/>
                <w:bCs/>
                <w:sz w:val="24"/>
                <w:szCs w:val="24"/>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4</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12</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4</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22</w:t>
            </w: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r w:rsidRPr="00D10FBF">
              <w:rPr>
                <w:rFonts w:ascii="Times New Roman" w:eastAsia="Times New Roman" w:hAnsi="Times New Roman" w:cs="MCS Taybah S_U normal." w:hint="cs"/>
                <w:b/>
                <w:bCs/>
                <w:sz w:val="24"/>
                <w:szCs w:val="24"/>
                <w:rtl/>
              </w:rPr>
              <w:t>شارع فهمي سعيد</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14</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4</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6</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28</w:t>
            </w:r>
          </w:p>
        </w:tc>
      </w:tr>
      <w:tr w:rsidR="00D10FBF" w:rsidRPr="00D10FBF" w:rsidTr="007877AF">
        <w:trPr>
          <w:trHeight w:val="110"/>
          <w:jc w:val="center"/>
        </w:trPr>
        <w:tc>
          <w:tcPr>
            <w:tcW w:w="1778" w:type="dxa"/>
            <w:vMerge/>
            <w:shd w:val="clear" w:color="auto" w:fill="D9D9D9"/>
            <w:vAlign w:val="center"/>
          </w:tcPr>
          <w:p w:rsidR="00D10FBF" w:rsidRPr="00D10FBF" w:rsidRDefault="00D10FBF" w:rsidP="00D10FBF">
            <w:pPr>
              <w:bidi w:val="0"/>
              <w:spacing w:after="0" w:line="240" w:lineRule="auto"/>
              <w:jc w:val="center"/>
              <w:rPr>
                <w:rFonts w:ascii="Times New Roman" w:eastAsia="Times New Roman" w:hAnsi="Times New Roman" w:cs="MCS Taybah S_U normal."/>
                <w:b/>
                <w:bCs/>
                <w:sz w:val="24"/>
                <w:szCs w:val="24"/>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proofErr w:type="gramStart"/>
            <w:r w:rsidRPr="00D10FBF">
              <w:rPr>
                <w:rFonts w:ascii="Times New Roman" w:eastAsia="Times New Roman" w:hAnsi="Times New Roman" w:cs="MCS Taybah S_U normal." w:hint="cs"/>
                <w:b/>
                <w:bCs/>
                <w:sz w:val="24"/>
                <w:szCs w:val="24"/>
                <w:rtl/>
              </w:rPr>
              <w:t>شارع</w:t>
            </w:r>
            <w:proofErr w:type="gramEnd"/>
            <w:r w:rsidRPr="00D10FBF">
              <w:rPr>
                <w:rFonts w:ascii="Times New Roman" w:eastAsia="Times New Roman" w:hAnsi="Times New Roman" w:cs="MCS Taybah S_U normal." w:hint="cs"/>
                <w:b/>
                <w:bCs/>
                <w:sz w:val="24"/>
                <w:szCs w:val="24"/>
                <w:rtl/>
              </w:rPr>
              <w:t xml:space="preserve"> مصطفى جواد</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8</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16</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6</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34</w:t>
            </w:r>
          </w:p>
        </w:tc>
      </w:tr>
      <w:tr w:rsidR="00D10FBF" w:rsidRPr="00D10FBF" w:rsidTr="007877AF">
        <w:trPr>
          <w:trHeight w:val="110"/>
          <w:jc w:val="center"/>
        </w:trPr>
        <w:tc>
          <w:tcPr>
            <w:tcW w:w="1778" w:type="dxa"/>
            <w:vMerge/>
            <w:shd w:val="clear" w:color="auto" w:fill="D9D9D9"/>
            <w:vAlign w:val="center"/>
          </w:tcPr>
          <w:p w:rsidR="00D10FBF" w:rsidRPr="00D10FBF" w:rsidRDefault="00D10FBF" w:rsidP="00D10FBF">
            <w:pPr>
              <w:bidi w:val="0"/>
              <w:spacing w:after="0" w:line="240" w:lineRule="auto"/>
              <w:jc w:val="center"/>
              <w:rPr>
                <w:rFonts w:ascii="Times New Roman" w:eastAsia="Times New Roman" w:hAnsi="Times New Roman" w:cs="MCS Taybah S_U normal."/>
                <w:b/>
                <w:bCs/>
                <w:sz w:val="24"/>
                <w:szCs w:val="24"/>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proofErr w:type="gramStart"/>
            <w:r w:rsidRPr="00D10FBF">
              <w:rPr>
                <w:rFonts w:ascii="Times New Roman" w:eastAsia="Times New Roman" w:hAnsi="Times New Roman" w:cs="MCS Taybah S_U normal." w:hint="cs"/>
                <w:b/>
                <w:bCs/>
                <w:sz w:val="24"/>
                <w:szCs w:val="24"/>
                <w:rtl/>
              </w:rPr>
              <w:t>شارع</w:t>
            </w:r>
            <w:proofErr w:type="gramEnd"/>
            <w:r w:rsidRPr="00D10FBF">
              <w:rPr>
                <w:rFonts w:ascii="Times New Roman" w:eastAsia="Times New Roman" w:hAnsi="Times New Roman" w:cs="MCS Taybah S_U normal." w:hint="cs"/>
                <w:b/>
                <w:bCs/>
                <w:sz w:val="24"/>
                <w:szCs w:val="24"/>
                <w:rtl/>
              </w:rPr>
              <w:t xml:space="preserve"> الازدهار</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22</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7</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4</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19</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53</w:t>
            </w:r>
          </w:p>
        </w:tc>
      </w:tr>
      <w:tr w:rsidR="00D10FBF" w:rsidRPr="00D10FBF" w:rsidTr="007877AF">
        <w:trPr>
          <w:trHeight w:val="110"/>
          <w:jc w:val="center"/>
        </w:trPr>
        <w:tc>
          <w:tcPr>
            <w:tcW w:w="1778" w:type="dxa"/>
            <w:vMerge/>
            <w:shd w:val="clear" w:color="auto" w:fill="D9D9D9"/>
            <w:vAlign w:val="center"/>
          </w:tcPr>
          <w:p w:rsidR="00D10FBF" w:rsidRPr="00D10FBF" w:rsidRDefault="00D10FBF" w:rsidP="00D10FBF">
            <w:pPr>
              <w:bidi w:val="0"/>
              <w:spacing w:after="0" w:line="240" w:lineRule="auto"/>
              <w:jc w:val="center"/>
              <w:rPr>
                <w:rFonts w:ascii="Times New Roman" w:eastAsia="Times New Roman" w:hAnsi="Times New Roman" w:cs="MCS Taybah S_U normal."/>
                <w:b/>
                <w:bCs/>
                <w:sz w:val="24"/>
                <w:szCs w:val="24"/>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10</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16</w:t>
            </w: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r w:rsidRPr="00D10FBF">
              <w:rPr>
                <w:rFonts w:ascii="Times New Roman" w:eastAsia="Times New Roman" w:hAnsi="Times New Roman" w:cs="MCS Taybah S_U normal." w:hint="cs"/>
                <w:b/>
                <w:bCs/>
                <w:sz w:val="24"/>
                <w:szCs w:val="24"/>
                <w:rtl/>
              </w:rPr>
              <w:t xml:space="preserve">شارع عمر </w:t>
            </w:r>
            <w:proofErr w:type="gramStart"/>
            <w:r w:rsidRPr="00D10FBF">
              <w:rPr>
                <w:rFonts w:ascii="Times New Roman" w:eastAsia="Times New Roman" w:hAnsi="Times New Roman" w:cs="MCS Taybah S_U normal." w:hint="cs"/>
                <w:b/>
                <w:bCs/>
                <w:sz w:val="24"/>
                <w:szCs w:val="24"/>
                <w:rtl/>
              </w:rPr>
              <w:t>بن</w:t>
            </w:r>
            <w:proofErr w:type="gramEnd"/>
            <w:r w:rsidRPr="00D10FBF">
              <w:rPr>
                <w:rFonts w:ascii="Times New Roman" w:eastAsia="Times New Roman" w:hAnsi="Times New Roman" w:cs="MCS Taybah S_U normal." w:hint="cs"/>
                <w:b/>
                <w:bCs/>
                <w:sz w:val="24"/>
                <w:szCs w:val="24"/>
                <w:rtl/>
              </w:rPr>
              <w:t xml:space="preserve"> عبد العزيز</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5</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31</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10</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23</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74</w:t>
            </w:r>
          </w:p>
        </w:tc>
      </w:tr>
      <w:tr w:rsidR="00D10FBF" w:rsidRPr="00D10FBF" w:rsidTr="007877AF">
        <w:trPr>
          <w:trHeight w:val="110"/>
          <w:jc w:val="center"/>
        </w:trPr>
        <w:tc>
          <w:tcPr>
            <w:tcW w:w="1778" w:type="dxa"/>
            <w:vMerge/>
            <w:shd w:val="clear" w:color="auto" w:fill="D9D9D9"/>
            <w:vAlign w:val="center"/>
          </w:tcPr>
          <w:p w:rsidR="00D10FBF" w:rsidRPr="00D10FBF" w:rsidRDefault="00D10FBF" w:rsidP="00D10FBF">
            <w:pPr>
              <w:bidi w:val="0"/>
              <w:spacing w:after="0" w:line="240" w:lineRule="auto"/>
              <w:jc w:val="center"/>
              <w:rPr>
                <w:rFonts w:ascii="Times New Roman" w:eastAsia="Times New Roman" w:hAnsi="Times New Roman" w:cs="MCS Taybah S_U normal."/>
                <w:b/>
                <w:bCs/>
                <w:sz w:val="24"/>
                <w:szCs w:val="24"/>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12</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4</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22</w:t>
            </w: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tl/>
              </w:rPr>
            </w:pPr>
          </w:p>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r w:rsidRPr="00D10FBF">
              <w:rPr>
                <w:rFonts w:ascii="Times New Roman" w:eastAsia="Times New Roman" w:hAnsi="Times New Roman" w:cs="MCS Taybah S_U normal." w:hint="cs"/>
                <w:b/>
                <w:bCs/>
                <w:sz w:val="24"/>
                <w:szCs w:val="24"/>
                <w:rtl/>
              </w:rPr>
              <w:t>شارع النعمان</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46</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71</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74</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11</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26</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13</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241</w:t>
            </w:r>
          </w:p>
        </w:tc>
      </w:tr>
      <w:tr w:rsidR="00D10FBF" w:rsidRPr="00D10FBF" w:rsidTr="007877AF">
        <w:trPr>
          <w:trHeight w:val="110"/>
          <w:jc w:val="center"/>
        </w:trPr>
        <w:tc>
          <w:tcPr>
            <w:tcW w:w="1778" w:type="dxa"/>
            <w:vMerge/>
            <w:shd w:val="clear" w:color="auto" w:fill="D9D9D9"/>
            <w:vAlign w:val="center"/>
          </w:tcPr>
          <w:p w:rsidR="00D10FBF" w:rsidRPr="00D10FBF" w:rsidRDefault="00D10FBF" w:rsidP="00D10FBF">
            <w:pPr>
              <w:bidi w:val="0"/>
              <w:spacing w:after="0" w:line="240" w:lineRule="auto"/>
              <w:jc w:val="center"/>
              <w:rPr>
                <w:rFonts w:ascii="Times New Roman" w:eastAsia="Times New Roman" w:hAnsi="Times New Roman" w:cs="MCS Taybah S_U normal."/>
                <w:b/>
                <w:bCs/>
                <w:sz w:val="24"/>
                <w:szCs w:val="24"/>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24</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8</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32</w:t>
            </w: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tl/>
              </w:rPr>
            </w:pPr>
          </w:p>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r w:rsidRPr="00D10FBF">
              <w:rPr>
                <w:rFonts w:ascii="Times New Roman" w:eastAsia="Times New Roman" w:hAnsi="Times New Roman" w:cs="MCS Taybah S_U normal." w:hint="cs"/>
                <w:b/>
                <w:bCs/>
                <w:sz w:val="24"/>
                <w:szCs w:val="24"/>
                <w:rtl/>
              </w:rPr>
              <w:t>شارع المقداد</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9</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36</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128</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19</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32</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10</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234</w:t>
            </w:r>
          </w:p>
        </w:tc>
      </w:tr>
      <w:tr w:rsidR="00D10FBF" w:rsidRPr="00D10FBF" w:rsidTr="007877AF">
        <w:trPr>
          <w:trHeight w:val="110"/>
          <w:jc w:val="center"/>
        </w:trPr>
        <w:tc>
          <w:tcPr>
            <w:tcW w:w="1778" w:type="dxa"/>
            <w:vMerge/>
            <w:shd w:val="clear" w:color="auto" w:fill="D9D9D9"/>
            <w:vAlign w:val="center"/>
          </w:tcPr>
          <w:p w:rsidR="00D10FBF" w:rsidRPr="00D10FBF" w:rsidRDefault="00D10FBF" w:rsidP="00D10FBF">
            <w:pPr>
              <w:bidi w:val="0"/>
              <w:spacing w:after="0" w:line="240" w:lineRule="auto"/>
              <w:jc w:val="center"/>
              <w:rPr>
                <w:rFonts w:ascii="Times New Roman" w:eastAsia="Times New Roman" w:hAnsi="Times New Roman" w:cs="MCS Taybah S_U normal."/>
                <w:b/>
                <w:bCs/>
                <w:sz w:val="24"/>
                <w:szCs w:val="24"/>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tl/>
              </w:rPr>
            </w:pPr>
          </w:p>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proofErr w:type="gramStart"/>
            <w:r w:rsidRPr="00D10FBF">
              <w:rPr>
                <w:rFonts w:ascii="Times New Roman" w:eastAsia="Times New Roman" w:hAnsi="Times New Roman" w:cs="MCS Taybah S_U normal." w:hint="cs"/>
                <w:b/>
                <w:bCs/>
                <w:sz w:val="24"/>
                <w:szCs w:val="24"/>
                <w:rtl/>
              </w:rPr>
              <w:t>شارع</w:t>
            </w:r>
            <w:proofErr w:type="gramEnd"/>
            <w:r w:rsidRPr="00D10FBF">
              <w:rPr>
                <w:rFonts w:ascii="Times New Roman" w:eastAsia="Times New Roman" w:hAnsi="Times New Roman" w:cs="MCS Taybah S_U normal." w:hint="cs"/>
                <w:b/>
                <w:bCs/>
                <w:sz w:val="24"/>
                <w:szCs w:val="24"/>
                <w:rtl/>
              </w:rPr>
              <w:t xml:space="preserve"> النصر</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12</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48</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10</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25</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8</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104</w:t>
            </w:r>
          </w:p>
        </w:tc>
      </w:tr>
      <w:tr w:rsidR="00D10FBF" w:rsidRPr="00D10FBF" w:rsidTr="007877AF">
        <w:trPr>
          <w:trHeight w:val="110"/>
          <w:jc w:val="center"/>
        </w:trPr>
        <w:tc>
          <w:tcPr>
            <w:tcW w:w="1778" w:type="dxa"/>
            <w:vMerge/>
            <w:shd w:val="clear" w:color="auto" w:fill="D9D9D9"/>
            <w:vAlign w:val="center"/>
          </w:tcPr>
          <w:p w:rsidR="00D10FBF" w:rsidRPr="00D10FBF" w:rsidRDefault="00D10FBF" w:rsidP="00D10FBF">
            <w:pPr>
              <w:bidi w:val="0"/>
              <w:spacing w:after="0" w:line="240" w:lineRule="auto"/>
              <w:jc w:val="center"/>
              <w:rPr>
                <w:rFonts w:ascii="Times New Roman" w:eastAsia="Times New Roman" w:hAnsi="Times New Roman" w:cs="MCS Taybah S_U normal."/>
                <w:b/>
                <w:bCs/>
                <w:sz w:val="24"/>
                <w:szCs w:val="24"/>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6</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6</w:t>
            </w: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tl/>
              </w:rPr>
            </w:pPr>
          </w:p>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r w:rsidRPr="00D10FBF">
              <w:rPr>
                <w:rFonts w:ascii="Times New Roman" w:eastAsia="Times New Roman" w:hAnsi="Times New Roman" w:cs="MCS Taybah S_U normal." w:hint="cs"/>
                <w:b/>
                <w:bCs/>
                <w:sz w:val="24"/>
                <w:szCs w:val="24"/>
                <w:rtl/>
              </w:rPr>
              <w:t>شارع الأوقاف</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31</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4</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17</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54</w:t>
            </w:r>
          </w:p>
        </w:tc>
      </w:tr>
      <w:tr w:rsidR="00D10FBF" w:rsidRPr="00D10FBF" w:rsidTr="007877AF">
        <w:trPr>
          <w:trHeight w:val="110"/>
          <w:jc w:val="center"/>
        </w:trPr>
        <w:tc>
          <w:tcPr>
            <w:tcW w:w="1778" w:type="dxa"/>
            <w:vMerge/>
            <w:shd w:val="clear" w:color="auto" w:fill="D9D9D9"/>
            <w:vAlign w:val="center"/>
          </w:tcPr>
          <w:p w:rsidR="00D10FBF" w:rsidRPr="00D10FBF" w:rsidRDefault="00D10FBF" w:rsidP="00D10FBF">
            <w:pPr>
              <w:bidi w:val="0"/>
              <w:spacing w:after="0" w:line="240" w:lineRule="auto"/>
              <w:jc w:val="center"/>
              <w:rPr>
                <w:rFonts w:ascii="Times New Roman" w:eastAsia="Times New Roman" w:hAnsi="Times New Roman" w:cs="MCS Taybah S_U normal."/>
                <w:b/>
                <w:bCs/>
                <w:sz w:val="24"/>
                <w:szCs w:val="24"/>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7</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7</w:t>
            </w: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tl/>
              </w:rPr>
            </w:pPr>
          </w:p>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r w:rsidRPr="00D10FBF">
              <w:rPr>
                <w:rFonts w:ascii="Times New Roman" w:eastAsia="Times New Roman" w:hAnsi="Times New Roman" w:cs="MCS Taybah S_U normal." w:hint="cs"/>
                <w:b/>
                <w:bCs/>
                <w:sz w:val="24"/>
                <w:szCs w:val="24"/>
                <w:rtl/>
              </w:rPr>
              <w:t>شارع الفاروق</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24</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13</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138</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175</w:t>
            </w:r>
          </w:p>
        </w:tc>
      </w:tr>
      <w:tr w:rsidR="00D10FBF" w:rsidRPr="00D10FBF" w:rsidTr="007877AF">
        <w:trPr>
          <w:trHeight w:val="110"/>
          <w:jc w:val="center"/>
        </w:trPr>
        <w:tc>
          <w:tcPr>
            <w:tcW w:w="1778" w:type="dxa"/>
            <w:vMerge/>
            <w:shd w:val="clear" w:color="auto" w:fill="D9D9D9"/>
            <w:vAlign w:val="center"/>
          </w:tcPr>
          <w:p w:rsidR="00D10FBF" w:rsidRPr="00D10FBF" w:rsidRDefault="00D10FBF" w:rsidP="00D10FBF">
            <w:pPr>
              <w:bidi w:val="0"/>
              <w:spacing w:after="0" w:line="240" w:lineRule="auto"/>
              <w:jc w:val="center"/>
              <w:rPr>
                <w:rFonts w:ascii="Times New Roman" w:eastAsia="Times New Roman" w:hAnsi="Times New Roman" w:cs="MCS Taybah S_U normal."/>
                <w:b/>
                <w:bCs/>
                <w:sz w:val="24"/>
                <w:szCs w:val="24"/>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tl/>
              </w:rPr>
            </w:pPr>
          </w:p>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r w:rsidRPr="00D10FBF">
              <w:rPr>
                <w:rFonts w:ascii="Times New Roman" w:eastAsia="Times New Roman" w:hAnsi="Times New Roman" w:cs="MCS Taybah S_U normal." w:hint="cs"/>
                <w:b/>
                <w:bCs/>
                <w:sz w:val="24"/>
                <w:szCs w:val="24"/>
                <w:rtl/>
              </w:rPr>
              <w:t>شارع دجلة</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50</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158</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8</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11</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229</w:t>
            </w:r>
          </w:p>
        </w:tc>
      </w:tr>
      <w:tr w:rsidR="00D10FBF" w:rsidRPr="00D10FBF" w:rsidTr="007877AF">
        <w:trPr>
          <w:trHeight w:val="110"/>
          <w:jc w:val="center"/>
        </w:trPr>
        <w:tc>
          <w:tcPr>
            <w:tcW w:w="1778" w:type="dxa"/>
            <w:vMerge/>
            <w:shd w:val="clear" w:color="auto" w:fill="D9D9D9"/>
            <w:vAlign w:val="center"/>
          </w:tcPr>
          <w:p w:rsidR="00D10FBF" w:rsidRPr="00D10FBF" w:rsidRDefault="00D10FBF" w:rsidP="00D10FBF">
            <w:pPr>
              <w:bidi w:val="0"/>
              <w:spacing w:after="0" w:line="240" w:lineRule="auto"/>
              <w:jc w:val="center"/>
              <w:rPr>
                <w:rFonts w:ascii="Times New Roman" w:eastAsia="Times New Roman" w:hAnsi="Times New Roman" w:cs="MCS Taybah S_U normal."/>
                <w:b/>
                <w:bCs/>
                <w:sz w:val="24"/>
                <w:szCs w:val="24"/>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t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tl/>
              </w:rPr>
            </w:pPr>
          </w:p>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proofErr w:type="gramStart"/>
            <w:r w:rsidRPr="00D10FBF">
              <w:rPr>
                <w:rFonts w:ascii="Times New Roman" w:eastAsia="Times New Roman" w:hAnsi="Times New Roman" w:cs="MCS Taybah S_U normal." w:hint="cs"/>
                <w:b/>
                <w:bCs/>
                <w:sz w:val="24"/>
                <w:szCs w:val="24"/>
                <w:rtl/>
              </w:rPr>
              <w:t>شارع</w:t>
            </w:r>
            <w:proofErr w:type="gramEnd"/>
            <w:r w:rsidRPr="00D10FBF">
              <w:rPr>
                <w:rFonts w:ascii="Times New Roman" w:eastAsia="Times New Roman" w:hAnsi="Times New Roman" w:cs="MCS Taybah S_U normal." w:hint="cs"/>
                <w:b/>
                <w:bCs/>
                <w:sz w:val="24"/>
                <w:szCs w:val="24"/>
                <w:rtl/>
              </w:rPr>
              <w:t xml:space="preserve"> الإعدادية</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37</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22</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25</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20</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5</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111</w:t>
            </w:r>
          </w:p>
        </w:tc>
      </w:tr>
      <w:tr w:rsidR="00D10FBF" w:rsidRPr="00D10FBF" w:rsidTr="007877AF">
        <w:trPr>
          <w:trHeight w:val="110"/>
          <w:jc w:val="center"/>
        </w:trPr>
        <w:tc>
          <w:tcPr>
            <w:tcW w:w="1778" w:type="dxa"/>
            <w:vMerge/>
            <w:shd w:val="clear" w:color="auto" w:fill="D9D9D9"/>
            <w:vAlign w:val="center"/>
          </w:tcPr>
          <w:p w:rsidR="00D10FBF" w:rsidRPr="00D10FBF" w:rsidRDefault="00D10FBF" w:rsidP="00D10FBF">
            <w:pPr>
              <w:bidi w:val="0"/>
              <w:spacing w:after="0" w:line="240" w:lineRule="auto"/>
              <w:jc w:val="center"/>
              <w:rPr>
                <w:rFonts w:ascii="Times New Roman" w:eastAsia="Times New Roman" w:hAnsi="Times New Roman" w:cs="MCS Taybah S_U normal."/>
                <w:b/>
                <w:bCs/>
                <w:sz w:val="24"/>
                <w:szCs w:val="24"/>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t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r>
      <w:tr w:rsidR="00D10FBF" w:rsidRPr="00D10FBF" w:rsidTr="007877AF">
        <w:trPr>
          <w:trHeight w:val="110"/>
          <w:jc w:val="center"/>
        </w:trPr>
        <w:tc>
          <w:tcPr>
            <w:tcW w:w="1778" w:type="dxa"/>
            <w:vMerge w:val="restart"/>
            <w:shd w:val="clear" w:color="auto" w:fill="D9D9D9"/>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tl/>
              </w:rPr>
            </w:pPr>
          </w:p>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b/>
                <w:bCs/>
                <w:sz w:val="24"/>
                <w:szCs w:val="24"/>
              </w:rPr>
            </w:pPr>
            <w:r w:rsidRPr="00D10FBF">
              <w:rPr>
                <w:rFonts w:ascii="Times New Roman" w:eastAsia="Times New Roman" w:hAnsi="Times New Roman" w:cs="MCS Taybah S_U normal." w:hint="cs"/>
                <w:b/>
                <w:bCs/>
                <w:sz w:val="24"/>
                <w:szCs w:val="24"/>
                <w:rtl/>
              </w:rPr>
              <w:t>شارع البلدية</w:t>
            </w: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مفرد</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8</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2</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15</w:t>
            </w:r>
          </w:p>
        </w:tc>
      </w:tr>
      <w:tr w:rsidR="00D10FBF" w:rsidRPr="00D10FBF" w:rsidTr="007877AF">
        <w:trPr>
          <w:trHeight w:val="12"/>
          <w:jc w:val="center"/>
        </w:trPr>
        <w:tc>
          <w:tcPr>
            <w:tcW w:w="1778" w:type="dxa"/>
            <w:vMerge/>
            <w:shd w:val="clear" w:color="auto" w:fill="D9D9D9"/>
            <w:vAlign w:val="center"/>
          </w:tcPr>
          <w:p w:rsidR="00D10FBF" w:rsidRPr="00D10FBF" w:rsidRDefault="00D10FBF" w:rsidP="00D10FBF">
            <w:pPr>
              <w:bidi w:val="0"/>
              <w:spacing w:after="0" w:line="240" w:lineRule="auto"/>
              <w:rPr>
                <w:rFonts w:ascii="Times New Roman" w:eastAsia="Times New Roman" w:hAnsi="Times New Roman" w:cs="MCS Taybah S_U normal."/>
              </w:rPr>
            </w:pPr>
          </w:p>
        </w:tc>
        <w:tc>
          <w:tcPr>
            <w:tcW w:w="766"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tl/>
              </w:rPr>
            </w:pPr>
            <w:r w:rsidRPr="00D10FBF">
              <w:rPr>
                <w:rFonts w:ascii="Times New Roman" w:eastAsia="Times New Roman" w:hAnsi="Times New Roman" w:cs="MCS Taybah S_U normal." w:hint="cs"/>
                <w:rtl/>
              </w:rPr>
              <w:t>جملة</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993"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85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8"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709"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460"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c>
          <w:tcPr>
            <w:tcW w:w="651" w:type="dxa"/>
          </w:tcPr>
          <w:p w:rsidR="00D10FBF" w:rsidRPr="00D10FBF" w:rsidRDefault="00D10FBF" w:rsidP="00D10FBF">
            <w:pPr>
              <w:tabs>
                <w:tab w:val="center" w:pos="4535"/>
              </w:tabs>
              <w:spacing w:after="0" w:line="240" w:lineRule="auto"/>
              <w:jc w:val="center"/>
              <w:outlineLvl w:val="0"/>
              <w:rPr>
                <w:rFonts w:ascii="Times New Roman" w:eastAsia="Times New Roman" w:hAnsi="Times New Roman" w:cs="MCS Taybah S_U normal."/>
              </w:rPr>
            </w:pPr>
            <w:r w:rsidRPr="00D10FBF">
              <w:rPr>
                <w:rFonts w:ascii="Times New Roman" w:eastAsia="Times New Roman" w:hAnsi="Times New Roman" w:cs="MCS Taybah S_U normal." w:hint="cs"/>
                <w:rtl/>
              </w:rPr>
              <w:t>--</w:t>
            </w:r>
          </w:p>
        </w:tc>
      </w:tr>
    </w:tbl>
    <w:p w:rsidR="00D10FBF" w:rsidRPr="00D10FBF" w:rsidRDefault="00D10FBF" w:rsidP="00D10FBF">
      <w:pPr>
        <w:spacing w:after="0" w:line="240" w:lineRule="auto"/>
        <w:jc w:val="center"/>
        <w:rPr>
          <w:rFonts w:ascii="Times New Roman" w:eastAsia="Times New Roman" w:hAnsi="Times New Roman" w:cs="MCS Erwah S_I normal."/>
          <w:b/>
          <w:bCs/>
          <w:sz w:val="32"/>
          <w:szCs w:val="32"/>
          <w:rtl/>
        </w:rPr>
      </w:pPr>
    </w:p>
    <w:p w:rsidR="00D10FBF" w:rsidRPr="00D10FBF" w:rsidRDefault="00D10FBF" w:rsidP="00D10FBF">
      <w:pPr>
        <w:tabs>
          <w:tab w:val="center" w:pos="4535"/>
        </w:tabs>
        <w:spacing w:after="0" w:line="240" w:lineRule="auto"/>
        <w:jc w:val="lowKashida"/>
        <w:outlineLvl w:val="0"/>
        <w:rPr>
          <w:rFonts w:ascii="Times New Roman" w:eastAsia="Times New Roman" w:hAnsi="Times New Roman" w:cs="Simplified Arabic"/>
          <w:b/>
          <w:bCs/>
          <w:sz w:val="28"/>
          <w:szCs w:val="28"/>
          <w:rtl/>
        </w:rPr>
      </w:pPr>
      <w:r w:rsidRPr="00D10FBF">
        <w:rPr>
          <w:rFonts w:ascii="Times New Roman" w:eastAsia="Times New Roman" w:hAnsi="Times New Roman" w:cs="Simplified Arabic" w:hint="cs"/>
          <w:b/>
          <w:bCs/>
          <w:sz w:val="28"/>
          <w:szCs w:val="28"/>
          <w:rtl/>
        </w:rPr>
        <w:t xml:space="preserve">المصدر: من عمل الباحث, الدراسة </w:t>
      </w:r>
      <w:proofErr w:type="gramStart"/>
      <w:r w:rsidRPr="00D10FBF">
        <w:rPr>
          <w:rFonts w:ascii="Times New Roman" w:eastAsia="Times New Roman" w:hAnsi="Times New Roman" w:cs="Simplified Arabic" w:hint="cs"/>
          <w:b/>
          <w:bCs/>
          <w:sz w:val="28"/>
          <w:szCs w:val="28"/>
          <w:rtl/>
        </w:rPr>
        <w:t>الميدانية ،</w:t>
      </w:r>
      <w:proofErr w:type="gramEnd"/>
      <w:r w:rsidRPr="00D10FBF">
        <w:rPr>
          <w:rFonts w:ascii="Times New Roman" w:eastAsia="Times New Roman" w:hAnsi="Times New Roman" w:cs="Simplified Arabic" w:hint="cs"/>
          <w:b/>
          <w:bCs/>
          <w:sz w:val="28"/>
          <w:szCs w:val="28"/>
          <w:rtl/>
        </w:rPr>
        <w:t xml:space="preserve"> 3-12/1/2013</w:t>
      </w:r>
    </w:p>
    <w:p w:rsidR="00D10FBF" w:rsidRPr="00D10FBF" w:rsidRDefault="00D10FBF" w:rsidP="00D10FBF">
      <w:pPr>
        <w:spacing w:after="0" w:line="240" w:lineRule="auto"/>
        <w:jc w:val="center"/>
        <w:rPr>
          <w:rFonts w:ascii="Times New Roman" w:eastAsia="Times New Roman" w:hAnsi="Times New Roman" w:cs="MCS Erwah S_I normal."/>
          <w:b/>
          <w:bCs/>
          <w:sz w:val="32"/>
          <w:szCs w:val="32"/>
          <w:rtl/>
        </w:rPr>
      </w:pPr>
    </w:p>
    <w:p w:rsidR="00D10FBF" w:rsidRPr="00D10FBF" w:rsidRDefault="00D10FBF" w:rsidP="00D10FBF">
      <w:pPr>
        <w:spacing w:after="0" w:line="240" w:lineRule="auto"/>
        <w:jc w:val="lowKashida"/>
        <w:outlineLvl w:val="0"/>
        <w:rPr>
          <w:rFonts w:ascii="Times New Roman" w:eastAsia="Times New Roman" w:hAnsi="Times New Roman" w:cs="MCS Taybah S_U normal."/>
          <w:b/>
          <w:bCs/>
          <w:sz w:val="32"/>
          <w:szCs w:val="32"/>
          <w:rtl/>
        </w:rPr>
      </w:pP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proofErr w:type="gramStart"/>
      <w:r w:rsidRPr="00D10FBF">
        <w:rPr>
          <w:rFonts w:ascii="Simplified Arabic" w:eastAsia="Times New Roman" w:hAnsi="Simplified Arabic" w:cs="Simplified Arabic"/>
          <w:b/>
          <w:bCs/>
          <w:sz w:val="32"/>
          <w:szCs w:val="32"/>
          <w:u w:val="single"/>
          <w:rtl/>
        </w:rPr>
        <w:lastRenderedPageBreak/>
        <w:t>تجارة</w:t>
      </w:r>
      <w:proofErr w:type="gramEnd"/>
      <w:r w:rsidRPr="00D10FBF">
        <w:rPr>
          <w:rFonts w:ascii="Simplified Arabic" w:eastAsia="Times New Roman" w:hAnsi="Simplified Arabic" w:cs="Simplified Arabic"/>
          <w:b/>
          <w:bCs/>
          <w:sz w:val="32"/>
          <w:szCs w:val="32"/>
          <w:u w:val="single"/>
          <w:rtl/>
        </w:rPr>
        <w:t xml:space="preserve"> المفرد</w:t>
      </w:r>
      <w:r w:rsidRPr="00D10FBF">
        <w:rPr>
          <w:rFonts w:ascii="Simplified Arabic" w:eastAsia="Times New Roman" w:hAnsi="Simplified Arabic" w:cs="Simplified Arabic"/>
          <w:b/>
          <w:bCs/>
          <w:sz w:val="32"/>
          <w:szCs w:val="32"/>
          <w:rtl/>
        </w:rPr>
        <w:t>:</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بلغ </w:t>
      </w:r>
      <w:proofErr w:type="gramStart"/>
      <w:r w:rsidRPr="00D10FBF">
        <w:rPr>
          <w:rFonts w:ascii="Simplified Arabic" w:eastAsia="Times New Roman" w:hAnsi="Simplified Arabic" w:cs="Simplified Arabic"/>
          <w:sz w:val="32"/>
          <w:szCs w:val="32"/>
          <w:rtl/>
        </w:rPr>
        <w:t>عدد</w:t>
      </w:r>
      <w:proofErr w:type="gramEnd"/>
      <w:r w:rsidRPr="00D10FBF">
        <w:rPr>
          <w:rFonts w:ascii="Simplified Arabic" w:eastAsia="Times New Roman" w:hAnsi="Simplified Arabic" w:cs="Simplified Arabic"/>
          <w:sz w:val="32"/>
          <w:szCs w:val="32"/>
          <w:rtl/>
        </w:rPr>
        <w:t xml:space="preserve"> المؤسسات التجارية التي تمارس نشاط البيع بالمفرد</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(1449)</w:t>
      </w:r>
      <w:r w:rsidRPr="00D10FBF">
        <w:rPr>
          <w:rFonts w:ascii="Simplified Arabic" w:eastAsia="Times New Roman" w:hAnsi="Simplified Arabic" w:cs="Simplified Arabic"/>
          <w:sz w:val="32"/>
          <w:szCs w:val="32"/>
          <w:vertAlign w:val="superscript"/>
          <w:rtl/>
        </w:rPr>
        <w:t>(20)</w:t>
      </w:r>
      <w:r w:rsidRPr="00D10FBF">
        <w:rPr>
          <w:rFonts w:ascii="Simplified Arabic" w:eastAsia="Times New Roman" w:hAnsi="Simplified Arabic" w:cs="Simplified Arabic"/>
          <w:sz w:val="32"/>
          <w:szCs w:val="32"/>
          <w:rtl/>
        </w:rPr>
        <w:t xml:space="preserve"> مؤسسة. انفردت الشوارع التجارية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(النعمان/ المقداد/ دجلة/ الفاروق) بـ(879) مؤسسة وبنسبة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xml:space="preserve">(60.66%) </w:t>
      </w:r>
      <w:proofErr w:type="gramStart"/>
      <w:r w:rsidRPr="00D10FBF">
        <w:rPr>
          <w:rFonts w:ascii="Simplified Arabic" w:eastAsia="Times New Roman" w:hAnsi="Simplified Arabic" w:cs="Simplified Arabic"/>
          <w:sz w:val="32"/>
          <w:szCs w:val="32"/>
          <w:rtl/>
        </w:rPr>
        <w:t>من</w:t>
      </w:r>
      <w:proofErr w:type="gramEnd"/>
      <w:r w:rsidRPr="00D10FBF">
        <w:rPr>
          <w:rFonts w:ascii="Simplified Arabic" w:eastAsia="Times New Roman" w:hAnsi="Simplified Arabic" w:cs="Simplified Arabic"/>
          <w:sz w:val="32"/>
          <w:szCs w:val="32"/>
          <w:rtl/>
        </w:rPr>
        <w:t xml:space="preserve"> مبيعات المفرد في منطقة الأعمال المركزية.</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بواقع</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(498) مؤسسة تخصصت في بيع المنسوجات والملابس والمنتوجات الجلدية والمجوهرات, و(220) مؤسسة في بيع المواد الغذائية والمشروبات واللوازم المنزلية والكهربائية, وبواقع</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(79) مؤسسة لبيع المنتوجات الزراعية والحيوانية, و(53) مؤسسة لبيع الأثاث و(26)</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مؤسسة لبيع المكائن والمعدات ووسائط النقل</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(الدراجات البخارية والهوائية).</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وتميزت هذه الشوارع بظهور أسواق متخصصة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xml:space="preserve">(سوق العروسة) المتخصص بتجارة الملابس النسائية ومستلزمات التجميل, ويقع بين شارع المقداد وشارع دجلة, وسوق (الصّاغة) أو(سوق الذهب) والذي يقع بين شارع المقداد وشارع النعمان. وسوق </w:t>
      </w:r>
      <w:r w:rsidRPr="00D10FBF">
        <w:rPr>
          <w:rFonts w:ascii="Simplified Arabic" w:eastAsia="Times New Roman" w:hAnsi="Simplified Arabic" w:cs="Simplified Arabic" w:hint="cs"/>
          <w:sz w:val="32"/>
          <w:szCs w:val="32"/>
          <w:rtl/>
        </w:rPr>
        <w:t>(</w:t>
      </w:r>
      <w:r w:rsidRPr="00D10FBF">
        <w:rPr>
          <w:rFonts w:ascii="Simplified Arabic" w:eastAsia="Times New Roman" w:hAnsi="Simplified Arabic" w:cs="Simplified Arabic"/>
          <w:sz w:val="32"/>
          <w:szCs w:val="32"/>
          <w:rtl/>
        </w:rPr>
        <w:t>المخضّر والقصابة) الذي يقع في شارع الفاروق وأسواق شعبية كسوق</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(الطيور) وسوق</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(الدجاج), ومجمع (الفاروق) الذي تخصص ببيع الأقمشة وخياطتها.</w:t>
      </w:r>
    </w:p>
    <w:p w:rsidR="00D10FBF" w:rsidRPr="00D10FBF" w:rsidRDefault="00D10FBF" w:rsidP="00D10FBF">
      <w:pPr>
        <w:spacing w:after="0" w:line="240" w:lineRule="auto"/>
        <w:jc w:val="lowKashida"/>
        <w:outlineLvl w:val="0"/>
        <w:rPr>
          <w:rFonts w:ascii="Simplified Arabic" w:eastAsia="Times New Roman" w:hAnsi="Simplified Arabic" w:cs="Simplified Arabic"/>
          <w:b/>
          <w:bCs/>
          <w:sz w:val="32"/>
          <w:szCs w:val="32"/>
          <w:rtl/>
        </w:rPr>
      </w:pPr>
      <w:r w:rsidRPr="00D10FBF">
        <w:rPr>
          <w:rFonts w:ascii="Simplified Arabic" w:eastAsia="Times New Roman" w:hAnsi="Simplified Arabic" w:cs="Simplified Arabic"/>
          <w:b/>
          <w:bCs/>
          <w:sz w:val="32"/>
          <w:szCs w:val="32"/>
          <w:rtl/>
        </w:rPr>
        <w:t xml:space="preserve">   توزعت المؤسسات البيع المفرد بواقع:</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(241)</w:t>
      </w:r>
      <w:r w:rsidRPr="00D10FBF">
        <w:rPr>
          <w:rFonts w:ascii="Simplified Arabic" w:eastAsia="Times New Roman" w:hAnsi="Simplified Arabic" w:cs="Simplified Arabic" w:hint="cs"/>
          <w:sz w:val="32"/>
          <w:szCs w:val="32"/>
          <w:rtl/>
        </w:rPr>
        <w:t xml:space="preserve"> </w:t>
      </w:r>
      <w:proofErr w:type="gramStart"/>
      <w:r w:rsidRPr="00D10FBF">
        <w:rPr>
          <w:rFonts w:ascii="Simplified Arabic" w:eastAsia="Times New Roman" w:hAnsi="Simplified Arabic" w:cs="Simplified Arabic"/>
          <w:sz w:val="32"/>
          <w:szCs w:val="32"/>
          <w:rtl/>
        </w:rPr>
        <w:t>مؤسسة</w:t>
      </w:r>
      <w:proofErr w:type="gramEnd"/>
      <w:r w:rsidRPr="00D10FBF">
        <w:rPr>
          <w:rFonts w:ascii="Simplified Arabic" w:eastAsia="Times New Roman" w:hAnsi="Simplified Arabic" w:cs="Simplified Arabic"/>
          <w:sz w:val="32"/>
          <w:szCs w:val="32"/>
          <w:rtl/>
        </w:rPr>
        <w:t xml:space="preserve"> بنسبة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xml:space="preserve">(16.63%) في شارع النعمان </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hint="cs"/>
          <w:sz w:val="32"/>
          <w:szCs w:val="32"/>
          <w:rtl/>
        </w:rPr>
        <w:t>و</w:t>
      </w:r>
      <w:r w:rsidRPr="00D10FBF">
        <w:rPr>
          <w:rFonts w:ascii="Simplified Arabic" w:eastAsia="Times New Roman" w:hAnsi="Simplified Arabic" w:cs="Simplified Arabic"/>
          <w:sz w:val="32"/>
          <w:szCs w:val="32"/>
          <w:rtl/>
        </w:rPr>
        <w:t xml:space="preserve">(234) </w:t>
      </w:r>
      <w:proofErr w:type="gramStart"/>
      <w:r w:rsidRPr="00D10FBF">
        <w:rPr>
          <w:rFonts w:ascii="Simplified Arabic" w:eastAsia="Times New Roman" w:hAnsi="Simplified Arabic" w:cs="Simplified Arabic"/>
          <w:sz w:val="32"/>
          <w:szCs w:val="32"/>
          <w:rtl/>
        </w:rPr>
        <w:t>مؤسسة</w:t>
      </w:r>
      <w:proofErr w:type="gramEnd"/>
      <w:r w:rsidRPr="00D10FBF">
        <w:rPr>
          <w:rFonts w:ascii="Simplified Arabic" w:eastAsia="Times New Roman" w:hAnsi="Simplified Arabic" w:cs="Simplified Arabic"/>
          <w:sz w:val="32"/>
          <w:szCs w:val="32"/>
          <w:rtl/>
        </w:rPr>
        <w:t xml:space="preserve"> بنسبة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xml:space="preserve">(16.15%) في شارع المقداد </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hint="cs"/>
          <w:sz w:val="32"/>
          <w:szCs w:val="32"/>
          <w:rtl/>
        </w:rPr>
        <w:t>و</w:t>
      </w:r>
      <w:r w:rsidRPr="00D10FBF">
        <w:rPr>
          <w:rFonts w:ascii="Simplified Arabic" w:eastAsia="Times New Roman" w:hAnsi="Simplified Arabic" w:cs="Simplified Arabic"/>
          <w:sz w:val="32"/>
          <w:szCs w:val="32"/>
          <w:rtl/>
        </w:rPr>
        <w:t xml:space="preserve">(229) </w:t>
      </w:r>
      <w:proofErr w:type="gramStart"/>
      <w:r w:rsidRPr="00D10FBF">
        <w:rPr>
          <w:rFonts w:ascii="Simplified Arabic" w:eastAsia="Times New Roman" w:hAnsi="Simplified Arabic" w:cs="Simplified Arabic"/>
          <w:sz w:val="32"/>
          <w:szCs w:val="32"/>
          <w:rtl/>
        </w:rPr>
        <w:t>مؤسسة</w:t>
      </w:r>
      <w:proofErr w:type="gramEnd"/>
      <w:r w:rsidRPr="00D10FBF">
        <w:rPr>
          <w:rFonts w:ascii="Simplified Arabic" w:eastAsia="Times New Roman" w:hAnsi="Simplified Arabic" w:cs="Simplified Arabic"/>
          <w:sz w:val="32"/>
          <w:szCs w:val="32"/>
          <w:rtl/>
        </w:rPr>
        <w:t xml:space="preserve"> بنسبة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xml:space="preserve">(15.80%) في شارع دجلة </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hint="cs"/>
          <w:sz w:val="32"/>
          <w:szCs w:val="32"/>
          <w:rtl/>
        </w:rPr>
        <w:t>و</w:t>
      </w:r>
      <w:r w:rsidRPr="00D10FBF">
        <w:rPr>
          <w:rFonts w:ascii="Simplified Arabic" w:eastAsia="Times New Roman" w:hAnsi="Simplified Arabic" w:cs="Simplified Arabic"/>
          <w:sz w:val="32"/>
          <w:szCs w:val="32"/>
          <w:rtl/>
        </w:rPr>
        <w:t xml:space="preserve">(175) </w:t>
      </w:r>
      <w:proofErr w:type="gramStart"/>
      <w:r w:rsidRPr="00D10FBF">
        <w:rPr>
          <w:rFonts w:ascii="Simplified Arabic" w:eastAsia="Times New Roman" w:hAnsi="Simplified Arabic" w:cs="Simplified Arabic"/>
          <w:sz w:val="32"/>
          <w:szCs w:val="32"/>
          <w:rtl/>
        </w:rPr>
        <w:t>مؤسسة</w:t>
      </w:r>
      <w:proofErr w:type="gramEnd"/>
      <w:r w:rsidRPr="00D10FBF">
        <w:rPr>
          <w:rFonts w:ascii="Simplified Arabic" w:eastAsia="Times New Roman" w:hAnsi="Simplified Arabic" w:cs="Simplified Arabic"/>
          <w:sz w:val="32"/>
          <w:szCs w:val="32"/>
          <w:rtl/>
        </w:rPr>
        <w:t xml:space="preserve"> بنسبة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(12.08%) .</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w:t>
      </w:r>
      <w:proofErr w:type="gramStart"/>
      <w:r w:rsidRPr="00D10FBF">
        <w:rPr>
          <w:rFonts w:ascii="Simplified Arabic" w:eastAsia="Times New Roman" w:hAnsi="Simplified Arabic" w:cs="Simplified Arabic"/>
          <w:sz w:val="32"/>
          <w:szCs w:val="32"/>
          <w:rtl/>
        </w:rPr>
        <w:t>ويأتي</w:t>
      </w:r>
      <w:proofErr w:type="gramEnd"/>
      <w:r w:rsidRPr="00D10FBF">
        <w:rPr>
          <w:rFonts w:ascii="Simplified Arabic" w:eastAsia="Times New Roman" w:hAnsi="Simplified Arabic" w:cs="Simplified Arabic"/>
          <w:sz w:val="32"/>
          <w:szCs w:val="32"/>
          <w:rtl/>
        </w:rPr>
        <w:t xml:space="preserve"> شارع الإعدادية الإسلامية وشارع النصر وشارع عمر بن عبد العزيز وشارع الإمام بمرتبة أدنى من حيث انتشار المؤسسات التجارية لبيع المفرد, إذ بلغ عدد المؤسسات (549) وبنسبة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(24.04%) من مجموع أعداد المحلات في منطقة الاعمال المركزية.</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lastRenderedPageBreak/>
        <w:t xml:space="preserve">   ويأتي شارع </w:t>
      </w:r>
      <w:proofErr w:type="spellStart"/>
      <w:r w:rsidRPr="00D10FBF">
        <w:rPr>
          <w:rFonts w:ascii="Simplified Arabic" w:eastAsia="Times New Roman" w:hAnsi="Simplified Arabic" w:cs="Simplified Arabic"/>
          <w:sz w:val="32"/>
          <w:szCs w:val="32"/>
          <w:rtl/>
        </w:rPr>
        <w:t>الإزدهار</w:t>
      </w:r>
      <w:proofErr w:type="spellEnd"/>
      <w:r w:rsidRPr="00D10FBF">
        <w:rPr>
          <w:rFonts w:ascii="Simplified Arabic" w:eastAsia="Times New Roman" w:hAnsi="Simplified Arabic" w:cs="Simplified Arabic"/>
          <w:sz w:val="32"/>
          <w:szCs w:val="32"/>
          <w:rtl/>
        </w:rPr>
        <w:t xml:space="preserve"> والأوقاف بأهمية نسبية توسّطت الأهمية النسبية</w:t>
      </w:r>
      <w:r w:rsidR="007877AF">
        <w:rPr>
          <w:rFonts w:ascii="Simplified Arabic" w:eastAsia="Times New Roman" w:hAnsi="Simplified Arabic" w:cs="Simplified Arabic"/>
          <w:sz w:val="32"/>
          <w:szCs w:val="32"/>
          <w:rtl/>
        </w:rPr>
        <w:t xml:space="preserve"> للشوارع السابقة, فقد بلغ عدد </w:t>
      </w:r>
      <w:r w:rsidRPr="00D10FBF">
        <w:rPr>
          <w:rFonts w:ascii="Simplified Arabic" w:eastAsia="Times New Roman" w:hAnsi="Simplified Arabic" w:cs="Simplified Arabic"/>
          <w:sz w:val="32"/>
          <w:szCs w:val="32"/>
          <w:rtl/>
        </w:rPr>
        <w:t xml:space="preserve">مؤسسات البيع المفرد في شارع </w:t>
      </w:r>
      <w:proofErr w:type="spellStart"/>
      <w:r w:rsidRPr="00D10FBF">
        <w:rPr>
          <w:rFonts w:ascii="Simplified Arabic" w:eastAsia="Times New Roman" w:hAnsi="Simplified Arabic" w:cs="Simplified Arabic"/>
          <w:sz w:val="32"/>
          <w:szCs w:val="32"/>
          <w:rtl/>
        </w:rPr>
        <w:t>الإزدهار</w:t>
      </w:r>
      <w:proofErr w:type="spellEnd"/>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(53) مؤسسة وبنسبة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(3.66%) وفي شارع الأوقاف</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xml:space="preserve">(53) مؤسسة </w:t>
      </w:r>
      <w:proofErr w:type="gramStart"/>
      <w:r w:rsidRPr="00D10FBF">
        <w:rPr>
          <w:rFonts w:ascii="Simplified Arabic" w:eastAsia="Times New Roman" w:hAnsi="Simplified Arabic" w:cs="Simplified Arabic"/>
          <w:sz w:val="32"/>
          <w:szCs w:val="32"/>
          <w:rtl/>
        </w:rPr>
        <w:t>وبنسبة</w:t>
      </w:r>
      <w:proofErr w:type="gramEnd"/>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(3.73%) . وتضاءلت أهمية الشوارع المتبقية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(شارع سيف سعد/ مصطفى جواد/ فهمي سعيد/ البلدية), ويعود سبب ذلك الى مواقعها التي تبعد عن وسط منطقة الأعمال المركزية فضلاً عن تداخلها مع استعمالات أخرى (السكني والإداري).</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وجاءت أعداد المؤسسات فيها</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(37, 34, 28, 15) وبنسب مئوية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(2.55 , 2.35 , 1.93 , 1.03)</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xml:space="preserve">% </w:t>
      </w:r>
      <w:proofErr w:type="gramStart"/>
      <w:r w:rsidRPr="00D10FBF">
        <w:rPr>
          <w:rFonts w:ascii="Simplified Arabic" w:eastAsia="Times New Roman" w:hAnsi="Simplified Arabic" w:cs="Simplified Arabic"/>
          <w:sz w:val="32"/>
          <w:szCs w:val="32"/>
          <w:rtl/>
        </w:rPr>
        <w:t>من</w:t>
      </w:r>
      <w:proofErr w:type="gramEnd"/>
      <w:r w:rsidRPr="00D10FBF">
        <w:rPr>
          <w:rFonts w:ascii="Simplified Arabic" w:eastAsia="Times New Roman" w:hAnsi="Simplified Arabic" w:cs="Simplified Arabic"/>
          <w:sz w:val="32"/>
          <w:szCs w:val="32"/>
          <w:rtl/>
        </w:rPr>
        <w:t xml:space="preserve"> مجموع مؤسسات البيع المفرد على التوالي.</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(ينظر الجدول 2).</w:t>
      </w:r>
    </w:p>
    <w:p w:rsidR="00D10FBF" w:rsidRPr="00D10FBF" w:rsidRDefault="00D10FBF" w:rsidP="00D10FBF">
      <w:pPr>
        <w:spacing w:after="0" w:line="240" w:lineRule="auto"/>
        <w:jc w:val="lowKashida"/>
        <w:outlineLvl w:val="0"/>
        <w:rPr>
          <w:rFonts w:ascii="Simplified Arabic" w:eastAsia="Times New Roman" w:hAnsi="Simplified Arabic" w:cs="Simplified Arabic"/>
          <w:sz w:val="6"/>
          <w:szCs w:val="6"/>
          <w:rtl/>
        </w:rPr>
      </w:pP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b/>
          <w:bCs/>
          <w:sz w:val="32"/>
          <w:szCs w:val="32"/>
          <w:u w:val="single"/>
          <w:rtl/>
        </w:rPr>
        <w:t>سادساً</w:t>
      </w:r>
      <w:r w:rsidRPr="00D10FBF">
        <w:rPr>
          <w:rFonts w:ascii="Simplified Arabic" w:eastAsia="Times New Roman" w:hAnsi="Simplified Arabic" w:cs="Simplified Arabic"/>
          <w:b/>
          <w:bCs/>
          <w:sz w:val="32"/>
          <w:szCs w:val="32"/>
          <w:rtl/>
        </w:rPr>
        <w:t xml:space="preserve"> : عناصر البناء الايكولوجي- التجاري وملامح التلوث البصري:</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تنتشر مظاهر التلوث البصري على </w:t>
      </w:r>
      <w:proofErr w:type="spellStart"/>
      <w:r w:rsidRPr="00D10FBF">
        <w:rPr>
          <w:rFonts w:ascii="Simplified Arabic" w:eastAsia="Times New Roman" w:hAnsi="Simplified Arabic" w:cs="Simplified Arabic"/>
          <w:sz w:val="32"/>
          <w:szCs w:val="32"/>
          <w:rtl/>
        </w:rPr>
        <w:t>اللاندسكيب</w:t>
      </w:r>
      <w:proofErr w:type="spellEnd"/>
      <w:r w:rsidRPr="00D10FBF">
        <w:rPr>
          <w:rFonts w:ascii="Simplified Arabic" w:eastAsia="Times New Roman" w:hAnsi="Simplified Arabic" w:cs="Simplified Arabic"/>
          <w:sz w:val="32"/>
          <w:szCs w:val="32"/>
          <w:rtl/>
        </w:rPr>
        <w:t xml:space="preserve"> لمدينة بعقوبة بنسب وإضافات متباينة, وتتوزع هذه الظاهرة على جميع أحياء المدينة، من اهم ما سيركز البحث عليه هو منطقة الأعمال المركزية في مدينة بعقوبة القديمة إذ تعد من أقسام المدينة الرئيسة والمؤثرة, وتحوي جميع عناصر البناء الايكولوجي فيها, وقد لا تظهر العناصر مجتمعة في أحياء المدينة الأخرى, كما </w:t>
      </w:r>
      <w:proofErr w:type="spellStart"/>
      <w:r w:rsidRPr="00D10FBF">
        <w:rPr>
          <w:rFonts w:ascii="Simplified Arabic" w:eastAsia="Times New Roman" w:hAnsi="Simplified Arabic" w:cs="Simplified Arabic"/>
          <w:sz w:val="32"/>
          <w:szCs w:val="32"/>
          <w:rtl/>
        </w:rPr>
        <w:t>تظهرفي</w:t>
      </w:r>
      <w:proofErr w:type="spellEnd"/>
      <w:r w:rsidRPr="00D10FBF">
        <w:rPr>
          <w:rFonts w:ascii="Simplified Arabic" w:eastAsia="Times New Roman" w:hAnsi="Simplified Arabic" w:cs="Simplified Arabic"/>
          <w:sz w:val="32"/>
          <w:szCs w:val="32"/>
          <w:rtl/>
        </w:rPr>
        <w:t xml:space="preserve"> هذه المنطقة, ويرجع السبب الى كثافة الاستعمالات وتركّزها الشديد في المكان. لذلك أصبحت المنطقة نقطة حرجة في خارطة البناء الايكولوجي للمدينة وتأثيراتها المباشرة في بروز مظاهر التلوث البصري وبدرجة عالية. وتعكس بانتظام الخراب المدني الذي يصيب المدينة بتلوث حقيقي أو </w:t>
      </w:r>
      <w:proofErr w:type="gramStart"/>
      <w:r w:rsidRPr="00D10FBF">
        <w:rPr>
          <w:rFonts w:ascii="Simplified Arabic" w:eastAsia="Times New Roman" w:hAnsi="Simplified Arabic" w:cs="Simplified Arabic"/>
          <w:sz w:val="32"/>
          <w:szCs w:val="32"/>
          <w:rtl/>
        </w:rPr>
        <w:t>متوقع</w:t>
      </w:r>
      <w:proofErr w:type="gramEnd"/>
      <w:r w:rsidRPr="00D10FBF">
        <w:rPr>
          <w:rFonts w:ascii="Simplified Arabic" w:eastAsia="Times New Roman" w:hAnsi="Simplified Arabic" w:cs="Simplified Arabic"/>
          <w:sz w:val="32"/>
          <w:szCs w:val="32"/>
          <w:rtl/>
        </w:rPr>
        <w:t xml:space="preserve"> الحدوث.</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ولذلك فالبحث يؤكد إبراز هذه المظاهر والعوامل المؤثرة في بروز الظاهرة وتأثيراتها </w:t>
      </w:r>
      <w:proofErr w:type="spellStart"/>
      <w:r w:rsidRPr="00D10FBF">
        <w:rPr>
          <w:rFonts w:ascii="Simplified Arabic" w:eastAsia="Times New Roman" w:hAnsi="Simplified Arabic" w:cs="Simplified Arabic"/>
          <w:sz w:val="32"/>
          <w:szCs w:val="32"/>
          <w:rtl/>
        </w:rPr>
        <w:t>الإجتماعية</w:t>
      </w:r>
      <w:proofErr w:type="spellEnd"/>
      <w:r w:rsidRPr="00D10FBF">
        <w:rPr>
          <w:rFonts w:ascii="Simplified Arabic" w:eastAsia="Times New Roman" w:hAnsi="Simplified Arabic" w:cs="Simplified Arabic"/>
          <w:sz w:val="32"/>
          <w:szCs w:val="32"/>
          <w:rtl/>
        </w:rPr>
        <w:t xml:space="preserve"> والصحية والاقتصادية من خلال تفاعل عناصر البناء الايكولوجي في قلب المدينة وتحديد أنماط التلوث البصري الأعلى حدّة فيها.</w:t>
      </w:r>
    </w:p>
    <w:p w:rsidR="00D10FBF" w:rsidRDefault="00D10FBF" w:rsidP="00D10FBF">
      <w:pPr>
        <w:spacing w:after="0" w:line="240" w:lineRule="auto"/>
        <w:jc w:val="lowKashida"/>
        <w:outlineLvl w:val="0"/>
        <w:rPr>
          <w:rFonts w:ascii="Simplified Arabic" w:eastAsia="Times New Roman" w:hAnsi="Simplified Arabic" w:cs="Simplified Arabic"/>
          <w:sz w:val="32"/>
          <w:szCs w:val="32"/>
          <w:rtl/>
        </w:rPr>
      </w:pPr>
    </w:p>
    <w:p w:rsidR="007877AF" w:rsidRPr="00D10FBF" w:rsidRDefault="007877AF" w:rsidP="00D10FBF">
      <w:pPr>
        <w:spacing w:after="0" w:line="240" w:lineRule="auto"/>
        <w:jc w:val="lowKashida"/>
        <w:outlineLvl w:val="0"/>
        <w:rPr>
          <w:rFonts w:ascii="Simplified Arabic" w:eastAsia="Times New Roman" w:hAnsi="Simplified Arabic" w:cs="Simplified Arabic"/>
          <w:sz w:val="32"/>
          <w:szCs w:val="32"/>
          <w:rtl/>
        </w:rPr>
      </w:pP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p>
    <w:p w:rsidR="00D10FBF" w:rsidRPr="00D10FBF" w:rsidRDefault="00D10FBF" w:rsidP="001D1910">
      <w:pPr>
        <w:numPr>
          <w:ilvl w:val="0"/>
          <w:numId w:val="5"/>
        </w:num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hint="cs"/>
          <w:b/>
          <w:bCs/>
          <w:sz w:val="32"/>
          <w:szCs w:val="32"/>
          <w:rtl/>
        </w:rPr>
        <w:lastRenderedPageBreak/>
        <w:t xml:space="preserve"> </w:t>
      </w:r>
      <w:proofErr w:type="gramStart"/>
      <w:r w:rsidRPr="00D10FBF">
        <w:rPr>
          <w:rFonts w:ascii="Simplified Arabic" w:eastAsia="Times New Roman" w:hAnsi="Simplified Arabic" w:cs="Simplified Arabic"/>
          <w:b/>
          <w:bCs/>
          <w:sz w:val="32"/>
          <w:szCs w:val="32"/>
          <w:rtl/>
        </w:rPr>
        <w:t>مظاهر</w:t>
      </w:r>
      <w:proofErr w:type="gramEnd"/>
      <w:r w:rsidRPr="00D10FBF">
        <w:rPr>
          <w:rFonts w:ascii="Simplified Arabic" w:eastAsia="Times New Roman" w:hAnsi="Simplified Arabic" w:cs="Simplified Arabic"/>
          <w:b/>
          <w:bCs/>
          <w:sz w:val="32"/>
          <w:szCs w:val="32"/>
          <w:rtl/>
        </w:rPr>
        <w:t xml:space="preserve"> التلوث البصري:</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تعاني منطقة الدراسة العديد من المشاكل البيئية, التي </w:t>
      </w:r>
      <w:proofErr w:type="spellStart"/>
      <w:r w:rsidRPr="00D10FBF">
        <w:rPr>
          <w:rFonts w:ascii="Simplified Arabic" w:eastAsia="Times New Roman" w:hAnsi="Simplified Arabic" w:cs="Simplified Arabic"/>
          <w:sz w:val="32"/>
          <w:szCs w:val="32"/>
          <w:rtl/>
        </w:rPr>
        <w:t>أنعكست</w:t>
      </w:r>
      <w:proofErr w:type="spellEnd"/>
      <w:r w:rsidRPr="00D10FBF">
        <w:rPr>
          <w:rFonts w:ascii="Simplified Arabic" w:eastAsia="Times New Roman" w:hAnsi="Simplified Arabic" w:cs="Simplified Arabic"/>
          <w:sz w:val="32"/>
          <w:szCs w:val="32"/>
          <w:rtl/>
        </w:rPr>
        <w:t xml:space="preserve"> على طبيعة الحياة لساكنيها والم</w:t>
      </w:r>
      <w:proofErr w:type="gramStart"/>
      <w:r w:rsidRPr="00D10FBF">
        <w:rPr>
          <w:rFonts w:ascii="Simplified Arabic" w:eastAsia="Times New Roman" w:hAnsi="Simplified Arabic" w:cs="Simplified Arabic"/>
          <w:sz w:val="32"/>
          <w:szCs w:val="32"/>
          <w:rtl/>
        </w:rPr>
        <w:t>تبضّعين وال</w:t>
      </w:r>
      <w:proofErr w:type="gramEnd"/>
      <w:r w:rsidRPr="00D10FBF">
        <w:rPr>
          <w:rFonts w:ascii="Simplified Arabic" w:eastAsia="Times New Roman" w:hAnsi="Simplified Arabic" w:cs="Simplified Arabic"/>
          <w:sz w:val="32"/>
          <w:szCs w:val="32"/>
          <w:rtl/>
        </w:rPr>
        <w:t>مترددين عليها. والتلوث البصري من المشاكل التي بدأت تأثيراتها البيئية تبرز من خلال تجاوزات عناصر البناء الايكولوجي على حدود السعة الملائمة لكل عنصر مما يؤدي الى الإخلال بالتوازن البيئي- البصري في المنطقة.</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إن الملوثات البصرية التي تنتجها الاستعمالات تُشكّل تشويها ظاهرا يُفقدها العناصر الجمالية والحضارية ، ويُطبعها بطابع التخلّف والقُبح, ويمكن من خلال تحديد مظاهر التلوث البصري تعرّف المشكلة وتحليل الخصائص البصرية الموجودة في منطقة الدراسة.</w:t>
      </w:r>
    </w:p>
    <w:p w:rsidR="00D10FBF" w:rsidRPr="00D10FBF" w:rsidRDefault="00D10FBF" w:rsidP="00D10FBF">
      <w:pPr>
        <w:spacing w:after="0" w:line="240" w:lineRule="auto"/>
        <w:jc w:val="lowKashida"/>
        <w:outlineLvl w:val="0"/>
        <w:rPr>
          <w:rFonts w:ascii="Simplified Arabic" w:eastAsia="Times New Roman" w:hAnsi="Simplified Arabic" w:cs="Simplified Arabic"/>
          <w:b/>
          <w:bCs/>
          <w:sz w:val="32"/>
          <w:szCs w:val="32"/>
          <w:rtl/>
        </w:rPr>
      </w:pPr>
      <w:r w:rsidRPr="00D10FBF">
        <w:rPr>
          <w:rFonts w:ascii="Simplified Arabic" w:eastAsia="Times New Roman" w:hAnsi="Simplified Arabic" w:cs="Simplified Arabic"/>
          <w:b/>
          <w:bCs/>
          <w:sz w:val="32"/>
          <w:szCs w:val="32"/>
          <w:rtl/>
        </w:rPr>
        <w:t xml:space="preserve">   وتتضمن الخصائص البصرية الفقرات الآتية:</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b/>
          <w:bCs/>
          <w:sz w:val="32"/>
          <w:szCs w:val="32"/>
          <w:rtl/>
        </w:rPr>
        <w:t xml:space="preserve">أ. </w:t>
      </w:r>
      <w:proofErr w:type="spellStart"/>
      <w:r w:rsidRPr="00D10FBF">
        <w:rPr>
          <w:rFonts w:ascii="Simplified Arabic" w:eastAsia="Times New Roman" w:hAnsi="Simplified Arabic" w:cs="Simplified Arabic"/>
          <w:b/>
          <w:bCs/>
          <w:sz w:val="32"/>
          <w:szCs w:val="32"/>
          <w:rtl/>
        </w:rPr>
        <w:t>إستعمالات</w:t>
      </w:r>
      <w:proofErr w:type="spellEnd"/>
      <w:r w:rsidRPr="00D10FBF">
        <w:rPr>
          <w:rFonts w:ascii="Simplified Arabic" w:eastAsia="Times New Roman" w:hAnsi="Simplified Arabic" w:cs="Simplified Arabic"/>
          <w:b/>
          <w:bCs/>
          <w:sz w:val="32"/>
          <w:szCs w:val="32"/>
          <w:rtl/>
        </w:rPr>
        <w:t xml:space="preserve"> الأرض:</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يحتل الاستعمال التجاري </w:t>
      </w:r>
      <w:proofErr w:type="spellStart"/>
      <w:r w:rsidRPr="00D10FBF">
        <w:rPr>
          <w:rFonts w:ascii="Simplified Arabic" w:eastAsia="Times New Roman" w:hAnsi="Simplified Arabic" w:cs="Simplified Arabic"/>
          <w:sz w:val="32"/>
          <w:szCs w:val="32"/>
          <w:rtl/>
        </w:rPr>
        <w:t>وإستعمال</w:t>
      </w:r>
      <w:proofErr w:type="spellEnd"/>
      <w:r w:rsidRPr="00D10FBF">
        <w:rPr>
          <w:rFonts w:ascii="Simplified Arabic" w:eastAsia="Times New Roman" w:hAnsi="Simplified Arabic" w:cs="Simplified Arabic"/>
          <w:sz w:val="32"/>
          <w:szCs w:val="32"/>
          <w:rtl/>
        </w:rPr>
        <w:t xml:space="preserve"> الخدمات التجارية على نصف مساحة منطقة الدراسة لكونها منطقة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(القلب) في المدينة تستحوذ عليها منطقة الأعمال المركزية, أمّا الاستعمالات الأخرى فتأتي بنسب قليلة مقارنة بالاستعمال التجاري, وهي مجتمعة تحتل نصف المساحة في المنطقة. ينظر الشكل (1).</w:t>
      </w:r>
    </w:p>
    <w:p w:rsidR="00D10FBF" w:rsidRPr="00D10FBF" w:rsidRDefault="00D10FBF" w:rsidP="00D10FBF">
      <w:pPr>
        <w:spacing w:after="0" w:line="240" w:lineRule="auto"/>
        <w:jc w:val="lowKashida"/>
        <w:outlineLvl w:val="0"/>
        <w:rPr>
          <w:rFonts w:ascii="Simplified Arabic" w:eastAsia="Times New Roman" w:hAnsi="Simplified Arabic" w:cs="Simplified Arabic"/>
          <w:b/>
          <w:bCs/>
          <w:sz w:val="32"/>
          <w:szCs w:val="32"/>
          <w:rtl/>
        </w:rPr>
      </w:pPr>
      <w:r w:rsidRPr="00D10FBF">
        <w:rPr>
          <w:rFonts w:ascii="Simplified Arabic" w:eastAsia="Times New Roman" w:hAnsi="Simplified Arabic" w:cs="Simplified Arabic"/>
          <w:b/>
          <w:bCs/>
          <w:sz w:val="32"/>
          <w:szCs w:val="32"/>
          <w:rtl/>
        </w:rPr>
        <w:t xml:space="preserve">ب. </w:t>
      </w:r>
      <w:proofErr w:type="spellStart"/>
      <w:r w:rsidRPr="00D10FBF">
        <w:rPr>
          <w:rFonts w:ascii="Simplified Arabic" w:eastAsia="Times New Roman" w:hAnsi="Simplified Arabic" w:cs="Simplified Arabic"/>
          <w:b/>
          <w:bCs/>
          <w:sz w:val="32"/>
          <w:szCs w:val="32"/>
          <w:rtl/>
        </w:rPr>
        <w:t>إستعمالات</w:t>
      </w:r>
      <w:proofErr w:type="spellEnd"/>
      <w:r w:rsidRPr="00D10FBF">
        <w:rPr>
          <w:rFonts w:ascii="Simplified Arabic" w:eastAsia="Times New Roman" w:hAnsi="Simplified Arabic" w:cs="Simplified Arabic"/>
          <w:b/>
          <w:bCs/>
          <w:sz w:val="32"/>
          <w:szCs w:val="32"/>
          <w:rtl/>
        </w:rPr>
        <w:t xml:space="preserve"> المباني:</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تتمثل بالمباني التي تضم المحال التجارية, والمباني الحكومية, والكراجات, والمصارف, والمدارس, والجوامع, والمناطق السكنية.</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proofErr w:type="gramStart"/>
      <w:r w:rsidRPr="00D10FBF">
        <w:rPr>
          <w:rFonts w:ascii="Simplified Arabic" w:eastAsia="Times New Roman" w:hAnsi="Simplified Arabic" w:cs="Simplified Arabic"/>
          <w:b/>
          <w:bCs/>
          <w:sz w:val="32"/>
          <w:szCs w:val="32"/>
          <w:rtl/>
        </w:rPr>
        <w:lastRenderedPageBreak/>
        <w:t>مظاهر</w:t>
      </w:r>
      <w:proofErr w:type="gramEnd"/>
      <w:r w:rsidRPr="00D10FBF">
        <w:rPr>
          <w:rFonts w:ascii="Simplified Arabic" w:eastAsia="Times New Roman" w:hAnsi="Simplified Arabic" w:cs="Simplified Arabic"/>
          <w:b/>
          <w:bCs/>
          <w:sz w:val="32"/>
          <w:szCs w:val="32"/>
          <w:rtl/>
        </w:rPr>
        <w:t xml:space="preserve"> التلوث البصري المرتبطة بالعامل التجاري:</w:t>
      </w:r>
    </w:p>
    <w:p w:rsidR="00D10FBF" w:rsidRPr="00D10FBF" w:rsidRDefault="00D10FBF" w:rsidP="00D10FBF">
      <w:pPr>
        <w:spacing w:after="0" w:line="240" w:lineRule="auto"/>
        <w:jc w:val="lowKashida"/>
        <w:outlineLvl w:val="0"/>
        <w:rPr>
          <w:rFonts w:ascii="Simplified Arabic" w:eastAsia="Times New Roman" w:hAnsi="Simplified Arabic" w:cs="Simplified Arabic"/>
          <w:b/>
          <w:bCs/>
          <w:sz w:val="32"/>
          <w:szCs w:val="32"/>
          <w:rtl/>
        </w:rPr>
      </w:pPr>
      <w:r w:rsidRPr="00D10FBF">
        <w:rPr>
          <w:rFonts w:ascii="Simplified Arabic" w:eastAsia="Times New Roman" w:hAnsi="Simplified Arabic" w:cs="Simplified Arabic"/>
          <w:b/>
          <w:bCs/>
          <w:sz w:val="32"/>
          <w:szCs w:val="32"/>
          <w:u w:val="single"/>
          <w:rtl/>
        </w:rPr>
        <w:t>أولا:</w:t>
      </w:r>
      <w:r w:rsidRPr="00D10FBF">
        <w:rPr>
          <w:rFonts w:ascii="Simplified Arabic" w:eastAsia="Times New Roman" w:hAnsi="Simplified Arabic" w:cs="Simplified Arabic"/>
          <w:b/>
          <w:bCs/>
          <w:sz w:val="32"/>
          <w:szCs w:val="32"/>
          <w:rtl/>
        </w:rPr>
        <w:t xml:space="preserve"> ملوثات هندسية- تصميمية:</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تؤدي المحلات التجارية وظيفة مهمة ، إذ إنها تُؤثر وتتأثر بالبيئة في منطقة الدراسة, وبنظرة متفحّصة فإن معظم المحال التجارية لا تنتمي إلى البيئة التراثية في المنطقة, ويرجع هذا القصور الى اسباب عديدة منها</w:t>
      </w:r>
      <w:r w:rsidRPr="00D10FBF">
        <w:rPr>
          <w:rFonts w:ascii="Simplified Arabic" w:eastAsia="Times New Roman" w:hAnsi="Simplified Arabic" w:cs="Simplified Arabic"/>
          <w:sz w:val="32"/>
          <w:szCs w:val="32"/>
          <w:vertAlign w:val="superscript"/>
          <w:rtl/>
        </w:rPr>
        <w:t>(21)</w:t>
      </w:r>
      <w:r w:rsidRPr="00D10FBF">
        <w:rPr>
          <w:rFonts w:ascii="Simplified Arabic" w:eastAsia="Times New Roman" w:hAnsi="Simplified Arabic" w:cs="Simplified Arabic"/>
          <w:sz w:val="32"/>
          <w:szCs w:val="32"/>
          <w:rtl/>
        </w:rPr>
        <w:t xml:space="preserve"> :</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1. ما يرتبط بطبيعة المحل التجاري.</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2. </w:t>
      </w:r>
      <w:proofErr w:type="gramStart"/>
      <w:r w:rsidRPr="00D10FBF">
        <w:rPr>
          <w:rFonts w:ascii="Simplified Arabic" w:eastAsia="Times New Roman" w:hAnsi="Simplified Arabic" w:cs="Simplified Arabic"/>
          <w:sz w:val="32"/>
          <w:szCs w:val="32"/>
          <w:rtl/>
        </w:rPr>
        <w:t>موقع</w:t>
      </w:r>
      <w:proofErr w:type="gramEnd"/>
      <w:r w:rsidRPr="00D10FBF">
        <w:rPr>
          <w:rFonts w:ascii="Simplified Arabic" w:eastAsia="Times New Roman" w:hAnsi="Simplified Arabic" w:cs="Simplified Arabic"/>
          <w:sz w:val="32"/>
          <w:szCs w:val="32"/>
          <w:rtl/>
        </w:rPr>
        <w:t xml:space="preserve"> المحل في البيئة الحضرية- التراثية المحيطة.</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3. </w:t>
      </w:r>
      <w:proofErr w:type="gramStart"/>
      <w:r w:rsidRPr="00D10FBF">
        <w:rPr>
          <w:rFonts w:ascii="Simplified Arabic" w:eastAsia="Times New Roman" w:hAnsi="Simplified Arabic" w:cs="Simplified Arabic"/>
          <w:sz w:val="32"/>
          <w:szCs w:val="32"/>
          <w:rtl/>
        </w:rPr>
        <w:t>تصميم</w:t>
      </w:r>
      <w:proofErr w:type="gramEnd"/>
      <w:r w:rsidRPr="00D10FBF">
        <w:rPr>
          <w:rFonts w:ascii="Simplified Arabic" w:eastAsia="Times New Roman" w:hAnsi="Simplified Arabic" w:cs="Simplified Arabic"/>
          <w:sz w:val="32"/>
          <w:szCs w:val="32"/>
          <w:rtl/>
        </w:rPr>
        <w:t xml:space="preserve"> المكان.</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4. </w:t>
      </w:r>
      <w:proofErr w:type="gramStart"/>
      <w:r w:rsidRPr="00D10FBF">
        <w:rPr>
          <w:rFonts w:ascii="Simplified Arabic" w:eastAsia="Times New Roman" w:hAnsi="Simplified Arabic" w:cs="Simplified Arabic"/>
          <w:sz w:val="32"/>
          <w:szCs w:val="32"/>
          <w:rtl/>
        </w:rPr>
        <w:t>تصميم</w:t>
      </w:r>
      <w:proofErr w:type="gramEnd"/>
      <w:r w:rsidRPr="00D10FBF">
        <w:rPr>
          <w:rFonts w:ascii="Simplified Arabic" w:eastAsia="Times New Roman" w:hAnsi="Simplified Arabic" w:cs="Simplified Arabic"/>
          <w:sz w:val="32"/>
          <w:szCs w:val="32"/>
          <w:rtl/>
        </w:rPr>
        <w:t xml:space="preserve"> الواجهات الأمامية.</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5. </w:t>
      </w:r>
      <w:proofErr w:type="gramStart"/>
      <w:r w:rsidRPr="00D10FBF">
        <w:rPr>
          <w:rFonts w:ascii="Simplified Arabic" w:eastAsia="Times New Roman" w:hAnsi="Simplified Arabic" w:cs="Simplified Arabic"/>
          <w:sz w:val="32"/>
          <w:szCs w:val="32"/>
          <w:rtl/>
        </w:rPr>
        <w:t>التصميمات</w:t>
      </w:r>
      <w:proofErr w:type="gramEnd"/>
      <w:r w:rsidRPr="00D10FBF">
        <w:rPr>
          <w:rFonts w:ascii="Simplified Arabic" w:eastAsia="Times New Roman" w:hAnsi="Simplified Arabic" w:cs="Simplified Arabic"/>
          <w:sz w:val="32"/>
          <w:szCs w:val="32"/>
          <w:rtl/>
        </w:rPr>
        <w:t xml:space="preserve"> الداخلية والخارجية الخاصة بالسلع.</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معظم المحال التجارية في منطقة الدراسة تفتقد الى التصاميم المعمارية التي تنسجم مع البيئة المحلية, ولا تقوم بأداء وظيفتها, وعدم العناية بالشكل الجمالي والتشكيلي لعناصر المحال الإنشائية, وكذلك إمكانية </w:t>
      </w:r>
      <w:proofErr w:type="spellStart"/>
      <w:r w:rsidRPr="00D10FBF">
        <w:rPr>
          <w:rFonts w:ascii="Simplified Arabic" w:eastAsia="Times New Roman" w:hAnsi="Simplified Arabic" w:cs="Simplified Arabic"/>
          <w:sz w:val="32"/>
          <w:szCs w:val="32"/>
          <w:rtl/>
        </w:rPr>
        <w:t>إنسجام</w:t>
      </w:r>
      <w:proofErr w:type="spellEnd"/>
      <w:r w:rsidRPr="00D10FBF">
        <w:rPr>
          <w:rFonts w:ascii="Simplified Arabic" w:eastAsia="Times New Roman" w:hAnsi="Simplified Arabic" w:cs="Simplified Arabic"/>
          <w:sz w:val="32"/>
          <w:szCs w:val="32"/>
          <w:rtl/>
        </w:rPr>
        <w:t xml:space="preserve"> المبنى </w:t>
      </w:r>
      <w:proofErr w:type="spellStart"/>
      <w:r w:rsidRPr="00D10FBF">
        <w:rPr>
          <w:rFonts w:ascii="Simplified Arabic" w:eastAsia="Times New Roman" w:hAnsi="Simplified Arabic" w:cs="Simplified Arabic"/>
          <w:sz w:val="32"/>
          <w:szCs w:val="32"/>
          <w:rtl/>
        </w:rPr>
        <w:t>وإندماجه</w:t>
      </w:r>
      <w:proofErr w:type="spellEnd"/>
      <w:r w:rsidRPr="00D10FBF">
        <w:rPr>
          <w:rFonts w:ascii="Simplified Arabic" w:eastAsia="Times New Roman" w:hAnsi="Simplified Arabic" w:cs="Simplified Arabic"/>
          <w:sz w:val="32"/>
          <w:szCs w:val="32"/>
          <w:rtl/>
        </w:rPr>
        <w:t xml:space="preserve"> مع الساحات الخارجية له </w:t>
      </w:r>
      <w:proofErr w:type="spellStart"/>
      <w:r w:rsidRPr="00D10FBF">
        <w:rPr>
          <w:rFonts w:ascii="Simplified Arabic" w:eastAsia="Times New Roman" w:hAnsi="Simplified Arabic" w:cs="Simplified Arabic"/>
          <w:sz w:val="32"/>
          <w:szCs w:val="32"/>
          <w:rtl/>
        </w:rPr>
        <w:t>والإستفادة</w:t>
      </w:r>
      <w:proofErr w:type="spellEnd"/>
      <w:r w:rsidRPr="00D10FBF">
        <w:rPr>
          <w:rFonts w:ascii="Simplified Arabic" w:eastAsia="Times New Roman" w:hAnsi="Simplified Arabic" w:cs="Simplified Arabic"/>
          <w:sz w:val="32"/>
          <w:szCs w:val="32"/>
          <w:rtl/>
        </w:rPr>
        <w:t xml:space="preserve"> منها في خلق مضادات ذات قيمة وظَيفيّة وجمالية, فإذا كان هذا </w:t>
      </w:r>
      <w:proofErr w:type="spellStart"/>
      <w:r w:rsidRPr="00D10FBF">
        <w:rPr>
          <w:rFonts w:ascii="Simplified Arabic" w:eastAsia="Times New Roman" w:hAnsi="Simplified Arabic" w:cs="Simplified Arabic"/>
          <w:sz w:val="32"/>
          <w:szCs w:val="32"/>
          <w:rtl/>
        </w:rPr>
        <w:t>الإنسجام</w:t>
      </w:r>
      <w:proofErr w:type="spellEnd"/>
      <w:r w:rsidRPr="00D10FBF">
        <w:rPr>
          <w:rFonts w:ascii="Simplified Arabic" w:eastAsia="Times New Roman" w:hAnsi="Simplified Arabic" w:cs="Simplified Arabic"/>
          <w:sz w:val="32"/>
          <w:szCs w:val="32"/>
          <w:rtl/>
        </w:rPr>
        <w:t xml:space="preserve"> والتوافق غير موجود, فسيكون هناك تلوث في الشكل العام للطابع العمراني في هذه المنطقة.</w:t>
      </w:r>
      <w:r w:rsidRPr="00D10FBF">
        <w:rPr>
          <w:rFonts w:ascii="Simplified Arabic" w:eastAsia="Times New Roman" w:hAnsi="Simplified Arabic" w:cs="Simplified Arabic"/>
          <w:sz w:val="32"/>
          <w:szCs w:val="32"/>
          <w:vertAlign w:val="superscript"/>
          <w:rtl/>
        </w:rPr>
        <w:t>(22)</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فالتلوث البصري الكتلي الحاصل في المنطقة غير خاضع لقوانين البناء, وقضى على الملامح العمرانية الجمالية التي كانت تتمتع بها المنطقة والمدينة في يوم من الأيام. وما يحدث في المنطقة التجارية والشوارع المحيطة بها من اعتداء لا ينال الرعاية الكافية سواء من التدخل الحكومي أو من جانب المُخطط أو السكان أنفسهم, ورداءة التخطيط وهبوط المستوى الفني للتصاميم وضُعف الأداء المعماري, يؤدي الى عدم التناسق والى وضوح التنافر البصري وفقدان التجانس بين المباني والمنشآت المختلفة</w:t>
      </w:r>
      <w:r w:rsidRPr="00D10FBF">
        <w:rPr>
          <w:rFonts w:ascii="Simplified Arabic" w:eastAsia="Times New Roman" w:hAnsi="Simplified Arabic" w:cs="Simplified Arabic"/>
          <w:sz w:val="32"/>
          <w:szCs w:val="32"/>
          <w:vertAlign w:val="superscript"/>
          <w:rtl/>
        </w:rPr>
        <w:t>(23)</w:t>
      </w:r>
      <w:r w:rsidRPr="00D10FBF">
        <w:rPr>
          <w:rFonts w:ascii="Simplified Arabic" w:eastAsia="Times New Roman" w:hAnsi="Simplified Arabic" w:cs="Simplified Arabic"/>
          <w:sz w:val="32"/>
          <w:szCs w:val="32"/>
          <w:rtl/>
        </w:rPr>
        <w:t>.</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واعتاد الناس على أن الشوارع التجارية عبارة عن اصطفاف للمحال والمنشآت التجارية على جانبي الشارع, </w:t>
      </w:r>
      <w:r w:rsidR="007877AF">
        <w:rPr>
          <w:rFonts w:ascii="Simplified Arabic" w:eastAsia="Times New Roman" w:hAnsi="Simplified Arabic" w:cs="Simplified Arabic" w:hint="cs"/>
          <w:sz w:val="32"/>
          <w:szCs w:val="32"/>
          <w:rtl/>
        </w:rPr>
        <w:t>و</w:t>
      </w:r>
      <w:r w:rsidRPr="00D10FBF">
        <w:rPr>
          <w:rFonts w:ascii="Simplified Arabic" w:eastAsia="Times New Roman" w:hAnsi="Simplified Arabic" w:cs="Simplified Arabic"/>
          <w:sz w:val="32"/>
          <w:szCs w:val="32"/>
          <w:rtl/>
        </w:rPr>
        <w:t>كتل إسمنتية وقواطع إنشائية صمّاء وبوابات بأحجام وأشكال مختلفة</w:t>
      </w:r>
      <w:r w:rsidRPr="00D10FBF">
        <w:rPr>
          <w:rFonts w:ascii="Simplified Arabic" w:eastAsia="Times New Roman" w:hAnsi="Simplified Arabic" w:cs="Simplified Arabic"/>
          <w:sz w:val="32"/>
          <w:szCs w:val="32"/>
          <w:vertAlign w:val="superscript"/>
          <w:rtl/>
        </w:rPr>
        <w:t>(24)</w:t>
      </w:r>
      <w:r w:rsidRPr="00D10FBF">
        <w:rPr>
          <w:rFonts w:ascii="Simplified Arabic" w:eastAsia="Times New Roman" w:hAnsi="Simplified Arabic" w:cs="Simplified Arabic"/>
          <w:sz w:val="32"/>
          <w:szCs w:val="32"/>
          <w:rtl/>
        </w:rPr>
        <w:t>,</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xml:space="preserve">هذا التلوث الكُتلي هو الذي يُفْقِد المبنى جوهره ونظامه ، </w:t>
      </w:r>
      <w:r w:rsidRPr="00D10FBF">
        <w:rPr>
          <w:rFonts w:ascii="Simplified Arabic" w:eastAsia="Times New Roman" w:hAnsi="Simplified Arabic" w:cs="Simplified Arabic"/>
          <w:sz w:val="32"/>
          <w:szCs w:val="32"/>
          <w:rtl/>
        </w:rPr>
        <w:lastRenderedPageBreak/>
        <w:t xml:space="preserve">وتصبح عناصره غير مرتبة ، وتنهار العلاقة النسبية بين الشيء وما يحيط به من كُتل, ومثال على ذلك تجاور </w:t>
      </w:r>
      <w:proofErr w:type="spellStart"/>
      <w:r w:rsidRPr="00D10FBF">
        <w:rPr>
          <w:rFonts w:ascii="Simplified Arabic" w:eastAsia="Times New Roman" w:hAnsi="Simplified Arabic" w:cs="Simplified Arabic"/>
          <w:sz w:val="32"/>
          <w:szCs w:val="32"/>
          <w:rtl/>
        </w:rPr>
        <w:t>مَبنيَن</w:t>
      </w:r>
      <w:proofErr w:type="spellEnd"/>
      <w:r w:rsidRPr="00D10FBF">
        <w:rPr>
          <w:rFonts w:ascii="Simplified Arabic" w:eastAsia="Times New Roman" w:hAnsi="Simplified Arabic" w:cs="Simplified Arabic"/>
          <w:sz w:val="32"/>
          <w:szCs w:val="32"/>
          <w:rtl/>
        </w:rPr>
        <w:t xml:space="preserve"> من طرازين مختلفين أو تنافر الطابع مع ما يحيط به أو زيادة في </w:t>
      </w:r>
      <w:proofErr w:type="spellStart"/>
      <w:r w:rsidRPr="00D10FBF">
        <w:rPr>
          <w:rFonts w:ascii="Simplified Arabic" w:eastAsia="Times New Roman" w:hAnsi="Simplified Arabic" w:cs="Simplified Arabic"/>
          <w:sz w:val="32"/>
          <w:szCs w:val="32"/>
          <w:rtl/>
        </w:rPr>
        <w:t>الإرتفاعات</w:t>
      </w:r>
      <w:proofErr w:type="spellEnd"/>
      <w:r w:rsidRPr="00D10FBF">
        <w:rPr>
          <w:rFonts w:ascii="Simplified Arabic" w:eastAsia="Times New Roman" w:hAnsi="Simplified Arabic" w:cs="Simplified Arabic"/>
          <w:sz w:val="32"/>
          <w:szCs w:val="32"/>
          <w:rtl/>
        </w:rPr>
        <w:t xml:space="preserve"> وسط مباني منخفضة الارتفاع</w:t>
      </w:r>
      <w:r w:rsidRPr="00D10FBF">
        <w:rPr>
          <w:rFonts w:ascii="Simplified Arabic" w:eastAsia="Times New Roman" w:hAnsi="Simplified Arabic" w:cs="Simplified Arabic"/>
          <w:sz w:val="32"/>
          <w:szCs w:val="32"/>
          <w:vertAlign w:val="superscript"/>
          <w:rtl/>
        </w:rPr>
        <w:t>(25)</w:t>
      </w:r>
      <w:r w:rsidRPr="00D10FBF">
        <w:rPr>
          <w:rFonts w:ascii="Simplified Arabic" w:eastAsia="Times New Roman" w:hAnsi="Simplified Arabic" w:cs="Simplified Arabic"/>
          <w:sz w:val="32"/>
          <w:szCs w:val="32"/>
          <w:rtl/>
        </w:rPr>
        <w:t>.</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هذا التباين في الارتفاع والتباين في أشكال المنشآت بين القديم والحديث في موقع واحد وتباين تقنيات ومواد البناء المستعملة بين منشأة وأخرى, لاسيما تلك التي تُستعمل في إكساء واجهات المباني, كالزجاج والألمنيوم والأخشاب والأحجار بأنواعها, والمقتبسة من ثقافات مختلفة-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غير عراقية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أثّرت في البيئة البصرية</w:t>
      </w:r>
      <w:r w:rsidRPr="00D10FBF">
        <w:rPr>
          <w:rFonts w:ascii="Simplified Arabic" w:eastAsia="Times New Roman" w:hAnsi="Simplified Arabic" w:cs="Simplified Arabic"/>
          <w:sz w:val="32"/>
          <w:szCs w:val="32"/>
          <w:vertAlign w:val="superscript"/>
          <w:rtl/>
        </w:rPr>
        <w:t>(26)</w:t>
      </w:r>
      <w:r w:rsidRPr="00D10FBF">
        <w:rPr>
          <w:rFonts w:ascii="Simplified Arabic" w:eastAsia="Times New Roman" w:hAnsi="Simplified Arabic" w:cs="Simplified Arabic"/>
          <w:sz w:val="32"/>
          <w:szCs w:val="32"/>
          <w:rtl/>
        </w:rPr>
        <w:t>, فحدث التلوث البصري.</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وبحُكم ضوابط الموضع فإن مدينة بعقوبة ذات طابع يتمتع بمزايا زراعية, وتتوسّط بيئات زراعية ومائية, وسمات هذه البيئات لا تتطابق والتصاميم والمخططات المعمارية في البيئة العمرانية الحضرية.</w:t>
      </w:r>
    </w:p>
    <w:p w:rsidR="00D10FBF" w:rsidRPr="00D10FBF" w:rsidRDefault="00D10FBF" w:rsidP="00D10FBF">
      <w:pPr>
        <w:spacing w:after="0" w:line="216"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إنّ إقامة منشآت إسمنتية صمّاء دون مراعاة الطابع المعماري الذي يُحاكي بيئة المنطقة, أدّى الى فقدان المدينة طابعها التراثي الجميل. </w:t>
      </w:r>
      <w:proofErr w:type="gramStart"/>
      <w:r w:rsidRPr="00D10FBF">
        <w:rPr>
          <w:rFonts w:ascii="Simplified Arabic" w:eastAsia="Times New Roman" w:hAnsi="Simplified Arabic" w:cs="Simplified Arabic"/>
          <w:sz w:val="32"/>
          <w:szCs w:val="32"/>
          <w:rtl/>
        </w:rPr>
        <w:t>وقد</w:t>
      </w:r>
      <w:proofErr w:type="gramEnd"/>
      <w:r w:rsidRPr="00D10FBF">
        <w:rPr>
          <w:rFonts w:ascii="Simplified Arabic" w:eastAsia="Times New Roman" w:hAnsi="Simplified Arabic" w:cs="Simplified Arabic"/>
          <w:sz w:val="32"/>
          <w:szCs w:val="32"/>
          <w:rtl/>
        </w:rPr>
        <w:t xml:space="preserve"> أسهم المعماريون والمخططون في هذا التدهور والانزلاق المعماري بطريقة غير مباشرة عن طريق إرضاء رغبات وأهوائه المالك بما يسمى بالمعماري العملي</w:t>
      </w:r>
      <w:r w:rsidRPr="00D10FBF">
        <w:rPr>
          <w:rFonts w:ascii="Simplified Arabic" w:eastAsia="Times New Roman" w:hAnsi="Simplified Arabic" w:cs="Simplified Arabic"/>
          <w:sz w:val="32"/>
          <w:szCs w:val="32"/>
          <w:vertAlign w:val="superscript"/>
          <w:rtl/>
        </w:rPr>
        <w:t>(27)</w:t>
      </w:r>
      <w:r w:rsidRPr="00D10FBF">
        <w:rPr>
          <w:rFonts w:ascii="Simplified Arabic" w:eastAsia="Times New Roman" w:hAnsi="Simplified Arabic" w:cs="Simplified Arabic"/>
          <w:sz w:val="32"/>
          <w:szCs w:val="32"/>
          <w:rtl/>
        </w:rPr>
        <w:t>. تنظر الصورة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(3).</w:t>
      </w:r>
    </w:p>
    <w:p w:rsidR="00D10FBF" w:rsidRPr="00D10FBF" w:rsidRDefault="00D10FBF" w:rsidP="00D10FBF">
      <w:pPr>
        <w:spacing w:after="0" w:line="216"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وبمراجعة الجدول</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(2), يُلاحظ أن أعداد المؤسسات التجارية في المنطقة قد بلغ (1449) مؤسسة لتجارة المفرد و(429) مؤسسة لتجار الجملة, بلغ مجموعها (1878) متجر تتباين فيها مظهرٍ مظاهر التلوث البصري. وقد اعتاد الناس على رؤيتها يوميا, ومُفردة من مُفردات الحياة اليومية التي تُمارسها المدينة تجاه ساكنيها, وإن إزالة دارٍ أو تجريف بستانٍ</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xml:space="preserve">(لسوء حظوظهما في انهما يواجهان شارعاً) , وتشييد مبنى تجاري بدلهما, هي إضافة كتلة إسمنتية الى الكيان الإسمنتي للمدينة مما يشكّل للعين نوعا من </w:t>
      </w:r>
      <w:proofErr w:type="spellStart"/>
      <w:r w:rsidRPr="00D10FBF">
        <w:rPr>
          <w:rFonts w:ascii="Simplified Arabic" w:eastAsia="Times New Roman" w:hAnsi="Simplified Arabic" w:cs="Simplified Arabic"/>
          <w:sz w:val="32"/>
          <w:szCs w:val="32"/>
          <w:rtl/>
        </w:rPr>
        <w:t>الإمتعاض</w:t>
      </w:r>
      <w:proofErr w:type="spellEnd"/>
      <w:r w:rsidRPr="00D10FBF">
        <w:rPr>
          <w:rFonts w:ascii="Simplified Arabic" w:eastAsia="Times New Roman" w:hAnsi="Simplified Arabic" w:cs="Simplified Arabic"/>
          <w:sz w:val="32"/>
          <w:szCs w:val="32"/>
          <w:rtl/>
        </w:rPr>
        <w:t xml:space="preserve"> ويحسّ الرائي بحالة من النشاز مهما كان تدنّي درجة الوعي العمراني والمعماري لديه, إذ يشكل ذلك المبنى السيئ مؤشرا سلبيا لمنظر تلك المباني ويعد أيضًا مؤشرًا سلبيًا للصورة العامة للمدينة, تنظر الصورة</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(4).</w:t>
      </w:r>
    </w:p>
    <w:p w:rsidR="00D10FBF" w:rsidRPr="00D10FBF" w:rsidRDefault="00D10FBF" w:rsidP="00D10FBF">
      <w:pPr>
        <w:spacing w:after="0" w:line="216" w:lineRule="auto"/>
        <w:jc w:val="lowKashida"/>
        <w:outlineLvl w:val="0"/>
        <w:rPr>
          <w:rFonts w:ascii="Times New Roman" w:eastAsia="Times New Roman" w:hAnsi="Times New Roman" w:cs="Simplified Arabic"/>
          <w:sz w:val="32"/>
          <w:szCs w:val="32"/>
          <w:rtl/>
          <w:lang w:bidi="ar-IQ"/>
        </w:rPr>
      </w:pPr>
    </w:p>
    <w:p w:rsidR="00D10FBF" w:rsidRPr="00D10FBF" w:rsidRDefault="00D10FBF" w:rsidP="00D10FBF">
      <w:pPr>
        <w:spacing w:after="0" w:line="216" w:lineRule="auto"/>
        <w:jc w:val="lowKashida"/>
        <w:outlineLvl w:val="0"/>
        <w:rPr>
          <w:rFonts w:ascii="Times New Roman" w:eastAsia="Times New Roman" w:hAnsi="Times New Roman" w:cs="Simplified Arabic"/>
          <w:sz w:val="32"/>
          <w:szCs w:val="32"/>
          <w:rtl/>
          <w:lang w:bidi="ar-IQ"/>
        </w:rPr>
      </w:pPr>
    </w:p>
    <w:p w:rsidR="00D10FBF" w:rsidRPr="00D10FBF" w:rsidRDefault="00D10FBF" w:rsidP="00D10FBF">
      <w:pPr>
        <w:spacing w:after="0" w:line="240" w:lineRule="auto"/>
        <w:jc w:val="center"/>
        <w:outlineLvl w:val="0"/>
        <w:rPr>
          <w:rFonts w:ascii="Times New Roman" w:eastAsia="Times New Roman" w:hAnsi="Times New Roman" w:cs="MCS Taybah S_U normal."/>
          <w:sz w:val="28"/>
          <w:szCs w:val="28"/>
          <w:rtl/>
        </w:rPr>
      </w:pPr>
    </w:p>
    <w:p w:rsidR="00D10FBF" w:rsidRPr="00D10FBF" w:rsidRDefault="00D10FBF" w:rsidP="00D10FBF">
      <w:pPr>
        <w:spacing w:after="0" w:line="240" w:lineRule="auto"/>
        <w:jc w:val="center"/>
        <w:outlineLvl w:val="0"/>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lastRenderedPageBreak/>
        <w:t>الص</w:t>
      </w:r>
      <w:r w:rsidRPr="00D10FBF">
        <w:rPr>
          <w:rFonts w:ascii="Simplified Arabic" w:eastAsia="Times New Roman" w:hAnsi="Simplified Arabic" w:cs="Simplified Arabic" w:hint="cs"/>
          <w:b/>
          <w:bCs/>
          <w:sz w:val="36"/>
          <w:szCs w:val="32"/>
          <w:rtl/>
        </w:rPr>
        <w:t>ـــــــ</w:t>
      </w:r>
      <w:r w:rsidRPr="00D10FBF">
        <w:rPr>
          <w:rFonts w:ascii="Simplified Arabic" w:eastAsia="Times New Roman" w:hAnsi="Simplified Arabic" w:cs="Simplified Arabic"/>
          <w:b/>
          <w:bCs/>
          <w:sz w:val="36"/>
          <w:szCs w:val="32"/>
          <w:rtl/>
        </w:rPr>
        <w:t xml:space="preserve">ورة </w:t>
      </w:r>
      <w:proofErr w:type="gramStart"/>
      <w:r w:rsidRPr="00D10FBF">
        <w:rPr>
          <w:rFonts w:ascii="Simplified Arabic" w:eastAsia="Times New Roman" w:hAnsi="Simplified Arabic" w:cs="Simplified Arabic"/>
          <w:b/>
          <w:bCs/>
          <w:sz w:val="36"/>
          <w:szCs w:val="32"/>
          <w:rtl/>
        </w:rPr>
        <w:t>رقم</w:t>
      </w:r>
      <w:proofErr w:type="gramEnd"/>
      <w:r w:rsidRPr="00D10FBF">
        <w:rPr>
          <w:rFonts w:ascii="Simplified Arabic" w:eastAsia="Times New Roman" w:hAnsi="Simplified Arabic" w:cs="Simplified Arabic"/>
          <w:b/>
          <w:bCs/>
          <w:sz w:val="36"/>
          <w:szCs w:val="32"/>
          <w:rtl/>
        </w:rPr>
        <w:t xml:space="preserve"> (3)</w:t>
      </w:r>
    </w:p>
    <w:p w:rsidR="00D10FBF" w:rsidRPr="00D10FBF" w:rsidRDefault="00D10FBF" w:rsidP="00D10FBF">
      <w:pPr>
        <w:spacing w:after="0" w:line="240" w:lineRule="auto"/>
        <w:jc w:val="center"/>
        <w:outlineLvl w:val="0"/>
        <w:rPr>
          <w:rFonts w:ascii="Simplified Arabic" w:eastAsia="Times New Roman" w:hAnsi="Simplified Arabic" w:cs="Simplified Arabic"/>
          <w:b/>
          <w:bCs/>
          <w:sz w:val="36"/>
          <w:szCs w:val="32"/>
          <w:rtl/>
        </w:rPr>
      </w:pPr>
      <w:proofErr w:type="gramStart"/>
      <w:r w:rsidRPr="00D10FBF">
        <w:rPr>
          <w:rFonts w:ascii="Simplified Arabic" w:eastAsia="Times New Roman" w:hAnsi="Simplified Arabic" w:cs="Simplified Arabic"/>
          <w:b/>
          <w:bCs/>
          <w:sz w:val="36"/>
          <w:szCs w:val="32"/>
          <w:rtl/>
        </w:rPr>
        <w:t>المنشآت</w:t>
      </w:r>
      <w:proofErr w:type="gramEnd"/>
      <w:r w:rsidRPr="00D10FBF">
        <w:rPr>
          <w:rFonts w:ascii="Simplified Arabic" w:eastAsia="Times New Roman" w:hAnsi="Simplified Arabic" w:cs="Simplified Arabic"/>
          <w:b/>
          <w:bCs/>
          <w:sz w:val="36"/>
          <w:szCs w:val="32"/>
          <w:rtl/>
        </w:rPr>
        <w:t xml:space="preserve"> </w:t>
      </w:r>
      <w:proofErr w:type="spellStart"/>
      <w:r w:rsidRPr="00D10FBF">
        <w:rPr>
          <w:rFonts w:ascii="Simplified Arabic" w:eastAsia="Times New Roman" w:hAnsi="Simplified Arabic" w:cs="Simplified Arabic"/>
          <w:b/>
          <w:bCs/>
          <w:sz w:val="36"/>
          <w:szCs w:val="32"/>
          <w:rtl/>
        </w:rPr>
        <w:t>الأسمنتية</w:t>
      </w:r>
      <w:proofErr w:type="spellEnd"/>
      <w:r w:rsidRPr="00D10FBF">
        <w:rPr>
          <w:rFonts w:ascii="Simplified Arabic" w:eastAsia="Times New Roman" w:hAnsi="Simplified Arabic" w:cs="Simplified Arabic"/>
          <w:b/>
          <w:bCs/>
          <w:sz w:val="36"/>
          <w:szCs w:val="32"/>
          <w:rtl/>
        </w:rPr>
        <w:t xml:space="preserve"> الصماء</w:t>
      </w: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r w:rsidRPr="00D10FBF">
        <w:rPr>
          <w:rFonts w:ascii="Times New Roman" w:eastAsia="Times New Roman" w:hAnsi="Times New Roman" w:cs="Simplified Arabic"/>
          <w:noProof/>
          <w:sz w:val="24"/>
          <w:szCs w:val="24"/>
        </w:rPr>
        <w:drawing>
          <wp:anchor distT="0" distB="0" distL="114300" distR="114300" simplePos="0" relativeHeight="251662336" behindDoc="0" locked="0" layoutInCell="1" allowOverlap="1" wp14:anchorId="5BA54461" wp14:editId="6E3D30ED">
            <wp:simplePos x="0" y="0"/>
            <wp:positionH relativeFrom="column">
              <wp:posOffset>83820</wp:posOffset>
            </wp:positionH>
            <wp:positionV relativeFrom="paragraph">
              <wp:posOffset>202565</wp:posOffset>
            </wp:positionV>
            <wp:extent cx="5016500" cy="2819400"/>
            <wp:effectExtent l="57150" t="38100" r="31750" b="19050"/>
            <wp:wrapNone/>
            <wp:docPr id="8" name="صورة 3" descr="1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1 (168)"/>
                    <pic:cNvPicPr>
                      <a:picLocks noChangeAspect="1" noChangeArrowheads="1"/>
                    </pic:cNvPicPr>
                  </pic:nvPicPr>
                  <pic:blipFill>
                    <a:blip r:embed="rId14" cstate="print"/>
                    <a:srcRect/>
                    <a:stretch>
                      <a:fillRect/>
                    </a:stretch>
                  </pic:blipFill>
                  <pic:spPr bwMode="auto">
                    <a:xfrm>
                      <a:off x="0" y="0"/>
                      <a:ext cx="5016500" cy="2819400"/>
                    </a:xfrm>
                    <a:prstGeom prst="rect">
                      <a:avLst/>
                    </a:prstGeom>
                    <a:noFill/>
                    <a:ln w="28575">
                      <a:solidFill>
                        <a:srgbClr val="000000"/>
                      </a:solidFill>
                      <a:miter lim="800000"/>
                      <a:headEnd/>
                      <a:tailEnd/>
                    </a:ln>
                  </pic:spPr>
                </pic:pic>
              </a:graphicData>
            </a:graphic>
          </wp:anchor>
        </w:drawing>
      </w: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lang w:bidi="ar-IQ"/>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8"/>
          <w:szCs w:val="28"/>
          <w:rtl/>
        </w:rPr>
      </w:pPr>
      <w:proofErr w:type="gramStart"/>
      <w:r w:rsidRPr="00D10FBF">
        <w:rPr>
          <w:rFonts w:ascii="Times New Roman" w:eastAsia="Times New Roman" w:hAnsi="Times New Roman" w:cs="Simplified Arabic" w:hint="cs"/>
          <w:b/>
          <w:bCs/>
          <w:sz w:val="28"/>
          <w:szCs w:val="28"/>
          <w:rtl/>
        </w:rPr>
        <w:t>المصدر :</w:t>
      </w:r>
      <w:proofErr w:type="gramEnd"/>
      <w:r w:rsidRPr="00D10FBF">
        <w:rPr>
          <w:rFonts w:ascii="Times New Roman" w:eastAsia="Times New Roman" w:hAnsi="Times New Roman" w:cs="Simplified Arabic" w:hint="cs"/>
          <w:b/>
          <w:bCs/>
          <w:sz w:val="28"/>
          <w:szCs w:val="28"/>
          <w:rtl/>
        </w:rPr>
        <w:t xml:space="preserve"> الدراسة الميدانية 15/4/2013</w:t>
      </w: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center"/>
        <w:outlineLvl w:val="0"/>
        <w:rPr>
          <w:rFonts w:ascii="Simplified Arabic" w:eastAsia="Times New Roman" w:hAnsi="Simplified Arabic" w:cs="Simplified Arabic"/>
          <w:b/>
          <w:bCs/>
          <w:sz w:val="32"/>
          <w:szCs w:val="32"/>
          <w:rtl/>
        </w:rPr>
      </w:pPr>
      <w:r w:rsidRPr="00D10FBF">
        <w:rPr>
          <w:rFonts w:ascii="Simplified Arabic" w:eastAsia="Times New Roman" w:hAnsi="Simplified Arabic" w:cs="Simplified Arabic"/>
          <w:b/>
          <w:bCs/>
          <w:sz w:val="32"/>
          <w:szCs w:val="32"/>
          <w:rtl/>
        </w:rPr>
        <w:t>الص</w:t>
      </w:r>
      <w:r w:rsidRPr="00D10FBF">
        <w:rPr>
          <w:rFonts w:ascii="Simplified Arabic" w:eastAsia="Times New Roman" w:hAnsi="Simplified Arabic" w:cs="Simplified Arabic" w:hint="cs"/>
          <w:b/>
          <w:bCs/>
          <w:sz w:val="32"/>
          <w:szCs w:val="32"/>
          <w:rtl/>
        </w:rPr>
        <w:t>ــــــــــ</w:t>
      </w:r>
      <w:r w:rsidRPr="00D10FBF">
        <w:rPr>
          <w:rFonts w:ascii="Simplified Arabic" w:eastAsia="Times New Roman" w:hAnsi="Simplified Arabic" w:cs="Simplified Arabic"/>
          <w:b/>
          <w:bCs/>
          <w:sz w:val="32"/>
          <w:szCs w:val="32"/>
          <w:rtl/>
        </w:rPr>
        <w:t xml:space="preserve">ورة </w:t>
      </w:r>
      <w:proofErr w:type="gramStart"/>
      <w:r w:rsidRPr="00D10FBF">
        <w:rPr>
          <w:rFonts w:ascii="Simplified Arabic" w:eastAsia="Times New Roman" w:hAnsi="Simplified Arabic" w:cs="Simplified Arabic"/>
          <w:b/>
          <w:bCs/>
          <w:sz w:val="32"/>
          <w:szCs w:val="32"/>
          <w:rtl/>
        </w:rPr>
        <w:t>رقم</w:t>
      </w:r>
      <w:proofErr w:type="gramEnd"/>
      <w:r w:rsidRPr="00D10FBF">
        <w:rPr>
          <w:rFonts w:ascii="Simplified Arabic" w:eastAsia="Times New Roman" w:hAnsi="Simplified Arabic" w:cs="Simplified Arabic"/>
          <w:b/>
          <w:bCs/>
          <w:sz w:val="32"/>
          <w:szCs w:val="32"/>
          <w:rtl/>
        </w:rPr>
        <w:t xml:space="preserve"> (4)</w:t>
      </w:r>
    </w:p>
    <w:p w:rsidR="00D10FBF" w:rsidRPr="00D10FBF" w:rsidRDefault="00D10FBF" w:rsidP="00D10FBF">
      <w:pPr>
        <w:spacing w:after="0" w:line="240" w:lineRule="auto"/>
        <w:jc w:val="center"/>
        <w:outlineLvl w:val="0"/>
        <w:rPr>
          <w:rFonts w:ascii="Times New Roman" w:eastAsia="Times New Roman" w:hAnsi="Times New Roman" w:cs="MCS Taybah S_U normal."/>
          <w:sz w:val="28"/>
          <w:szCs w:val="28"/>
          <w:rtl/>
        </w:rPr>
      </w:pPr>
      <w:r w:rsidRPr="00D10FBF">
        <w:rPr>
          <w:rFonts w:ascii="Simplified Arabic" w:eastAsia="Times New Roman" w:hAnsi="Simplified Arabic" w:cs="Simplified Arabic"/>
          <w:b/>
          <w:bCs/>
          <w:sz w:val="32"/>
          <w:szCs w:val="32"/>
          <w:rtl/>
        </w:rPr>
        <w:t xml:space="preserve"> </w:t>
      </w:r>
      <w:proofErr w:type="gramStart"/>
      <w:r w:rsidRPr="00D10FBF">
        <w:rPr>
          <w:rFonts w:ascii="Simplified Arabic" w:eastAsia="Times New Roman" w:hAnsi="Simplified Arabic" w:cs="Simplified Arabic"/>
          <w:b/>
          <w:bCs/>
          <w:sz w:val="32"/>
          <w:szCs w:val="32"/>
          <w:rtl/>
        </w:rPr>
        <w:t>المنشآت</w:t>
      </w:r>
      <w:proofErr w:type="gramEnd"/>
      <w:r w:rsidRPr="00D10FBF">
        <w:rPr>
          <w:rFonts w:ascii="Simplified Arabic" w:eastAsia="Times New Roman" w:hAnsi="Simplified Arabic" w:cs="Simplified Arabic"/>
          <w:b/>
          <w:bCs/>
          <w:sz w:val="32"/>
          <w:szCs w:val="32"/>
          <w:rtl/>
        </w:rPr>
        <w:t xml:space="preserve"> </w:t>
      </w:r>
      <w:proofErr w:type="spellStart"/>
      <w:r w:rsidRPr="00D10FBF">
        <w:rPr>
          <w:rFonts w:ascii="Simplified Arabic" w:eastAsia="Times New Roman" w:hAnsi="Simplified Arabic" w:cs="Simplified Arabic"/>
          <w:b/>
          <w:bCs/>
          <w:sz w:val="32"/>
          <w:szCs w:val="32"/>
          <w:rtl/>
        </w:rPr>
        <w:t>الأسمنتية</w:t>
      </w:r>
      <w:proofErr w:type="spellEnd"/>
      <w:r w:rsidRPr="00D10FBF">
        <w:rPr>
          <w:rFonts w:ascii="Simplified Arabic" w:eastAsia="Times New Roman" w:hAnsi="Simplified Arabic" w:cs="Simplified Arabic"/>
          <w:b/>
          <w:bCs/>
          <w:sz w:val="32"/>
          <w:szCs w:val="32"/>
          <w:rtl/>
        </w:rPr>
        <w:t xml:space="preserve"> الصماء</w:t>
      </w: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r w:rsidRPr="00D10FBF">
        <w:rPr>
          <w:rFonts w:ascii="Simplified Arabic" w:eastAsia="Times New Roman" w:hAnsi="Simplified Arabic" w:cs="Simplified Arabic"/>
          <w:b/>
          <w:bCs/>
          <w:noProof/>
          <w:sz w:val="28"/>
          <w:szCs w:val="28"/>
        </w:rPr>
        <w:drawing>
          <wp:anchor distT="0" distB="0" distL="114300" distR="114300" simplePos="0" relativeHeight="251663360" behindDoc="0" locked="0" layoutInCell="1" allowOverlap="1" wp14:anchorId="4731565F" wp14:editId="4ACB5B78">
            <wp:simplePos x="0" y="0"/>
            <wp:positionH relativeFrom="column">
              <wp:posOffset>83820</wp:posOffset>
            </wp:positionH>
            <wp:positionV relativeFrom="paragraph">
              <wp:posOffset>116840</wp:posOffset>
            </wp:positionV>
            <wp:extent cx="5016500" cy="2819400"/>
            <wp:effectExtent l="57150" t="38100" r="31750" b="19050"/>
            <wp:wrapNone/>
            <wp:docPr id="9" name="صورة 4" descr="1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1 (215)"/>
                    <pic:cNvPicPr>
                      <a:picLocks noChangeAspect="1" noChangeArrowheads="1"/>
                    </pic:cNvPicPr>
                  </pic:nvPicPr>
                  <pic:blipFill>
                    <a:blip r:embed="rId15" cstate="print"/>
                    <a:srcRect/>
                    <a:stretch>
                      <a:fillRect/>
                    </a:stretch>
                  </pic:blipFill>
                  <pic:spPr bwMode="auto">
                    <a:xfrm>
                      <a:off x="0" y="0"/>
                      <a:ext cx="5016500" cy="2819400"/>
                    </a:xfrm>
                    <a:prstGeom prst="rect">
                      <a:avLst/>
                    </a:prstGeom>
                    <a:noFill/>
                    <a:ln w="28575">
                      <a:solidFill>
                        <a:srgbClr val="000000"/>
                      </a:solidFill>
                      <a:miter lim="800000"/>
                      <a:headEnd/>
                      <a:tailEnd/>
                    </a:ln>
                  </pic:spPr>
                </pic:pic>
              </a:graphicData>
            </a:graphic>
          </wp:anchor>
        </w:drawing>
      </w: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b/>
          <w:bCs/>
          <w:sz w:val="28"/>
          <w:szCs w:val="28"/>
          <w:rtl/>
        </w:rPr>
      </w:pPr>
      <w:r w:rsidRPr="00D10FBF">
        <w:rPr>
          <w:rFonts w:ascii="Times New Roman" w:eastAsia="Times New Roman" w:hAnsi="Times New Roman" w:cs="Simplified Arabic" w:hint="cs"/>
          <w:b/>
          <w:bCs/>
          <w:sz w:val="28"/>
          <w:szCs w:val="28"/>
          <w:rtl/>
        </w:rPr>
        <w:t xml:space="preserve">المصدر: الدراسة </w:t>
      </w:r>
      <w:proofErr w:type="gramStart"/>
      <w:r w:rsidRPr="00D10FBF">
        <w:rPr>
          <w:rFonts w:ascii="Times New Roman" w:eastAsia="Times New Roman" w:hAnsi="Times New Roman" w:cs="Simplified Arabic" w:hint="cs"/>
          <w:b/>
          <w:bCs/>
          <w:sz w:val="28"/>
          <w:szCs w:val="28"/>
          <w:rtl/>
        </w:rPr>
        <w:t>الميدانية ,</w:t>
      </w:r>
      <w:proofErr w:type="gramEnd"/>
      <w:r w:rsidRPr="00D10FBF">
        <w:rPr>
          <w:rFonts w:ascii="Times New Roman" w:eastAsia="Times New Roman" w:hAnsi="Times New Roman" w:cs="Simplified Arabic" w:hint="cs"/>
          <w:b/>
          <w:bCs/>
          <w:sz w:val="28"/>
          <w:szCs w:val="28"/>
          <w:rtl/>
        </w:rPr>
        <w:t xml:space="preserve"> 15/4/2013 .</w:t>
      </w: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b/>
          <w:bCs/>
          <w:sz w:val="32"/>
          <w:szCs w:val="32"/>
          <w:u w:val="single"/>
          <w:rtl/>
        </w:rPr>
        <w:lastRenderedPageBreak/>
        <w:t>ثانيا</w:t>
      </w:r>
      <w:r w:rsidRPr="00D10FBF">
        <w:rPr>
          <w:rFonts w:ascii="Simplified Arabic" w:eastAsia="Times New Roman" w:hAnsi="Simplified Arabic" w:cs="Simplified Arabic"/>
          <w:b/>
          <w:bCs/>
          <w:sz w:val="32"/>
          <w:szCs w:val="32"/>
          <w:rtl/>
        </w:rPr>
        <w:t xml:space="preserve">: الإضافات </w:t>
      </w:r>
      <w:proofErr w:type="gramStart"/>
      <w:r w:rsidRPr="00D10FBF">
        <w:rPr>
          <w:rFonts w:ascii="Simplified Arabic" w:eastAsia="Times New Roman" w:hAnsi="Simplified Arabic" w:cs="Simplified Arabic"/>
          <w:b/>
          <w:bCs/>
          <w:sz w:val="32"/>
          <w:szCs w:val="32"/>
          <w:rtl/>
        </w:rPr>
        <w:t>والتعديلات</w:t>
      </w:r>
      <w:proofErr w:type="gramEnd"/>
      <w:r w:rsidRPr="00D10FBF">
        <w:rPr>
          <w:rFonts w:ascii="Simplified Arabic" w:eastAsia="Times New Roman" w:hAnsi="Simplified Arabic" w:cs="Simplified Arabic"/>
          <w:b/>
          <w:bCs/>
          <w:sz w:val="32"/>
          <w:szCs w:val="32"/>
          <w:rtl/>
        </w:rPr>
        <w:t>:</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عند تغيير </w:t>
      </w:r>
      <w:proofErr w:type="spellStart"/>
      <w:r w:rsidRPr="00D10FBF">
        <w:rPr>
          <w:rFonts w:ascii="Simplified Arabic" w:eastAsia="Times New Roman" w:hAnsi="Simplified Arabic" w:cs="Simplified Arabic"/>
          <w:sz w:val="32"/>
          <w:szCs w:val="32"/>
          <w:rtl/>
        </w:rPr>
        <w:t>إستعمال</w:t>
      </w:r>
      <w:proofErr w:type="spellEnd"/>
      <w:r w:rsidRPr="00D10FBF">
        <w:rPr>
          <w:rFonts w:ascii="Simplified Arabic" w:eastAsia="Times New Roman" w:hAnsi="Simplified Arabic" w:cs="Simplified Arabic"/>
          <w:sz w:val="32"/>
          <w:szCs w:val="32"/>
          <w:rtl/>
        </w:rPr>
        <w:t xml:space="preserve"> ما وتشييد مبنى جديد, تتم عملية إرجاع المبنى الجديد الى الخلف (الارتداد) وترك فضاء ومساحة أمام المبنى,</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هذه الحال تُهيّء عنصر إغراء للمستأجرين باستعمال هذه المساحات بإضافات جديدة, هذا الن</w:t>
      </w:r>
      <w:r w:rsidR="007877AF">
        <w:rPr>
          <w:rFonts w:ascii="Simplified Arabic" w:eastAsia="Times New Roman" w:hAnsi="Simplified Arabic" w:cs="Simplified Arabic"/>
          <w:sz w:val="32"/>
          <w:szCs w:val="32"/>
          <w:rtl/>
        </w:rPr>
        <w:t>وع من التلوث البصري ناتج عن قصو</w:t>
      </w:r>
      <w:r w:rsidRPr="00D10FBF">
        <w:rPr>
          <w:rFonts w:ascii="Simplified Arabic" w:eastAsia="Times New Roman" w:hAnsi="Simplified Arabic" w:cs="Simplified Arabic"/>
          <w:sz w:val="32"/>
          <w:szCs w:val="32"/>
          <w:rtl/>
        </w:rPr>
        <w:t>ر المحال التجارية في تحقيق متطلبات خزن البضائع والسلع وعرضها, فغالبا ما يلجأ الباعة الى إجراء تعديلات وإضافات على المحال التجارية, مع تعمّد إغفال القواعد والمُحددات المعمارية والتخطيطية كالإضافات على العناصر والفراغات الداخلية والخارجية للمبنى, وما يترتب على ذلك من تشويه لواجهات المحال ولاسيما في حالة العزوف عن استعمال مواد البناء ذات الطابع الجمالي واللجوء الى المواد الأقل كلفة مما يؤدي الى تحويلها الى أبنية ممسوخة</w:t>
      </w:r>
      <w:r w:rsidRPr="00D10FBF">
        <w:rPr>
          <w:rFonts w:ascii="Simplified Arabic" w:eastAsia="Times New Roman" w:hAnsi="Simplified Arabic" w:cs="Simplified Arabic"/>
          <w:sz w:val="32"/>
          <w:szCs w:val="32"/>
          <w:vertAlign w:val="superscript"/>
          <w:rtl/>
        </w:rPr>
        <w:t>(28)</w:t>
      </w:r>
      <w:r w:rsidRPr="00D10FBF">
        <w:rPr>
          <w:rFonts w:ascii="Simplified Arabic" w:eastAsia="Times New Roman" w:hAnsi="Simplified Arabic" w:cs="Simplified Arabic"/>
          <w:sz w:val="32"/>
          <w:szCs w:val="32"/>
          <w:rtl/>
        </w:rPr>
        <w:t xml:space="preserve">. تنظر الصورتان (5) , (6) </w:t>
      </w:r>
    </w:p>
    <w:p w:rsidR="00D10FBF" w:rsidRPr="00D10FBF" w:rsidRDefault="00D10FBF" w:rsidP="00D10FBF">
      <w:pPr>
        <w:spacing w:after="0" w:line="240" w:lineRule="auto"/>
        <w:jc w:val="lowKashida"/>
        <w:outlineLvl w:val="0"/>
        <w:rPr>
          <w:rFonts w:ascii="Simplified Arabic" w:eastAsia="Times New Roman" w:hAnsi="Simplified Arabic" w:cs="Simplified Arabic"/>
          <w:b/>
          <w:bCs/>
          <w:sz w:val="32"/>
          <w:szCs w:val="32"/>
          <w:rtl/>
        </w:rPr>
      </w:pPr>
      <w:r w:rsidRPr="00D10FBF">
        <w:rPr>
          <w:rFonts w:ascii="Simplified Arabic" w:eastAsia="Times New Roman" w:hAnsi="Simplified Arabic" w:cs="Simplified Arabic"/>
          <w:b/>
          <w:bCs/>
          <w:sz w:val="32"/>
          <w:szCs w:val="32"/>
          <w:u w:val="single"/>
          <w:rtl/>
        </w:rPr>
        <w:t xml:space="preserve"> ثالثا</w:t>
      </w:r>
      <w:r w:rsidRPr="00D10FBF">
        <w:rPr>
          <w:rFonts w:ascii="Simplified Arabic" w:eastAsia="Times New Roman" w:hAnsi="Simplified Arabic" w:cs="Simplified Arabic"/>
          <w:b/>
          <w:bCs/>
          <w:sz w:val="32"/>
          <w:szCs w:val="32"/>
          <w:rtl/>
        </w:rPr>
        <w:t xml:space="preserve">: </w:t>
      </w:r>
      <w:proofErr w:type="gramStart"/>
      <w:r w:rsidRPr="00D10FBF">
        <w:rPr>
          <w:rFonts w:ascii="Simplified Arabic" w:eastAsia="Times New Roman" w:hAnsi="Simplified Arabic" w:cs="Simplified Arabic"/>
          <w:b/>
          <w:bCs/>
          <w:sz w:val="32"/>
          <w:szCs w:val="32"/>
          <w:rtl/>
        </w:rPr>
        <w:t>المباني</w:t>
      </w:r>
      <w:proofErr w:type="gramEnd"/>
      <w:r w:rsidRPr="00D10FBF">
        <w:rPr>
          <w:rFonts w:ascii="Simplified Arabic" w:eastAsia="Times New Roman" w:hAnsi="Simplified Arabic" w:cs="Simplified Arabic"/>
          <w:b/>
          <w:bCs/>
          <w:sz w:val="32"/>
          <w:szCs w:val="32"/>
          <w:rtl/>
        </w:rPr>
        <w:t xml:space="preserve"> التجارية غير المكتملة:</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هذا النوع من التلوث البصري يظهر بنوعين:</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b/>
          <w:bCs/>
          <w:sz w:val="32"/>
          <w:szCs w:val="32"/>
          <w:rtl/>
        </w:rPr>
        <w:t>أ</w:t>
      </w:r>
      <w:r w:rsidRPr="00D10FBF">
        <w:rPr>
          <w:rFonts w:ascii="Simplified Arabic" w:eastAsia="Times New Roman" w:hAnsi="Simplified Arabic" w:cs="Simplified Arabic"/>
          <w:sz w:val="32"/>
          <w:szCs w:val="32"/>
          <w:rtl/>
        </w:rPr>
        <w:t xml:space="preserve">- </w:t>
      </w:r>
      <w:proofErr w:type="gramStart"/>
      <w:r w:rsidRPr="00D10FBF">
        <w:rPr>
          <w:rFonts w:ascii="Simplified Arabic" w:eastAsia="Times New Roman" w:hAnsi="Simplified Arabic" w:cs="Simplified Arabic"/>
          <w:sz w:val="32"/>
          <w:szCs w:val="32"/>
          <w:rtl/>
        </w:rPr>
        <w:t>التلوث</w:t>
      </w:r>
      <w:proofErr w:type="gramEnd"/>
      <w:r w:rsidRPr="00D10FBF">
        <w:rPr>
          <w:rFonts w:ascii="Simplified Arabic" w:eastAsia="Times New Roman" w:hAnsi="Simplified Arabic" w:cs="Simplified Arabic"/>
          <w:sz w:val="32"/>
          <w:szCs w:val="32"/>
          <w:rtl/>
        </w:rPr>
        <w:t xml:space="preserve"> البصري الناتج عن ترك صاحب المبنى للبناء بهيئة غير مكتملة أو ترك المبنى دون إتمام بنائه, وهو ما يسمى أنصاف المباني, كما أن طول مدة الإنجاز ينجم عنها تلوث بصري في مدة زمنية طويلة. تنظر الصورتان (7), (8)</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ب- التلوث البصري الناتج عن ترك المبنى بعد إزالته, وخلق ساحات فارغة بين المباني الأخرى, هذه الحالة وسابقتها يخلقان منظراً مشوهاً في الشوارع التجارية المتواجدة فيها, وتصبح ملجأ لتجمّع النفايات ومأوى للحيوانات السائبة. تنظر الصور (9) , (10).</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b/>
          <w:bCs/>
          <w:sz w:val="32"/>
          <w:szCs w:val="32"/>
          <w:u w:val="single"/>
          <w:rtl/>
        </w:rPr>
        <w:t>رابعا</w:t>
      </w:r>
      <w:r w:rsidRPr="00D10FBF">
        <w:rPr>
          <w:rFonts w:ascii="Simplified Arabic" w:eastAsia="Times New Roman" w:hAnsi="Simplified Arabic" w:cs="Simplified Arabic"/>
          <w:b/>
          <w:bCs/>
          <w:sz w:val="32"/>
          <w:szCs w:val="32"/>
          <w:rtl/>
        </w:rPr>
        <w:t xml:space="preserve">: عدائيّة </w:t>
      </w:r>
      <w:proofErr w:type="spellStart"/>
      <w:r w:rsidRPr="00D10FBF">
        <w:rPr>
          <w:rFonts w:ascii="Simplified Arabic" w:eastAsia="Times New Roman" w:hAnsi="Simplified Arabic" w:cs="Simplified Arabic"/>
          <w:b/>
          <w:bCs/>
          <w:sz w:val="32"/>
          <w:szCs w:val="32"/>
          <w:rtl/>
        </w:rPr>
        <w:t>الإستعمال</w:t>
      </w:r>
      <w:proofErr w:type="spellEnd"/>
      <w:r w:rsidRPr="00D10FBF">
        <w:rPr>
          <w:rFonts w:ascii="Simplified Arabic" w:eastAsia="Times New Roman" w:hAnsi="Simplified Arabic" w:cs="Simplified Arabic"/>
          <w:b/>
          <w:bCs/>
          <w:sz w:val="32"/>
          <w:szCs w:val="32"/>
          <w:rtl/>
        </w:rPr>
        <w:t xml:space="preserve"> التجاري:</w:t>
      </w:r>
      <w:r w:rsidRPr="00D10FBF">
        <w:rPr>
          <w:rFonts w:ascii="Simplified Arabic" w:eastAsia="Times New Roman" w:hAnsi="Simplified Arabic" w:cs="Simplified Arabic"/>
          <w:sz w:val="32"/>
          <w:szCs w:val="32"/>
          <w:rtl/>
        </w:rPr>
        <w:t xml:space="preserve"> </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يتمثل التلوث البصري من خلال التهاون في تطبيق القوانين التي تسمح بتغيير استعمالات الأرض, كالقرار الصادر عام 1983 , والقرار الصادر</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xml:space="preserve">عام 2005 الذي سمحَ بموجبه إضافة طابق ثالث على الأبنية, وقد أدّى هذا التوسّع غير المبرمج الى اختلاط استعمالات الأرض وتداخل الاستعمال التجاري والخدمات التجارية مع الاستعمال السكني, وبدأ الاستعمال التجاري ينحو منحنى آخر في </w:t>
      </w:r>
      <w:proofErr w:type="spellStart"/>
      <w:r w:rsidRPr="00D10FBF">
        <w:rPr>
          <w:rFonts w:ascii="Simplified Arabic" w:eastAsia="Times New Roman" w:hAnsi="Simplified Arabic" w:cs="Simplified Arabic"/>
          <w:sz w:val="32"/>
          <w:szCs w:val="32"/>
          <w:rtl/>
        </w:rPr>
        <w:t>إعتداءاته</w:t>
      </w:r>
      <w:proofErr w:type="spellEnd"/>
      <w:r w:rsidRPr="00D10FBF">
        <w:rPr>
          <w:rFonts w:ascii="Simplified Arabic" w:eastAsia="Times New Roman" w:hAnsi="Simplified Arabic" w:cs="Simplified Arabic"/>
          <w:sz w:val="32"/>
          <w:szCs w:val="32"/>
          <w:rtl/>
        </w:rPr>
        <w:t xml:space="preserve"> والغزو </w:t>
      </w:r>
      <w:r w:rsidRPr="00D10FBF">
        <w:rPr>
          <w:rFonts w:ascii="Simplified Arabic" w:eastAsia="Times New Roman" w:hAnsi="Simplified Arabic" w:cs="Simplified Arabic"/>
          <w:sz w:val="32"/>
          <w:szCs w:val="32"/>
          <w:rtl/>
        </w:rPr>
        <w:lastRenderedPageBreak/>
        <w:t xml:space="preserve">باتجاه المناطق الزراعية وبامتدادات الشوارع الواقعة عليها ، وانتشار الورش والحرفيين, مما أفقد المنطقة والمدينة الخصوصية والعزل البصري </w:t>
      </w:r>
      <w:proofErr w:type="spellStart"/>
      <w:r w:rsidRPr="00D10FBF">
        <w:rPr>
          <w:rFonts w:ascii="Simplified Arabic" w:eastAsia="Times New Roman" w:hAnsi="Simplified Arabic" w:cs="Simplified Arabic"/>
          <w:sz w:val="32"/>
          <w:szCs w:val="32"/>
          <w:rtl/>
        </w:rPr>
        <w:t>والإجتماعي</w:t>
      </w:r>
      <w:proofErr w:type="spellEnd"/>
      <w:r w:rsidRPr="00D10FBF">
        <w:rPr>
          <w:rFonts w:ascii="Simplified Arabic" w:eastAsia="Times New Roman" w:hAnsi="Simplified Arabic" w:cs="Simplified Arabic"/>
          <w:sz w:val="32"/>
          <w:szCs w:val="32"/>
          <w:rtl/>
        </w:rPr>
        <w:t xml:space="preserve"> والبيئي الذي كانت تتمتع به</w:t>
      </w:r>
      <w:r w:rsidRPr="00D10FBF">
        <w:rPr>
          <w:rFonts w:ascii="Simplified Arabic" w:eastAsia="Times New Roman" w:hAnsi="Simplified Arabic" w:cs="Simplified Arabic"/>
          <w:sz w:val="32"/>
          <w:szCs w:val="32"/>
          <w:vertAlign w:val="superscript"/>
          <w:rtl/>
        </w:rPr>
        <w:t>(29)</w:t>
      </w:r>
      <w:r w:rsidRPr="00D10FBF">
        <w:rPr>
          <w:rFonts w:ascii="Simplified Arabic" w:eastAsia="Times New Roman" w:hAnsi="Simplified Arabic" w:cs="Simplified Arabic"/>
          <w:sz w:val="32"/>
          <w:szCs w:val="32"/>
          <w:rtl/>
        </w:rPr>
        <w:t>.</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وتحولت المحلات السكنية والشوارع الى الاستعمال التجاري في شوارع الإمام علي والنعمان وسيف سعد ومصطفى جواد الى شوارع تجارية تنتشر فيها المؤسسات التجارية والخدمات بعد أن كانت وظيفتها تقتصر</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xml:space="preserve">على الاستعمال السكني. </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تنظر الصورتان (11) , (12) .</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b/>
          <w:bCs/>
          <w:sz w:val="32"/>
          <w:szCs w:val="32"/>
          <w:u w:val="single"/>
          <w:rtl/>
        </w:rPr>
        <w:t>خامسا</w:t>
      </w:r>
      <w:r w:rsidRPr="00D10FBF">
        <w:rPr>
          <w:rFonts w:ascii="Simplified Arabic" w:eastAsia="Times New Roman" w:hAnsi="Simplified Arabic" w:cs="Simplified Arabic"/>
          <w:b/>
          <w:bCs/>
          <w:sz w:val="32"/>
          <w:szCs w:val="32"/>
          <w:rtl/>
        </w:rPr>
        <w:t xml:space="preserve">: </w:t>
      </w:r>
      <w:proofErr w:type="gramStart"/>
      <w:r w:rsidRPr="00D10FBF">
        <w:rPr>
          <w:rFonts w:ascii="Simplified Arabic" w:eastAsia="Times New Roman" w:hAnsi="Simplified Arabic" w:cs="Simplified Arabic"/>
          <w:b/>
          <w:bCs/>
          <w:sz w:val="32"/>
          <w:szCs w:val="32"/>
          <w:rtl/>
        </w:rPr>
        <w:t>النشاط</w:t>
      </w:r>
      <w:proofErr w:type="gramEnd"/>
      <w:r w:rsidRPr="00D10FBF">
        <w:rPr>
          <w:rFonts w:ascii="Simplified Arabic" w:eastAsia="Times New Roman" w:hAnsi="Simplified Arabic" w:cs="Simplified Arabic"/>
          <w:b/>
          <w:bCs/>
          <w:sz w:val="32"/>
          <w:szCs w:val="32"/>
          <w:rtl/>
        </w:rPr>
        <w:t xml:space="preserve"> التجاري غير المرخص:</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هذا المظهر من مظاهر التلوث البصري لا تقتصر تأثيراته السلبية على منطقة الأعمال المركزية أو مدينة بعقوبة, بل هي ظاهرة عالمية تنتشر في جميع مدن العالم, إلاّ أنها تُعَدّ دخيلة على البيئة الحضرية العراقية, إذ ظهرت خلال سنوات الحصار </w:t>
      </w:r>
      <w:proofErr w:type="spellStart"/>
      <w:r w:rsidRPr="00D10FBF">
        <w:rPr>
          <w:rFonts w:ascii="Simplified Arabic" w:eastAsia="Times New Roman" w:hAnsi="Simplified Arabic" w:cs="Simplified Arabic"/>
          <w:sz w:val="32"/>
          <w:szCs w:val="32"/>
          <w:rtl/>
        </w:rPr>
        <w:t>الإقتصادي</w:t>
      </w:r>
      <w:proofErr w:type="spellEnd"/>
      <w:r w:rsidRPr="00D10FBF">
        <w:rPr>
          <w:rFonts w:ascii="Simplified Arabic" w:eastAsia="Times New Roman" w:hAnsi="Simplified Arabic" w:cs="Simplified Arabic"/>
          <w:sz w:val="32"/>
          <w:szCs w:val="32"/>
          <w:rtl/>
        </w:rPr>
        <w:t xml:space="preserve"> 1991-2003 وأصبح انتشارها عشوائيا غير خاضع للضوابط والشروط الأمنية والبيئية والتخطيطية, ويلاحظ </w:t>
      </w:r>
      <w:proofErr w:type="spellStart"/>
      <w:r w:rsidRPr="00D10FBF">
        <w:rPr>
          <w:rFonts w:ascii="Simplified Arabic" w:eastAsia="Times New Roman" w:hAnsi="Simplified Arabic" w:cs="Simplified Arabic"/>
          <w:sz w:val="32"/>
          <w:szCs w:val="32"/>
          <w:rtl/>
        </w:rPr>
        <w:t>إمتداد</w:t>
      </w:r>
      <w:proofErr w:type="spellEnd"/>
      <w:r w:rsidRPr="00D10FBF">
        <w:rPr>
          <w:rFonts w:ascii="Simplified Arabic" w:eastAsia="Times New Roman" w:hAnsi="Simplified Arabic" w:cs="Simplified Arabic"/>
          <w:sz w:val="32"/>
          <w:szCs w:val="32"/>
          <w:rtl/>
        </w:rPr>
        <w:t xml:space="preserve"> هذه الظاهرة في منطقة الدراسة ونموها الأميبي في الشوارع التجارية </w:t>
      </w:r>
      <w:proofErr w:type="spellStart"/>
      <w:r w:rsidRPr="00D10FBF">
        <w:rPr>
          <w:rFonts w:ascii="Simplified Arabic" w:eastAsia="Times New Roman" w:hAnsi="Simplified Arabic" w:cs="Simplified Arabic"/>
          <w:sz w:val="32"/>
          <w:szCs w:val="32"/>
          <w:rtl/>
        </w:rPr>
        <w:t>وإنتشارها</w:t>
      </w:r>
      <w:proofErr w:type="spellEnd"/>
      <w:r w:rsidRPr="00D10FBF">
        <w:rPr>
          <w:rFonts w:ascii="Simplified Arabic" w:eastAsia="Times New Roman" w:hAnsi="Simplified Arabic" w:cs="Simplified Arabic"/>
          <w:sz w:val="32"/>
          <w:szCs w:val="32"/>
          <w:rtl/>
        </w:rPr>
        <w:t xml:space="preserve"> الواسع, إذ بلغت أعدادها</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(392)</w:t>
      </w:r>
      <w:r w:rsidRPr="00D10FBF">
        <w:rPr>
          <w:rFonts w:ascii="Simplified Arabic" w:eastAsia="Times New Roman" w:hAnsi="Simplified Arabic" w:cs="Simplified Arabic"/>
          <w:sz w:val="32"/>
          <w:szCs w:val="32"/>
          <w:vertAlign w:val="superscript"/>
          <w:rtl/>
        </w:rPr>
        <w:t>(30)</w:t>
      </w:r>
      <w:r w:rsidRPr="00D10FBF">
        <w:rPr>
          <w:rFonts w:ascii="Simplified Arabic" w:eastAsia="Times New Roman" w:hAnsi="Simplified Arabic" w:cs="Simplified Arabic"/>
          <w:sz w:val="32"/>
          <w:szCs w:val="32"/>
          <w:rtl/>
        </w:rPr>
        <w:t xml:space="preserve"> وأصبحت تحتل </w:t>
      </w:r>
      <w:proofErr w:type="spellStart"/>
      <w:r w:rsidRPr="00D10FBF">
        <w:rPr>
          <w:rFonts w:ascii="Simplified Arabic" w:eastAsia="Times New Roman" w:hAnsi="Simplified Arabic" w:cs="Simplified Arabic"/>
          <w:sz w:val="32"/>
          <w:szCs w:val="32"/>
          <w:rtl/>
        </w:rPr>
        <w:t>أجزاءاً</w:t>
      </w:r>
      <w:proofErr w:type="spellEnd"/>
      <w:r w:rsidRPr="00D10FBF">
        <w:rPr>
          <w:rFonts w:ascii="Simplified Arabic" w:eastAsia="Times New Roman" w:hAnsi="Simplified Arabic" w:cs="Simplified Arabic"/>
          <w:sz w:val="32"/>
          <w:szCs w:val="32"/>
          <w:rtl/>
        </w:rPr>
        <w:t xml:space="preserve"> من حيّز الشارع المخصص للمركبات وأرصفة المشاة مما يثير إعاقة في حركة المشاة </w:t>
      </w:r>
      <w:proofErr w:type="spellStart"/>
      <w:r w:rsidRPr="00D10FBF">
        <w:rPr>
          <w:rFonts w:ascii="Simplified Arabic" w:eastAsia="Times New Roman" w:hAnsi="Simplified Arabic" w:cs="Simplified Arabic"/>
          <w:sz w:val="32"/>
          <w:szCs w:val="32"/>
          <w:rtl/>
        </w:rPr>
        <w:t>وإضطرابًا</w:t>
      </w:r>
      <w:proofErr w:type="spellEnd"/>
      <w:r w:rsidRPr="00D10FBF">
        <w:rPr>
          <w:rFonts w:ascii="Simplified Arabic" w:eastAsia="Times New Roman" w:hAnsi="Simplified Arabic" w:cs="Simplified Arabic"/>
          <w:sz w:val="32"/>
          <w:szCs w:val="32"/>
          <w:rtl/>
        </w:rPr>
        <w:t xml:space="preserve"> </w:t>
      </w:r>
      <w:proofErr w:type="spellStart"/>
      <w:r w:rsidRPr="00D10FBF">
        <w:rPr>
          <w:rFonts w:ascii="Simplified Arabic" w:eastAsia="Times New Roman" w:hAnsi="Simplified Arabic" w:cs="Simplified Arabic"/>
          <w:sz w:val="32"/>
          <w:szCs w:val="32"/>
          <w:rtl/>
        </w:rPr>
        <w:t>مروريًا</w:t>
      </w:r>
      <w:proofErr w:type="spellEnd"/>
      <w:r w:rsidRPr="00D10FBF">
        <w:rPr>
          <w:rFonts w:ascii="Simplified Arabic" w:eastAsia="Times New Roman" w:hAnsi="Simplified Arabic" w:cs="Simplified Arabic"/>
          <w:sz w:val="32"/>
          <w:szCs w:val="32"/>
          <w:rtl/>
        </w:rPr>
        <w:t>, وهي بذلك تسلب حق المواطن في استعمال الرصيف,</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 xml:space="preserve">هذا فضلاً عن ما تسببه من تلوث بيئي يتمثل بالقمامة والنفايات الصلبة </w:t>
      </w:r>
      <w:proofErr w:type="spellStart"/>
      <w:r w:rsidRPr="00D10FBF">
        <w:rPr>
          <w:rFonts w:ascii="Simplified Arabic" w:eastAsia="Times New Roman" w:hAnsi="Simplified Arabic" w:cs="Simplified Arabic"/>
          <w:sz w:val="32"/>
          <w:szCs w:val="32"/>
          <w:rtl/>
        </w:rPr>
        <w:t>وإرتباك</w:t>
      </w:r>
      <w:proofErr w:type="spellEnd"/>
      <w:r w:rsidRPr="00D10FBF">
        <w:rPr>
          <w:rFonts w:ascii="Simplified Arabic" w:eastAsia="Times New Roman" w:hAnsi="Simplified Arabic" w:cs="Simplified Arabic"/>
          <w:sz w:val="32"/>
          <w:szCs w:val="32"/>
          <w:rtl/>
        </w:rPr>
        <w:t xml:space="preserve"> وفوضى في المشهد البصري, يضاف لها </w:t>
      </w:r>
      <w:proofErr w:type="spellStart"/>
      <w:r w:rsidRPr="00D10FBF">
        <w:rPr>
          <w:rFonts w:ascii="Simplified Arabic" w:eastAsia="Times New Roman" w:hAnsi="Simplified Arabic" w:cs="Simplified Arabic"/>
          <w:sz w:val="32"/>
          <w:szCs w:val="32"/>
          <w:rtl/>
        </w:rPr>
        <w:t>الإستخدام</w:t>
      </w:r>
      <w:proofErr w:type="spellEnd"/>
      <w:r w:rsidRPr="00D10FBF">
        <w:rPr>
          <w:rFonts w:ascii="Simplified Arabic" w:eastAsia="Times New Roman" w:hAnsi="Simplified Arabic" w:cs="Simplified Arabic"/>
          <w:sz w:val="32"/>
          <w:szCs w:val="32"/>
          <w:rtl/>
        </w:rPr>
        <w:t xml:space="preserve"> السيئ لأصحاب المحال التجارية ومحال الخدمات لمساحات من الأرصفة وبروز ظاهرة تأجير هذه المساحات للعاطلين </w:t>
      </w:r>
      <w:proofErr w:type="spellStart"/>
      <w:r w:rsidRPr="00D10FBF">
        <w:rPr>
          <w:rFonts w:ascii="Simplified Arabic" w:eastAsia="Times New Roman" w:hAnsi="Simplified Arabic" w:cs="Simplified Arabic"/>
          <w:sz w:val="32"/>
          <w:szCs w:val="32"/>
          <w:rtl/>
        </w:rPr>
        <w:t>وإستغلال</w:t>
      </w:r>
      <w:proofErr w:type="spellEnd"/>
      <w:r w:rsidRPr="00D10FBF">
        <w:rPr>
          <w:rFonts w:ascii="Simplified Arabic" w:eastAsia="Times New Roman" w:hAnsi="Simplified Arabic" w:cs="Simplified Arabic"/>
          <w:sz w:val="32"/>
          <w:szCs w:val="32"/>
          <w:rtl/>
        </w:rPr>
        <w:t xml:space="preserve"> الظرف الاقتصادي والاجتماعي لهؤلاء من دون وازع ديني وقِيمي وأخلاقي وحضاري. تنظر</w:t>
      </w:r>
      <w:r w:rsidRPr="00D10FBF">
        <w:rPr>
          <w:rFonts w:ascii="Simplified Arabic" w:eastAsia="Times New Roman" w:hAnsi="Simplified Arabic" w:cs="Simplified Arabic" w:hint="cs"/>
          <w:sz w:val="32"/>
          <w:szCs w:val="32"/>
          <w:rtl/>
        </w:rPr>
        <w:t xml:space="preserve"> </w:t>
      </w:r>
      <w:r w:rsidRPr="00D10FBF">
        <w:rPr>
          <w:rFonts w:ascii="Simplified Arabic" w:eastAsia="Times New Roman" w:hAnsi="Simplified Arabic" w:cs="Simplified Arabic"/>
          <w:sz w:val="32"/>
          <w:szCs w:val="32"/>
          <w:rtl/>
        </w:rPr>
        <w:t>الصورة (13).</w:t>
      </w: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32"/>
          <w:szCs w:val="32"/>
          <w:rtl/>
        </w:rPr>
      </w:pPr>
    </w:p>
    <w:p w:rsidR="00D10FBF" w:rsidRPr="00D10FBF" w:rsidRDefault="00D10FBF" w:rsidP="00D10FBF">
      <w:pPr>
        <w:spacing w:after="0" w:line="240" w:lineRule="auto"/>
        <w:jc w:val="center"/>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lastRenderedPageBreak/>
        <w:t>الص</w:t>
      </w:r>
      <w:r w:rsidRPr="00D10FBF">
        <w:rPr>
          <w:rFonts w:ascii="Simplified Arabic" w:eastAsia="Times New Roman" w:hAnsi="Simplified Arabic" w:cs="Simplified Arabic" w:hint="cs"/>
          <w:b/>
          <w:bCs/>
          <w:sz w:val="36"/>
          <w:szCs w:val="32"/>
          <w:rtl/>
        </w:rPr>
        <w:t>ـــ</w:t>
      </w:r>
      <w:r w:rsidRPr="00D10FBF">
        <w:rPr>
          <w:rFonts w:ascii="Simplified Arabic" w:eastAsia="Times New Roman" w:hAnsi="Simplified Arabic" w:cs="Simplified Arabic"/>
          <w:b/>
          <w:bCs/>
          <w:sz w:val="36"/>
          <w:szCs w:val="32"/>
          <w:rtl/>
        </w:rPr>
        <w:t>ورة (5)</w:t>
      </w:r>
    </w:p>
    <w:p w:rsidR="00D10FBF" w:rsidRPr="00D10FBF" w:rsidRDefault="00D10FBF" w:rsidP="00D10FBF">
      <w:pPr>
        <w:spacing w:after="0" w:line="240" w:lineRule="auto"/>
        <w:jc w:val="center"/>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t xml:space="preserve">  الإضافات والتعدّي على الارصفة (السوق الشعبي)</w:t>
      </w: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r w:rsidRPr="00D10FBF">
        <w:rPr>
          <w:rFonts w:ascii="Times New Roman" w:eastAsia="Times New Roman" w:hAnsi="Times New Roman" w:cs="Simplified Arabic"/>
          <w:noProof/>
          <w:sz w:val="24"/>
          <w:szCs w:val="24"/>
        </w:rPr>
        <w:drawing>
          <wp:anchor distT="0" distB="0" distL="114300" distR="114300" simplePos="0" relativeHeight="251667456" behindDoc="0" locked="0" layoutInCell="1" allowOverlap="1" wp14:anchorId="3F0B612A" wp14:editId="329B5E6D">
            <wp:simplePos x="0" y="0"/>
            <wp:positionH relativeFrom="column">
              <wp:posOffset>347345</wp:posOffset>
            </wp:positionH>
            <wp:positionV relativeFrom="paragraph">
              <wp:posOffset>41275</wp:posOffset>
            </wp:positionV>
            <wp:extent cx="4715510" cy="3097530"/>
            <wp:effectExtent l="57150" t="38100" r="46990" b="26670"/>
            <wp:wrapNone/>
            <wp:docPr id="10" name="صورة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9"/>
                    <pic:cNvPicPr>
                      <a:picLocks noChangeAspect="1" noChangeArrowheads="1"/>
                    </pic:cNvPicPr>
                  </pic:nvPicPr>
                  <pic:blipFill>
                    <a:blip r:embed="rId16"/>
                    <a:srcRect/>
                    <a:stretch>
                      <a:fillRect/>
                    </a:stretch>
                  </pic:blipFill>
                  <pic:spPr bwMode="auto">
                    <a:xfrm>
                      <a:off x="0" y="0"/>
                      <a:ext cx="4715510" cy="3097530"/>
                    </a:xfrm>
                    <a:prstGeom prst="rect">
                      <a:avLst/>
                    </a:prstGeom>
                    <a:noFill/>
                    <a:ln w="28575">
                      <a:solidFill>
                        <a:srgbClr val="000000"/>
                      </a:solidFill>
                      <a:miter lim="800000"/>
                      <a:headEnd/>
                      <a:tailEnd/>
                    </a:ln>
                  </pic:spPr>
                </pic:pic>
              </a:graphicData>
            </a:graphic>
          </wp:anchor>
        </w:drawing>
      </w:r>
    </w:p>
    <w:p w:rsidR="00D10FBF" w:rsidRPr="00D10FBF" w:rsidRDefault="00D10FBF" w:rsidP="00D10FBF">
      <w:pPr>
        <w:spacing w:after="0" w:line="240" w:lineRule="auto"/>
        <w:jc w:val="center"/>
        <w:rPr>
          <w:rFonts w:ascii="Times New Roman" w:eastAsia="Times New Roman" w:hAnsi="Times New Roman" w:cs="Simplified Arabic"/>
          <w:sz w:val="24"/>
          <w:szCs w:val="24"/>
          <w:rtl/>
          <w:lang w:bidi="ar-IQ"/>
        </w:rPr>
      </w:pPr>
    </w:p>
    <w:p w:rsidR="00D10FBF" w:rsidRPr="00D10FBF" w:rsidRDefault="00D10FBF" w:rsidP="00D10FBF">
      <w:pPr>
        <w:spacing w:after="0" w:line="240" w:lineRule="auto"/>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sz w:val="36"/>
          <w:szCs w:val="36"/>
          <w:rtl/>
        </w:rPr>
      </w:pPr>
    </w:p>
    <w:p w:rsidR="00D10FBF" w:rsidRPr="00D10FBF" w:rsidRDefault="00D10FBF" w:rsidP="00D10FBF">
      <w:pPr>
        <w:spacing w:after="0" w:line="240" w:lineRule="auto"/>
        <w:rPr>
          <w:rFonts w:ascii="Times New Roman" w:eastAsia="Times New Roman" w:hAnsi="Times New Roman" w:cs="Simplified Arabic"/>
          <w:sz w:val="36"/>
          <w:szCs w:val="36"/>
          <w:rtl/>
        </w:rPr>
      </w:pPr>
    </w:p>
    <w:p w:rsidR="00D10FBF" w:rsidRPr="00D10FBF" w:rsidRDefault="00D10FBF" w:rsidP="00D10FBF">
      <w:pPr>
        <w:spacing w:after="0" w:line="240" w:lineRule="auto"/>
        <w:rPr>
          <w:rFonts w:ascii="Times New Roman" w:eastAsia="Times New Roman" w:hAnsi="Times New Roman" w:cs="Simplified Arabic"/>
          <w:sz w:val="40"/>
          <w:szCs w:val="40"/>
          <w:rtl/>
        </w:rPr>
      </w:pPr>
    </w:p>
    <w:p w:rsidR="00D10FBF" w:rsidRPr="00D10FBF" w:rsidRDefault="00D10FBF" w:rsidP="00D10FBF">
      <w:pPr>
        <w:spacing w:after="0" w:line="240" w:lineRule="auto"/>
        <w:rPr>
          <w:rFonts w:ascii="Times New Roman" w:eastAsia="Times New Roman" w:hAnsi="Times New Roman" w:cs="Simplified Arabic"/>
          <w:b/>
          <w:bCs/>
          <w:sz w:val="28"/>
          <w:szCs w:val="28"/>
          <w:rtl/>
        </w:rPr>
      </w:pPr>
      <w:proofErr w:type="gramStart"/>
      <w:r w:rsidRPr="00D10FBF">
        <w:rPr>
          <w:rFonts w:ascii="Times New Roman" w:eastAsia="Times New Roman" w:hAnsi="Times New Roman" w:cs="Simplified Arabic" w:hint="cs"/>
          <w:b/>
          <w:bCs/>
          <w:sz w:val="28"/>
          <w:szCs w:val="28"/>
          <w:rtl/>
        </w:rPr>
        <w:t>المصدر :</w:t>
      </w:r>
      <w:proofErr w:type="gramEnd"/>
      <w:r w:rsidRPr="00D10FBF">
        <w:rPr>
          <w:rFonts w:ascii="Times New Roman" w:eastAsia="Times New Roman" w:hAnsi="Times New Roman" w:cs="Simplified Arabic" w:hint="cs"/>
          <w:b/>
          <w:bCs/>
          <w:sz w:val="28"/>
          <w:szCs w:val="28"/>
          <w:rtl/>
        </w:rPr>
        <w:t xml:space="preserve"> الدراسة الميدانية ، 15/4/2013</w:t>
      </w:r>
    </w:p>
    <w:p w:rsidR="00D10FBF" w:rsidRPr="00D10FBF" w:rsidRDefault="00D10FBF" w:rsidP="00D10FBF">
      <w:pPr>
        <w:spacing w:after="0" w:line="240" w:lineRule="auto"/>
        <w:jc w:val="center"/>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t>الص</w:t>
      </w:r>
      <w:r w:rsidRPr="00D10FBF">
        <w:rPr>
          <w:rFonts w:ascii="Simplified Arabic" w:eastAsia="Times New Roman" w:hAnsi="Simplified Arabic" w:cs="Simplified Arabic" w:hint="cs"/>
          <w:b/>
          <w:bCs/>
          <w:sz w:val="36"/>
          <w:szCs w:val="32"/>
          <w:rtl/>
        </w:rPr>
        <w:t>ـــــــــــ</w:t>
      </w:r>
      <w:r w:rsidRPr="00D10FBF">
        <w:rPr>
          <w:rFonts w:ascii="Simplified Arabic" w:eastAsia="Times New Roman" w:hAnsi="Simplified Arabic" w:cs="Simplified Arabic"/>
          <w:b/>
          <w:bCs/>
          <w:sz w:val="36"/>
          <w:szCs w:val="32"/>
          <w:rtl/>
        </w:rPr>
        <w:t>ورة (6)</w:t>
      </w:r>
    </w:p>
    <w:p w:rsidR="00D10FBF" w:rsidRPr="00D10FBF" w:rsidRDefault="00D10FBF" w:rsidP="00D10FBF">
      <w:pPr>
        <w:spacing w:after="0" w:line="240" w:lineRule="auto"/>
        <w:jc w:val="center"/>
        <w:rPr>
          <w:rFonts w:ascii="Times New Roman" w:eastAsia="Times New Roman" w:hAnsi="Times New Roman" w:cs="MCS Taybah S_U normal."/>
          <w:sz w:val="28"/>
          <w:szCs w:val="28"/>
          <w:rtl/>
        </w:rPr>
      </w:pPr>
      <w:r w:rsidRPr="00D10FBF">
        <w:rPr>
          <w:rFonts w:ascii="Simplified Arabic" w:eastAsia="Times New Roman" w:hAnsi="Simplified Arabic" w:cs="Simplified Arabic"/>
          <w:b/>
          <w:bCs/>
          <w:sz w:val="36"/>
          <w:szCs w:val="32"/>
          <w:rtl/>
        </w:rPr>
        <w:t xml:space="preserve">  الإضافات والتعدّي على الارصفة (السوق الشعبي)</w:t>
      </w:r>
    </w:p>
    <w:p w:rsidR="00D10FBF" w:rsidRPr="00D10FBF" w:rsidRDefault="00D10FBF" w:rsidP="00D10FBF">
      <w:pPr>
        <w:tabs>
          <w:tab w:val="left" w:pos="226"/>
          <w:tab w:val="left" w:pos="7880"/>
        </w:tabs>
        <w:spacing w:after="0" w:line="240" w:lineRule="auto"/>
        <w:jc w:val="center"/>
        <w:rPr>
          <w:rFonts w:ascii="Times New Roman" w:eastAsia="Times New Roman" w:hAnsi="Times New Roman" w:cs="Simplified Arabic"/>
          <w:sz w:val="24"/>
          <w:szCs w:val="24"/>
          <w:rtl/>
        </w:rPr>
      </w:pPr>
      <w:r w:rsidRPr="00D10FBF">
        <w:rPr>
          <w:rFonts w:ascii="Times New Roman" w:eastAsia="Times New Roman" w:hAnsi="Times New Roman" w:cs="Simplified Arabic"/>
          <w:noProof/>
          <w:sz w:val="24"/>
          <w:szCs w:val="24"/>
        </w:rPr>
        <w:drawing>
          <wp:anchor distT="0" distB="0" distL="114300" distR="114300" simplePos="0" relativeHeight="251664384" behindDoc="0" locked="0" layoutInCell="1" allowOverlap="1" wp14:anchorId="08A11D4D" wp14:editId="27EDBF8F">
            <wp:simplePos x="0" y="0"/>
            <wp:positionH relativeFrom="column">
              <wp:posOffset>347345</wp:posOffset>
            </wp:positionH>
            <wp:positionV relativeFrom="paragraph">
              <wp:posOffset>28575</wp:posOffset>
            </wp:positionV>
            <wp:extent cx="4874260" cy="2740025"/>
            <wp:effectExtent l="57150" t="38100" r="40640" b="22225"/>
            <wp:wrapNone/>
            <wp:docPr id="11" name="صورة 5" descr="1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1 (383)"/>
                    <pic:cNvPicPr>
                      <a:picLocks noChangeAspect="1" noChangeArrowheads="1"/>
                    </pic:cNvPicPr>
                  </pic:nvPicPr>
                  <pic:blipFill>
                    <a:blip r:embed="rId17" cstate="print"/>
                    <a:srcRect/>
                    <a:stretch>
                      <a:fillRect/>
                    </a:stretch>
                  </pic:blipFill>
                  <pic:spPr bwMode="auto">
                    <a:xfrm>
                      <a:off x="0" y="0"/>
                      <a:ext cx="4874260" cy="2740025"/>
                    </a:xfrm>
                    <a:prstGeom prst="rect">
                      <a:avLst/>
                    </a:prstGeom>
                    <a:noFill/>
                    <a:ln w="28575">
                      <a:solidFill>
                        <a:srgbClr val="000000"/>
                      </a:solidFill>
                      <a:miter lim="800000"/>
                      <a:headEnd/>
                      <a:tailEnd/>
                    </a:ln>
                  </pic:spPr>
                </pic:pic>
              </a:graphicData>
            </a:graphic>
          </wp:anchor>
        </w:drawing>
      </w:r>
    </w:p>
    <w:p w:rsidR="00D10FBF" w:rsidRPr="00D10FBF" w:rsidRDefault="00D10FBF" w:rsidP="00D10FBF">
      <w:pPr>
        <w:spacing w:after="0" w:line="240" w:lineRule="auto"/>
        <w:jc w:val="center"/>
        <w:rPr>
          <w:rFonts w:ascii="Times New Roman" w:eastAsia="Times New Roman" w:hAnsi="Times New Roman" w:cs="Simplified Arabic"/>
          <w:sz w:val="24"/>
          <w:szCs w:val="24"/>
          <w:rtl/>
          <w:lang w:bidi="ar-IQ"/>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b/>
          <w:bCs/>
          <w:sz w:val="24"/>
          <w:szCs w:val="24"/>
          <w:rtl/>
        </w:rPr>
      </w:pPr>
      <w:proofErr w:type="gramStart"/>
      <w:r w:rsidRPr="00D10FBF">
        <w:rPr>
          <w:rFonts w:ascii="Times New Roman" w:eastAsia="Times New Roman" w:hAnsi="Times New Roman" w:cs="Simplified Arabic" w:hint="cs"/>
          <w:b/>
          <w:bCs/>
          <w:sz w:val="28"/>
          <w:szCs w:val="28"/>
          <w:rtl/>
        </w:rPr>
        <w:t>المصدر :</w:t>
      </w:r>
      <w:proofErr w:type="gramEnd"/>
      <w:r w:rsidRPr="00D10FBF">
        <w:rPr>
          <w:rFonts w:ascii="Times New Roman" w:eastAsia="Times New Roman" w:hAnsi="Times New Roman" w:cs="Simplified Arabic" w:hint="cs"/>
          <w:b/>
          <w:bCs/>
          <w:sz w:val="28"/>
          <w:szCs w:val="28"/>
          <w:rtl/>
        </w:rPr>
        <w:t xml:space="preserve"> الدراسة الميدانية ، 15/4/2013</w:t>
      </w:r>
    </w:p>
    <w:p w:rsidR="00D10FBF" w:rsidRPr="00D10FBF" w:rsidRDefault="00D10FBF" w:rsidP="00D10FBF">
      <w:pPr>
        <w:spacing w:after="0" w:line="240" w:lineRule="auto"/>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lastRenderedPageBreak/>
        <w:t>الصورة (7)</w:t>
      </w:r>
    </w:p>
    <w:p w:rsidR="00D10FBF" w:rsidRPr="00D10FBF" w:rsidRDefault="00D10FBF" w:rsidP="00D10FBF">
      <w:pPr>
        <w:spacing w:after="0" w:line="240" w:lineRule="auto"/>
        <w:jc w:val="center"/>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t xml:space="preserve"> المباني التجارية غير المكتملة (النوع الأول)</w:t>
      </w: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r w:rsidRPr="00D10FBF">
        <w:rPr>
          <w:rFonts w:ascii="Times New Roman" w:eastAsia="Times New Roman" w:hAnsi="Times New Roman" w:cs="Simplified Arabic"/>
          <w:noProof/>
          <w:sz w:val="24"/>
          <w:szCs w:val="24"/>
        </w:rPr>
        <w:drawing>
          <wp:anchor distT="0" distB="0" distL="114300" distR="114300" simplePos="0" relativeHeight="251666432" behindDoc="0" locked="0" layoutInCell="1" allowOverlap="1" wp14:anchorId="48D5C113" wp14:editId="4B5CDD9A">
            <wp:simplePos x="0" y="0"/>
            <wp:positionH relativeFrom="column">
              <wp:posOffset>200025</wp:posOffset>
            </wp:positionH>
            <wp:positionV relativeFrom="paragraph">
              <wp:posOffset>266065</wp:posOffset>
            </wp:positionV>
            <wp:extent cx="5008880" cy="2822575"/>
            <wp:effectExtent l="57150" t="38100" r="39370" b="15875"/>
            <wp:wrapNone/>
            <wp:docPr id="12" name="صورة 7" descr="1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1 (141)"/>
                    <pic:cNvPicPr>
                      <a:picLocks noChangeAspect="1" noChangeArrowheads="1"/>
                    </pic:cNvPicPr>
                  </pic:nvPicPr>
                  <pic:blipFill>
                    <a:blip r:embed="rId18" cstate="print"/>
                    <a:srcRect/>
                    <a:stretch>
                      <a:fillRect/>
                    </a:stretch>
                  </pic:blipFill>
                  <pic:spPr bwMode="auto">
                    <a:xfrm>
                      <a:off x="0" y="0"/>
                      <a:ext cx="5008880" cy="2822575"/>
                    </a:xfrm>
                    <a:prstGeom prst="rect">
                      <a:avLst/>
                    </a:prstGeom>
                    <a:noFill/>
                    <a:ln w="28575">
                      <a:solidFill>
                        <a:srgbClr val="000000"/>
                      </a:solidFill>
                      <a:miter lim="800000"/>
                      <a:headEnd/>
                      <a:tailEnd/>
                    </a:ln>
                  </pic:spPr>
                </pic:pic>
              </a:graphicData>
            </a:graphic>
          </wp:anchor>
        </w:drawing>
      </w: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lang w:bidi="ar-IQ"/>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b/>
          <w:bCs/>
          <w:sz w:val="28"/>
          <w:szCs w:val="28"/>
          <w:rtl/>
        </w:rPr>
      </w:pPr>
      <w:proofErr w:type="gramStart"/>
      <w:r w:rsidRPr="00D10FBF">
        <w:rPr>
          <w:rFonts w:ascii="Times New Roman" w:eastAsia="Times New Roman" w:hAnsi="Times New Roman" w:cs="Simplified Arabic" w:hint="cs"/>
          <w:b/>
          <w:bCs/>
          <w:sz w:val="28"/>
          <w:szCs w:val="28"/>
          <w:rtl/>
        </w:rPr>
        <w:t>المصدر :</w:t>
      </w:r>
      <w:proofErr w:type="gramEnd"/>
      <w:r w:rsidRPr="00D10FBF">
        <w:rPr>
          <w:rFonts w:ascii="Times New Roman" w:eastAsia="Times New Roman" w:hAnsi="Times New Roman" w:cs="Simplified Arabic" w:hint="cs"/>
          <w:b/>
          <w:bCs/>
          <w:sz w:val="28"/>
          <w:szCs w:val="28"/>
          <w:rtl/>
        </w:rPr>
        <w:t xml:space="preserve"> الدراسة الميدانية ، 15/4/2013</w:t>
      </w:r>
    </w:p>
    <w:p w:rsidR="00D10FBF" w:rsidRPr="00D10FBF" w:rsidRDefault="00D10FBF" w:rsidP="00D10FBF">
      <w:pPr>
        <w:spacing w:after="0" w:line="240" w:lineRule="auto"/>
        <w:jc w:val="center"/>
        <w:rPr>
          <w:rFonts w:ascii="Times New Roman" w:eastAsia="Times New Roman" w:hAnsi="Times New Roman" w:cs="MCS Taybah S_U normal."/>
          <w:sz w:val="28"/>
          <w:szCs w:val="28"/>
          <w:rtl/>
        </w:rPr>
      </w:pPr>
    </w:p>
    <w:p w:rsidR="00D10FBF" w:rsidRPr="00D10FBF" w:rsidRDefault="00D10FBF" w:rsidP="00D10FBF">
      <w:pPr>
        <w:spacing w:after="0" w:line="240" w:lineRule="auto"/>
        <w:jc w:val="center"/>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t>الص</w:t>
      </w:r>
      <w:r w:rsidRPr="00D10FBF">
        <w:rPr>
          <w:rFonts w:ascii="Simplified Arabic" w:eastAsia="Times New Roman" w:hAnsi="Simplified Arabic" w:cs="Simplified Arabic" w:hint="cs"/>
          <w:b/>
          <w:bCs/>
          <w:sz w:val="36"/>
          <w:szCs w:val="32"/>
          <w:rtl/>
        </w:rPr>
        <w:t>ــــــ</w:t>
      </w:r>
      <w:r w:rsidRPr="00D10FBF">
        <w:rPr>
          <w:rFonts w:ascii="Simplified Arabic" w:eastAsia="Times New Roman" w:hAnsi="Simplified Arabic" w:cs="Simplified Arabic"/>
          <w:b/>
          <w:bCs/>
          <w:sz w:val="36"/>
          <w:szCs w:val="32"/>
          <w:rtl/>
        </w:rPr>
        <w:t>ورة (8)</w:t>
      </w:r>
    </w:p>
    <w:p w:rsidR="00D10FBF" w:rsidRPr="00D10FBF" w:rsidRDefault="00D10FBF" w:rsidP="00D10FBF">
      <w:pPr>
        <w:tabs>
          <w:tab w:val="left" w:pos="8022"/>
        </w:tabs>
        <w:spacing w:after="0" w:line="240" w:lineRule="auto"/>
        <w:ind w:left="84" w:hanging="84"/>
        <w:jc w:val="center"/>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t xml:space="preserve">استخدام الاعلانات التجارية في تغطية المباني الغير مكتملة </w:t>
      </w:r>
    </w:p>
    <w:p w:rsidR="00D10FBF" w:rsidRPr="00D10FBF" w:rsidRDefault="00D10FBF" w:rsidP="00D10FBF">
      <w:pPr>
        <w:tabs>
          <w:tab w:val="left" w:pos="8022"/>
        </w:tabs>
        <w:spacing w:after="0" w:line="240" w:lineRule="auto"/>
        <w:jc w:val="lowKashida"/>
        <w:outlineLvl w:val="0"/>
        <w:rPr>
          <w:rFonts w:ascii="Times New Roman" w:eastAsia="Times New Roman" w:hAnsi="Times New Roman" w:cs="Simplified Arabic"/>
          <w:b/>
          <w:bCs/>
          <w:sz w:val="24"/>
          <w:szCs w:val="24"/>
          <w:rtl/>
        </w:rPr>
      </w:pPr>
      <w:r w:rsidRPr="00D10FBF">
        <w:rPr>
          <w:rFonts w:ascii="Times New Roman" w:eastAsia="Times New Roman" w:hAnsi="Times New Roman" w:cs="Simplified Arabic" w:hint="cs"/>
          <w:b/>
          <w:bCs/>
          <w:noProof/>
          <w:sz w:val="24"/>
          <w:szCs w:val="24"/>
          <w:rtl/>
        </w:rPr>
        <w:drawing>
          <wp:anchor distT="0" distB="0" distL="114300" distR="114300" simplePos="0" relativeHeight="251665408" behindDoc="0" locked="0" layoutInCell="1" allowOverlap="1" wp14:anchorId="3839D70E" wp14:editId="1DFC16B2">
            <wp:simplePos x="0" y="0"/>
            <wp:positionH relativeFrom="column">
              <wp:posOffset>200025</wp:posOffset>
            </wp:positionH>
            <wp:positionV relativeFrom="paragraph">
              <wp:posOffset>145415</wp:posOffset>
            </wp:positionV>
            <wp:extent cx="5012055" cy="2820670"/>
            <wp:effectExtent l="57150" t="38100" r="36195" b="17780"/>
            <wp:wrapNone/>
            <wp:docPr id="13" name="صورة 6" descr="1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1 (368)"/>
                    <pic:cNvPicPr>
                      <a:picLocks noChangeAspect="1" noChangeArrowheads="1"/>
                    </pic:cNvPicPr>
                  </pic:nvPicPr>
                  <pic:blipFill>
                    <a:blip r:embed="rId19" cstate="print"/>
                    <a:srcRect/>
                    <a:stretch>
                      <a:fillRect/>
                    </a:stretch>
                  </pic:blipFill>
                  <pic:spPr bwMode="auto">
                    <a:xfrm>
                      <a:off x="0" y="0"/>
                      <a:ext cx="5012055" cy="2820670"/>
                    </a:xfrm>
                    <a:prstGeom prst="rect">
                      <a:avLst/>
                    </a:prstGeom>
                    <a:noFill/>
                    <a:ln w="28575">
                      <a:solidFill>
                        <a:srgbClr val="000000"/>
                      </a:solidFill>
                      <a:miter lim="800000"/>
                      <a:headEnd/>
                      <a:tailEnd/>
                    </a:ln>
                  </pic:spPr>
                </pic:pic>
              </a:graphicData>
            </a:graphic>
          </wp:anchor>
        </w:drawing>
      </w: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jc w:val="lowKashida"/>
        <w:outlineLvl w:val="0"/>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b/>
          <w:bCs/>
          <w:sz w:val="28"/>
          <w:szCs w:val="28"/>
          <w:rtl/>
        </w:rPr>
      </w:pPr>
      <w:proofErr w:type="gramStart"/>
      <w:r w:rsidRPr="00D10FBF">
        <w:rPr>
          <w:rFonts w:ascii="Times New Roman" w:eastAsia="Times New Roman" w:hAnsi="Times New Roman" w:cs="Simplified Arabic" w:hint="cs"/>
          <w:b/>
          <w:bCs/>
          <w:sz w:val="28"/>
          <w:szCs w:val="28"/>
          <w:rtl/>
        </w:rPr>
        <w:t>المصدر :</w:t>
      </w:r>
      <w:proofErr w:type="gramEnd"/>
      <w:r w:rsidRPr="00D10FBF">
        <w:rPr>
          <w:rFonts w:ascii="Times New Roman" w:eastAsia="Times New Roman" w:hAnsi="Times New Roman" w:cs="Simplified Arabic" w:hint="cs"/>
          <w:b/>
          <w:bCs/>
          <w:sz w:val="28"/>
          <w:szCs w:val="28"/>
          <w:rtl/>
        </w:rPr>
        <w:t xml:space="preserve"> الدراسة الميدانية ، 15/4/2013</w:t>
      </w:r>
    </w:p>
    <w:p w:rsidR="00D10FBF" w:rsidRPr="00D10FBF" w:rsidRDefault="00D10FBF" w:rsidP="00D10FBF">
      <w:pPr>
        <w:spacing w:after="0" w:line="240" w:lineRule="auto"/>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lastRenderedPageBreak/>
        <w:t>الص</w:t>
      </w:r>
      <w:r w:rsidRPr="00D10FBF">
        <w:rPr>
          <w:rFonts w:ascii="Simplified Arabic" w:eastAsia="Times New Roman" w:hAnsi="Simplified Arabic" w:cs="Simplified Arabic" w:hint="cs"/>
          <w:b/>
          <w:bCs/>
          <w:sz w:val="36"/>
          <w:szCs w:val="32"/>
          <w:rtl/>
        </w:rPr>
        <w:t>ـــــــ</w:t>
      </w:r>
      <w:r w:rsidRPr="00D10FBF">
        <w:rPr>
          <w:rFonts w:ascii="Simplified Arabic" w:eastAsia="Times New Roman" w:hAnsi="Simplified Arabic" w:cs="Simplified Arabic"/>
          <w:b/>
          <w:bCs/>
          <w:sz w:val="36"/>
          <w:szCs w:val="32"/>
          <w:rtl/>
        </w:rPr>
        <w:t>ورة (9)</w:t>
      </w:r>
    </w:p>
    <w:p w:rsidR="00D10FBF" w:rsidRPr="00D10FBF" w:rsidRDefault="00D10FBF" w:rsidP="00D10FBF">
      <w:pPr>
        <w:spacing w:after="0" w:line="240" w:lineRule="auto"/>
        <w:jc w:val="center"/>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t xml:space="preserve">  المباني التجارية غير المكتملة والفضاءات المتروكة (النوع الثاني)</w:t>
      </w:r>
    </w:p>
    <w:p w:rsidR="00D10FBF" w:rsidRPr="00D10FBF" w:rsidRDefault="00D10FBF" w:rsidP="00D10FBF">
      <w:pPr>
        <w:spacing w:after="0" w:line="240" w:lineRule="auto"/>
        <w:jc w:val="center"/>
        <w:rPr>
          <w:rFonts w:ascii="Times New Roman" w:eastAsia="Times New Roman" w:hAnsi="Times New Roman" w:cs="Simplified Arabic"/>
          <w:sz w:val="24"/>
          <w:szCs w:val="24"/>
          <w:rtl/>
          <w:lang w:bidi="ar-IQ"/>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r w:rsidRPr="00D10FBF">
        <w:rPr>
          <w:rFonts w:ascii="Times New Roman" w:eastAsia="Times New Roman" w:hAnsi="Times New Roman" w:cs="Simplified Arabic"/>
          <w:noProof/>
          <w:sz w:val="24"/>
          <w:szCs w:val="24"/>
        </w:rPr>
        <w:drawing>
          <wp:anchor distT="0" distB="0" distL="114300" distR="114300" simplePos="0" relativeHeight="251668480" behindDoc="0" locked="0" layoutInCell="1" allowOverlap="1" wp14:anchorId="67EF10BC" wp14:editId="5961EDD0">
            <wp:simplePos x="0" y="0"/>
            <wp:positionH relativeFrom="column">
              <wp:posOffset>208915</wp:posOffset>
            </wp:positionH>
            <wp:positionV relativeFrom="paragraph">
              <wp:posOffset>1905</wp:posOffset>
            </wp:positionV>
            <wp:extent cx="5016500" cy="2819400"/>
            <wp:effectExtent l="57150" t="38100" r="31750" b="19050"/>
            <wp:wrapNone/>
            <wp:docPr id="14" name="صورة 9" descr="1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1 (353)"/>
                    <pic:cNvPicPr>
                      <a:picLocks noChangeAspect="1" noChangeArrowheads="1"/>
                    </pic:cNvPicPr>
                  </pic:nvPicPr>
                  <pic:blipFill>
                    <a:blip r:embed="rId20" cstate="print"/>
                    <a:srcRect/>
                    <a:stretch>
                      <a:fillRect/>
                    </a:stretch>
                  </pic:blipFill>
                  <pic:spPr bwMode="auto">
                    <a:xfrm>
                      <a:off x="0" y="0"/>
                      <a:ext cx="5016500" cy="2819400"/>
                    </a:xfrm>
                    <a:prstGeom prst="rect">
                      <a:avLst/>
                    </a:prstGeom>
                    <a:noFill/>
                    <a:ln w="28575">
                      <a:solidFill>
                        <a:srgbClr val="000000"/>
                      </a:solidFill>
                      <a:miter lim="800000"/>
                      <a:headEnd/>
                      <a:tailEnd/>
                    </a:ln>
                  </pic:spPr>
                </pic:pic>
              </a:graphicData>
            </a:graphic>
          </wp:anchor>
        </w:drawing>
      </w:r>
    </w:p>
    <w:p w:rsidR="00D10FBF" w:rsidRPr="00D10FBF" w:rsidRDefault="00D10FBF" w:rsidP="00D10FBF">
      <w:pPr>
        <w:spacing w:after="0" w:line="240" w:lineRule="auto"/>
        <w:jc w:val="center"/>
        <w:rPr>
          <w:rFonts w:ascii="Times New Roman" w:eastAsia="Times New Roman" w:hAnsi="Times New Roman" w:cs="Simplified Arabic"/>
          <w:sz w:val="24"/>
          <w:szCs w:val="24"/>
          <w:rtl/>
          <w:lang w:bidi="ar-IQ"/>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b/>
          <w:bCs/>
          <w:sz w:val="28"/>
          <w:szCs w:val="28"/>
          <w:rtl/>
        </w:rPr>
      </w:pPr>
      <w:proofErr w:type="gramStart"/>
      <w:r w:rsidRPr="00D10FBF">
        <w:rPr>
          <w:rFonts w:ascii="Times New Roman" w:eastAsia="Times New Roman" w:hAnsi="Times New Roman" w:cs="Simplified Arabic" w:hint="cs"/>
          <w:b/>
          <w:bCs/>
          <w:sz w:val="28"/>
          <w:szCs w:val="28"/>
          <w:rtl/>
        </w:rPr>
        <w:t>المصدر :</w:t>
      </w:r>
      <w:proofErr w:type="gramEnd"/>
      <w:r w:rsidRPr="00D10FBF">
        <w:rPr>
          <w:rFonts w:ascii="Times New Roman" w:eastAsia="Times New Roman" w:hAnsi="Times New Roman" w:cs="Simplified Arabic" w:hint="cs"/>
          <w:b/>
          <w:bCs/>
          <w:sz w:val="28"/>
          <w:szCs w:val="28"/>
          <w:rtl/>
        </w:rPr>
        <w:t xml:space="preserve"> الدراسة الميدانية ، 15/4/2013</w:t>
      </w:r>
    </w:p>
    <w:p w:rsidR="00D10FBF" w:rsidRPr="00D10FBF" w:rsidRDefault="00D10FBF" w:rsidP="00D10FBF">
      <w:pPr>
        <w:tabs>
          <w:tab w:val="left" w:pos="8022"/>
        </w:tabs>
        <w:spacing w:after="0" w:line="240" w:lineRule="auto"/>
        <w:jc w:val="center"/>
        <w:rPr>
          <w:rFonts w:ascii="Simplified Arabic" w:eastAsia="Times New Roman" w:hAnsi="Simplified Arabic" w:cs="Simplified Arabic"/>
          <w:sz w:val="36"/>
          <w:szCs w:val="32"/>
          <w:rtl/>
        </w:rPr>
      </w:pPr>
    </w:p>
    <w:p w:rsidR="00D10FBF" w:rsidRPr="00D10FBF" w:rsidRDefault="00D10FBF" w:rsidP="00D10FBF">
      <w:pPr>
        <w:tabs>
          <w:tab w:val="left" w:pos="8022"/>
        </w:tabs>
        <w:spacing w:after="0" w:line="240" w:lineRule="auto"/>
        <w:jc w:val="center"/>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t>الص</w:t>
      </w:r>
      <w:r w:rsidRPr="00D10FBF">
        <w:rPr>
          <w:rFonts w:ascii="Simplified Arabic" w:eastAsia="Times New Roman" w:hAnsi="Simplified Arabic" w:cs="Simplified Arabic" w:hint="cs"/>
          <w:b/>
          <w:bCs/>
          <w:sz w:val="36"/>
          <w:szCs w:val="32"/>
          <w:rtl/>
        </w:rPr>
        <w:t>ـــــ</w:t>
      </w:r>
      <w:r w:rsidRPr="00D10FBF">
        <w:rPr>
          <w:rFonts w:ascii="Simplified Arabic" w:eastAsia="Times New Roman" w:hAnsi="Simplified Arabic" w:cs="Simplified Arabic"/>
          <w:b/>
          <w:bCs/>
          <w:sz w:val="36"/>
          <w:szCs w:val="32"/>
          <w:rtl/>
        </w:rPr>
        <w:t>ورة (10)</w:t>
      </w:r>
    </w:p>
    <w:p w:rsidR="00D10FBF" w:rsidRPr="00D10FBF" w:rsidRDefault="00D10FBF" w:rsidP="00D10FBF">
      <w:pPr>
        <w:spacing w:after="0" w:line="240" w:lineRule="auto"/>
        <w:jc w:val="center"/>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t>تجمع الحيوانات السائبة في الساحات المتروكة داخل المدن</w:t>
      </w:r>
    </w:p>
    <w:p w:rsidR="00D10FBF" w:rsidRPr="00D10FBF" w:rsidRDefault="00D10FBF" w:rsidP="00D10FBF">
      <w:pPr>
        <w:spacing w:after="0" w:line="240" w:lineRule="auto"/>
        <w:jc w:val="center"/>
        <w:rPr>
          <w:rFonts w:ascii="Times New Roman" w:eastAsia="Times New Roman" w:hAnsi="Times New Roman" w:cs="Simplified Arabic"/>
          <w:b/>
          <w:bCs/>
          <w:sz w:val="24"/>
          <w:szCs w:val="24"/>
          <w:rtl/>
        </w:rPr>
      </w:pPr>
      <w:r w:rsidRPr="00D10FBF">
        <w:rPr>
          <w:rFonts w:ascii="Times New Roman" w:eastAsia="Times New Roman" w:hAnsi="Times New Roman" w:cs="Simplified Arabic" w:hint="cs"/>
          <w:b/>
          <w:bCs/>
          <w:noProof/>
          <w:sz w:val="24"/>
          <w:szCs w:val="24"/>
          <w:rtl/>
        </w:rPr>
        <w:drawing>
          <wp:anchor distT="0" distB="0" distL="114300" distR="114300" simplePos="0" relativeHeight="251669504" behindDoc="0" locked="0" layoutInCell="1" allowOverlap="1" wp14:anchorId="5FF2ABF3" wp14:editId="7BBB65F6">
            <wp:simplePos x="0" y="0"/>
            <wp:positionH relativeFrom="column">
              <wp:posOffset>208915</wp:posOffset>
            </wp:positionH>
            <wp:positionV relativeFrom="paragraph">
              <wp:posOffset>182245</wp:posOffset>
            </wp:positionV>
            <wp:extent cx="5012055" cy="2753995"/>
            <wp:effectExtent l="57150" t="38100" r="36195" b="27305"/>
            <wp:wrapNone/>
            <wp:docPr id="15" name="صورة 10" descr="1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1 (322)"/>
                    <pic:cNvPicPr>
                      <a:picLocks noChangeAspect="1" noChangeArrowheads="1"/>
                    </pic:cNvPicPr>
                  </pic:nvPicPr>
                  <pic:blipFill>
                    <a:blip r:embed="rId21" cstate="print"/>
                    <a:srcRect/>
                    <a:stretch>
                      <a:fillRect/>
                    </a:stretch>
                  </pic:blipFill>
                  <pic:spPr bwMode="auto">
                    <a:xfrm>
                      <a:off x="0" y="0"/>
                      <a:ext cx="5012055" cy="2753995"/>
                    </a:xfrm>
                    <a:prstGeom prst="rect">
                      <a:avLst/>
                    </a:prstGeom>
                    <a:noFill/>
                    <a:ln w="28575">
                      <a:solidFill>
                        <a:srgbClr val="000000"/>
                      </a:solidFill>
                      <a:miter lim="800000"/>
                      <a:headEnd/>
                      <a:tailEnd/>
                    </a:ln>
                  </pic:spPr>
                </pic:pic>
              </a:graphicData>
            </a:graphic>
          </wp:anchor>
        </w:drawing>
      </w: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b/>
          <w:bCs/>
          <w:sz w:val="28"/>
          <w:szCs w:val="28"/>
          <w:rtl/>
        </w:rPr>
      </w:pPr>
      <w:proofErr w:type="gramStart"/>
      <w:r w:rsidRPr="00D10FBF">
        <w:rPr>
          <w:rFonts w:ascii="Times New Roman" w:eastAsia="Times New Roman" w:hAnsi="Times New Roman" w:cs="Simplified Arabic" w:hint="cs"/>
          <w:b/>
          <w:bCs/>
          <w:sz w:val="28"/>
          <w:szCs w:val="28"/>
          <w:rtl/>
        </w:rPr>
        <w:t>المصدر :</w:t>
      </w:r>
      <w:proofErr w:type="gramEnd"/>
      <w:r w:rsidRPr="00D10FBF">
        <w:rPr>
          <w:rFonts w:ascii="Times New Roman" w:eastAsia="Times New Roman" w:hAnsi="Times New Roman" w:cs="Simplified Arabic" w:hint="cs"/>
          <w:b/>
          <w:bCs/>
          <w:sz w:val="28"/>
          <w:szCs w:val="28"/>
          <w:rtl/>
        </w:rPr>
        <w:t xml:space="preserve"> الدراسة الميدانية ، 15/4/2013</w:t>
      </w:r>
    </w:p>
    <w:p w:rsidR="00D10FBF" w:rsidRPr="00D10FBF" w:rsidRDefault="00D10FBF" w:rsidP="00D10FBF">
      <w:pPr>
        <w:spacing w:after="0" w:line="240" w:lineRule="auto"/>
        <w:jc w:val="center"/>
        <w:rPr>
          <w:rFonts w:ascii="Times New Roman" w:eastAsia="Times New Roman" w:hAnsi="Times New Roman" w:cs="MCS Taybah S_U normal."/>
          <w:sz w:val="28"/>
          <w:szCs w:val="28"/>
          <w:rtl/>
        </w:rPr>
      </w:pPr>
    </w:p>
    <w:p w:rsidR="00D10FBF" w:rsidRPr="00D10FBF" w:rsidRDefault="00D10FBF" w:rsidP="00D10FBF">
      <w:pPr>
        <w:spacing w:after="0" w:line="240" w:lineRule="auto"/>
        <w:jc w:val="center"/>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lastRenderedPageBreak/>
        <w:t>الص</w:t>
      </w:r>
      <w:r w:rsidRPr="00D10FBF">
        <w:rPr>
          <w:rFonts w:ascii="Simplified Arabic" w:eastAsia="Times New Roman" w:hAnsi="Simplified Arabic" w:cs="Simplified Arabic" w:hint="cs"/>
          <w:b/>
          <w:bCs/>
          <w:sz w:val="36"/>
          <w:szCs w:val="32"/>
          <w:rtl/>
        </w:rPr>
        <w:t>ـــــ</w:t>
      </w:r>
      <w:r w:rsidRPr="00D10FBF">
        <w:rPr>
          <w:rFonts w:ascii="Simplified Arabic" w:eastAsia="Times New Roman" w:hAnsi="Simplified Arabic" w:cs="Simplified Arabic"/>
          <w:b/>
          <w:bCs/>
          <w:sz w:val="36"/>
          <w:szCs w:val="32"/>
          <w:rtl/>
        </w:rPr>
        <w:t>ورة (11)</w:t>
      </w:r>
    </w:p>
    <w:p w:rsidR="00D10FBF" w:rsidRPr="00D10FBF" w:rsidRDefault="00D10FBF" w:rsidP="00D10FBF">
      <w:pPr>
        <w:spacing w:after="0" w:line="240" w:lineRule="auto"/>
        <w:jc w:val="center"/>
        <w:rPr>
          <w:rFonts w:ascii="Simplified Arabic" w:eastAsia="Times New Roman" w:hAnsi="Simplified Arabic" w:cs="Simplified Arabic"/>
          <w:sz w:val="36"/>
          <w:szCs w:val="32"/>
          <w:rtl/>
        </w:rPr>
      </w:pPr>
      <w:r w:rsidRPr="00D10FBF">
        <w:rPr>
          <w:rFonts w:ascii="Simplified Arabic" w:eastAsia="Times New Roman" w:hAnsi="Simplified Arabic" w:cs="Simplified Arabic"/>
          <w:b/>
          <w:bCs/>
          <w:sz w:val="36"/>
          <w:szCs w:val="32"/>
          <w:rtl/>
        </w:rPr>
        <w:t xml:space="preserve">  عدائية الاستعمال التجاري</w:t>
      </w: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r w:rsidRPr="00D10FBF">
        <w:rPr>
          <w:rFonts w:ascii="Times New Roman" w:eastAsia="Times New Roman" w:hAnsi="Times New Roman" w:cs="Simplified Arabic" w:hint="cs"/>
          <w:noProof/>
          <w:sz w:val="24"/>
          <w:szCs w:val="24"/>
          <w:rtl/>
        </w:rPr>
        <w:drawing>
          <wp:anchor distT="0" distB="0" distL="114300" distR="114300" simplePos="0" relativeHeight="251670528" behindDoc="0" locked="0" layoutInCell="1" allowOverlap="1" wp14:anchorId="7DF6E815" wp14:editId="0432636C">
            <wp:simplePos x="0" y="0"/>
            <wp:positionH relativeFrom="column">
              <wp:posOffset>146050</wp:posOffset>
            </wp:positionH>
            <wp:positionV relativeFrom="paragraph">
              <wp:posOffset>247015</wp:posOffset>
            </wp:positionV>
            <wp:extent cx="5012055" cy="2820670"/>
            <wp:effectExtent l="57150" t="38100" r="36195" b="17780"/>
            <wp:wrapNone/>
            <wp:docPr id="16" name="صورة 11" descr="1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1 (166)"/>
                    <pic:cNvPicPr>
                      <a:picLocks noChangeAspect="1" noChangeArrowheads="1"/>
                    </pic:cNvPicPr>
                  </pic:nvPicPr>
                  <pic:blipFill>
                    <a:blip r:embed="rId22" cstate="print"/>
                    <a:srcRect/>
                    <a:stretch>
                      <a:fillRect/>
                    </a:stretch>
                  </pic:blipFill>
                  <pic:spPr bwMode="auto">
                    <a:xfrm>
                      <a:off x="0" y="0"/>
                      <a:ext cx="5012055" cy="2820670"/>
                    </a:xfrm>
                    <a:prstGeom prst="rect">
                      <a:avLst/>
                    </a:prstGeom>
                    <a:noFill/>
                    <a:ln w="28575">
                      <a:solidFill>
                        <a:srgbClr val="000000"/>
                      </a:solidFill>
                      <a:miter lim="800000"/>
                      <a:headEnd/>
                      <a:tailEnd/>
                    </a:ln>
                  </pic:spPr>
                </pic:pic>
              </a:graphicData>
            </a:graphic>
          </wp:anchor>
        </w:drawing>
      </w: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tabs>
          <w:tab w:val="left" w:pos="8164"/>
        </w:tabs>
        <w:spacing w:after="0" w:line="240" w:lineRule="auto"/>
        <w:rPr>
          <w:rFonts w:ascii="Times New Roman" w:eastAsia="Times New Roman" w:hAnsi="Times New Roman" w:cs="Simplified Arabic"/>
          <w:b/>
          <w:bCs/>
          <w:sz w:val="28"/>
          <w:szCs w:val="28"/>
          <w:rtl/>
        </w:rPr>
      </w:pPr>
      <w:proofErr w:type="gramStart"/>
      <w:r w:rsidRPr="00D10FBF">
        <w:rPr>
          <w:rFonts w:ascii="Times New Roman" w:eastAsia="Times New Roman" w:hAnsi="Times New Roman" w:cs="Simplified Arabic" w:hint="cs"/>
          <w:b/>
          <w:bCs/>
          <w:sz w:val="28"/>
          <w:szCs w:val="28"/>
          <w:rtl/>
        </w:rPr>
        <w:t>المصدر :</w:t>
      </w:r>
      <w:proofErr w:type="gramEnd"/>
      <w:r w:rsidRPr="00D10FBF">
        <w:rPr>
          <w:rFonts w:ascii="Times New Roman" w:eastAsia="Times New Roman" w:hAnsi="Times New Roman" w:cs="Simplified Arabic" w:hint="cs"/>
          <w:b/>
          <w:bCs/>
          <w:sz w:val="28"/>
          <w:szCs w:val="28"/>
          <w:rtl/>
        </w:rPr>
        <w:t xml:space="preserve"> الدراسة الميدانية ، 15/4/2013</w:t>
      </w: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Simplified Arabic" w:eastAsia="Times New Roman" w:hAnsi="Simplified Arabic" w:cs="Simplified Arabic"/>
          <w:b/>
          <w:bCs/>
          <w:sz w:val="36"/>
          <w:szCs w:val="32"/>
          <w:rtl/>
        </w:rPr>
      </w:pPr>
      <w:r w:rsidRPr="00D10FBF">
        <w:rPr>
          <w:rFonts w:ascii="Simplified Arabic" w:eastAsia="Times New Roman" w:hAnsi="Simplified Arabic" w:cs="Simplified Arabic"/>
          <w:b/>
          <w:bCs/>
          <w:sz w:val="36"/>
          <w:szCs w:val="32"/>
          <w:rtl/>
        </w:rPr>
        <w:t>الص</w:t>
      </w:r>
      <w:r w:rsidRPr="00D10FBF">
        <w:rPr>
          <w:rFonts w:ascii="Simplified Arabic" w:eastAsia="Times New Roman" w:hAnsi="Simplified Arabic" w:cs="Simplified Arabic" w:hint="cs"/>
          <w:b/>
          <w:bCs/>
          <w:sz w:val="36"/>
          <w:szCs w:val="32"/>
          <w:rtl/>
        </w:rPr>
        <w:t>ـــــ</w:t>
      </w:r>
      <w:r w:rsidRPr="00D10FBF">
        <w:rPr>
          <w:rFonts w:ascii="Simplified Arabic" w:eastAsia="Times New Roman" w:hAnsi="Simplified Arabic" w:cs="Simplified Arabic"/>
          <w:b/>
          <w:bCs/>
          <w:sz w:val="36"/>
          <w:szCs w:val="32"/>
          <w:rtl/>
        </w:rPr>
        <w:t>ورة (12)</w:t>
      </w:r>
    </w:p>
    <w:p w:rsidR="00D10FBF" w:rsidRPr="00D10FBF" w:rsidRDefault="00D10FBF" w:rsidP="00D10FBF">
      <w:pPr>
        <w:spacing w:after="0" w:line="240" w:lineRule="auto"/>
        <w:jc w:val="center"/>
        <w:rPr>
          <w:rFonts w:ascii="Simplified Arabic" w:eastAsia="Times New Roman" w:hAnsi="Simplified Arabic" w:cs="Simplified Arabic"/>
          <w:sz w:val="36"/>
          <w:szCs w:val="32"/>
          <w:rtl/>
        </w:rPr>
      </w:pPr>
      <w:r w:rsidRPr="00D10FBF">
        <w:rPr>
          <w:rFonts w:ascii="Simplified Arabic" w:eastAsia="Times New Roman" w:hAnsi="Simplified Arabic" w:cs="Simplified Arabic"/>
          <w:b/>
          <w:bCs/>
          <w:sz w:val="36"/>
          <w:szCs w:val="32"/>
          <w:rtl/>
        </w:rPr>
        <w:t xml:space="preserve">  </w:t>
      </w:r>
      <w:proofErr w:type="gramStart"/>
      <w:r w:rsidRPr="00D10FBF">
        <w:rPr>
          <w:rFonts w:ascii="Simplified Arabic" w:eastAsia="Times New Roman" w:hAnsi="Simplified Arabic" w:cs="Simplified Arabic"/>
          <w:b/>
          <w:bCs/>
          <w:sz w:val="36"/>
          <w:szCs w:val="32"/>
          <w:rtl/>
        </w:rPr>
        <w:t>النشاط</w:t>
      </w:r>
      <w:proofErr w:type="gramEnd"/>
      <w:r w:rsidRPr="00D10FBF">
        <w:rPr>
          <w:rFonts w:ascii="Simplified Arabic" w:eastAsia="Times New Roman" w:hAnsi="Simplified Arabic" w:cs="Simplified Arabic"/>
          <w:b/>
          <w:bCs/>
          <w:sz w:val="36"/>
          <w:szCs w:val="32"/>
          <w:rtl/>
        </w:rPr>
        <w:t xml:space="preserve"> التجاري غير المرخّص (العشوائيات التجارية)</w:t>
      </w:r>
    </w:p>
    <w:p w:rsidR="00D10FBF" w:rsidRPr="00D10FBF" w:rsidRDefault="00D10FBF" w:rsidP="00D10FBF">
      <w:pPr>
        <w:spacing w:after="0" w:line="240" w:lineRule="auto"/>
        <w:rPr>
          <w:rFonts w:ascii="Times New Roman" w:eastAsia="Times New Roman" w:hAnsi="Times New Roman" w:cs="Simplified Arabic"/>
          <w:sz w:val="24"/>
          <w:szCs w:val="24"/>
          <w:rtl/>
        </w:rPr>
      </w:pPr>
      <w:r w:rsidRPr="00D10FBF">
        <w:rPr>
          <w:rFonts w:ascii="Times New Roman" w:eastAsia="Times New Roman" w:hAnsi="Times New Roman" w:cs="Simplified Arabic" w:hint="cs"/>
          <w:noProof/>
          <w:sz w:val="24"/>
          <w:szCs w:val="24"/>
          <w:rtl/>
        </w:rPr>
        <w:drawing>
          <wp:anchor distT="0" distB="0" distL="114300" distR="114300" simplePos="0" relativeHeight="251671552" behindDoc="0" locked="0" layoutInCell="1" allowOverlap="1" wp14:anchorId="3D30FAD5" wp14:editId="1B139A37">
            <wp:simplePos x="0" y="0"/>
            <wp:positionH relativeFrom="column">
              <wp:posOffset>146050</wp:posOffset>
            </wp:positionH>
            <wp:positionV relativeFrom="paragraph">
              <wp:posOffset>292735</wp:posOffset>
            </wp:positionV>
            <wp:extent cx="5012055" cy="2820670"/>
            <wp:effectExtent l="57150" t="38100" r="36195" b="17780"/>
            <wp:wrapNone/>
            <wp:docPr id="17" name="صورة 12" descr="1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1 (350)"/>
                    <pic:cNvPicPr>
                      <a:picLocks noChangeAspect="1" noChangeArrowheads="1"/>
                    </pic:cNvPicPr>
                  </pic:nvPicPr>
                  <pic:blipFill>
                    <a:blip r:embed="rId23" cstate="print"/>
                    <a:srcRect/>
                    <a:stretch>
                      <a:fillRect/>
                    </a:stretch>
                  </pic:blipFill>
                  <pic:spPr bwMode="auto">
                    <a:xfrm>
                      <a:off x="0" y="0"/>
                      <a:ext cx="5012055" cy="2820670"/>
                    </a:xfrm>
                    <a:prstGeom prst="rect">
                      <a:avLst/>
                    </a:prstGeom>
                    <a:noFill/>
                    <a:ln w="28575">
                      <a:solidFill>
                        <a:srgbClr val="000000"/>
                      </a:solidFill>
                      <a:miter lim="800000"/>
                      <a:headEnd/>
                      <a:tailEnd/>
                    </a:ln>
                  </pic:spPr>
                </pic:pic>
              </a:graphicData>
            </a:graphic>
          </wp:anchor>
        </w:drawing>
      </w: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b/>
          <w:bCs/>
          <w:sz w:val="28"/>
          <w:szCs w:val="28"/>
          <w:rtl/>
        </w:rPr>
      </w:pPr>
      <w:proofErr w:type="gramStart"/>
      <w:r w:rsidRPr="00D10FBF">
        <w:rPr>
          <w:rFonts w:ascii="Times New Roman" w:eastAsia="Times New Roman" w:hAnsi="Times New Roman" w:cs="Simplified Arabic" w:hint="cs"/>
          <w:b/>
          <w:bCs/>
          <w:sz w:val="28"/>
          <w:szCs w:val="28"/>
          <w:rtl/>
        </w:rPr>
        <w:t>المصدر :</w:t>
      </w:r>
      <w:proofErr w:type="gramEnd"/>
      <w:r w:rsidRPr="00D10FBF">
        <w:rPr>
          <w:rFonts w:ascii="Times New Roman" w:eastAsia="Times New Roman" w:hAnsi="Times New Roman" w:cs="Simplified Arabic" w:hint="cs"/>
          <w:b/>
          <w:bCs/>
          <w:sz w:val="28"/>
          <w:szCs w:val="28"/>
          <w:rtl/>
        </w:rPr>
        <w:t xml:space="preserve"> الدراسة الميدانية ، 15/4/2013</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b/>
          <w:bCs/>
          <w:sz w:val="32"/>
          <w:szCs w:val="32"/>
          <w:u w:val="single"/>
          <w:rtl/>
        </w:rPr>
        <w:lastRenderedPageBreak/>
        <w:t>سادسا</w:t>
      </w:r>
      <w:r w:rsidRPr="00D10FBF">
        <w:rPr>
          <w:rFonts w:ascii="Simplified Arabic" w:eastAsia="Times New Roman" w:hAnsi="Simplified Arabic" w:cs="Simplified Arabic"/>
          <w:b/>
          <w:bCs/>
          <w:sz w:val="32"/>
          <w:szCs w:val="32"/>
          <w:rtl/>
        </w:rPr>
        <w:t xml:space="preserve">: الإعلانات في واجهات </w:t>
      </w:r>
      <w:proofErr w:type="gramStart"/>
      <w:r w:rsidRPr="00D10FBF">
        <w:rPr>
          <w:rFonts w:ascii="Simplified Arabic" w:eastAsia="Times New Roman" w:hAnsi="Simplified Arabic" w:cs="Simplified Arabic"/>
          <w:b/>
          <w:bCs/>
          <w:sz w:val="32"/>
          <w:szCs w:val="32"/>
          <w:rtl/>
        </w:rPr>
        <w:t>المباني</w:t>
      </w:r>
      <w:proofErr w:type="gramEnd"/>
      <w:r w:rsidRPr="00D10FBF">
        <w:rPr>
          <w:rFonts w:ascii="Simplified Arabic" w:eastAsia="Times New Roman" w:hAnsi="Simplified Arabic" w:cs="Simplified Arabic"/>
          <w:b/>
          <w:bCs/>
          <w:sz w:val="32"/>
          <w:szCs w:val="32"/>
          <w:rtl/>
        </w:rPr>
        <w:t xml:space="preserve"> والمحال التجارية:</w:t>
      </w:r>
    </w:p>
    <w:p w:rsidR="00D10FBF" w:rsidRPr="00D10FBF" w:rsidRDefault="00D10FBF" w:rsidP="00D10FBF">
      <w:pPr>
        <w:spacing w:after="0" w:line="240" w:lineRule="auto"/>
        <w:jc w:val="lowKashida"/>
        <w:outlineLvl w:val="0"/>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   تنتشر في منطقة الدراسة اللوحات الإعلانية على جميع المحال التجارية, بأحجام مختلفة, بحيث أن بعض هذه اللوحات تغطي واجهة المحل الذي حجمه نصف حجم اللوحة الإعلانية, فضلاً عن ألوان هذه المباني والمحال التجارية غير </w:t>
      </w:r>
      <w:r w:rsidR="007877AF">
        <w:rPr>
          <w:rFonts w:ascii="Simplified Arabic" w:eastAsia="Times New Roman" w:hAnsi="Simplified Arabic" w:cs="Simplified Arabic" w:hint="cs"/>
          <w:sz w:val="32"/>
          <w:szCs w:val="32"/>
          <w:rtl/>
        </w:rPr>
        <w:t>ال</w:t>
      </w:r>
      <w:r w:rsidRPr="00D10FBF">
        <w:rPr>
          <w:rFonts w:ascii="Simplified Arabic" w:eastAsia="Times New Roman" w:hAnsi="Simplified Arabic" w:cs="Simplified Arabic"/>
          <w:sz w:val="32"/>
          <w:szCs w:val="32"/>
          <w:rtl/>
        </w:rPr>
        <w:t xml:space="preserve">متناسقة وإخراجها الفني غير </w:t>
      </w:r>
      <w:r w:rsidR="007877AF">
        <w:rPr>
          <w:rFonts w:ascii="Simplified Arabic" w:eastAsia="Times New Roman" w:hAnsi="Simplified Arabic" w:cs="Simplified Arabic" w:hint="cs"/>
          <w:sz w:val="32"/>
          <w:szCs w:val="32"/>
          <w:rtl/>
        </w:rPr>
        <w:t>ال</w:t>
      </w:r>
      <w:r w:rsidRPr="00D10FBF">
        <w:rPr>
          <w:rFonts w:ascii="Simplified Arabic" w:eastAsia="Times New Roman" w:hAnsi="Simplified Arabic" w:cs="Simplified Arabic"/>
          <w:sz w:val="32"/>
          <w:szCs w:val="32"/>
          <w:rtl/>
        </w:rPr>
        <w:t xml:space="preserve">متجانس, ولا تخضع إلى ضوابط أو محدّدات قانونية, وبشكل يثير الامتعاض والتقزز ويشتت </w:t>
      </w:r>
      <w:proofErr w:type="spellStart"/>
      <w:r w:rsidRPr="00D10FBF">
        <w:rPr>
          <w:rFonts w:ascii="Simplified Arabic" w:eastAsia="Times New Roman" w:hAnsi="Simplified Arabic" w:cs="Simplified Arabic"/>
          <w:sz w:val="32"/>
          <w:szCs w:val="32"/>
          <w:rtl/>
        </w:rPr>
        <w:t>إنتباه</w:t>
      </w:r>
      <w:proofErr w:type="spellEnd"/>
      <w:r w:rsidRPr="00D10FBF">
        <w:rPr>
          <w:rFonts w:ascii="Simplified Arabic" w:eastAsia="Times New Roman" w:hAnsi="Simplified Arabic" w:cs="Simplified Arabic"/>
          <w:sz w:val="32"/>
          <w:szCs w:val="32"/>
          <w:rtl/>
        </w:rPr>
        <w:t xml:space="preserve"> المارّة والمتبضّعين ، مما يفقدهم القدرة على التركيز وتلبية </w:t>
      </w:r>
      <w:proofErr w:type="spellStart"/>
      <w:r w:rsidRPr="00D10FBF">
        <w:rPr>
          <w:rFonts w:ascii="Simplified Arabic" w:eastAsia="Times New Roman" w:hAnsi="Simplified Arabic" w:cs="Simplified Arabic"/>
          <w:sz w:val="32"/>
          <w:szCs w:val="32"/>
          <w:rtl/>
        </w:rPr>
        <w:t>إحتياجاتهم</w:t>
      </w:r>
      <w:proofErr w:type="spellEnd"/>
      <w:r w:rsidRPr="00D10FBF">
        <w:rPr>
          <w:rFonts w:ascii="Simplified Arabic" w:eastAsia="Times New Roman" w:hAnsi="Simplified Arabic" w:cs="Simplified Arabic"/>
          <w:sz w:val="32"/>
          <w:szCs w:val="32"/>
          <w:rtl/>
        </w:rPr>
        <w:t>. تنظر الصورة (14).</w:t>
      </w:r>
    </w:p>
    <w:p w:rsidR="00D10FBF" w:rsidRPr="00D10FBF" w:rsidRDefault="00D10FBF" w:rsidP="00D10FBF">
      <w:pPr>
        <w:spacing w:after="0" w:line="240" w:lineRule="auto"/>
        <w:jc w:val="center"/>
        <w:rPr>
          <w:rFonts w:ascii="Simplified Arabic" w:eastAsia="Times New Roman" w:hAnsi="Simplified Arabic" w:cs="Simplified Arabic"/>
          <w:b/>
          <w:bCs/>
          <w:sz w:val="28"/>
          <w:szCs w:val="28"/>
        </w:rPr>
      </w:pPr>
      <w:r w:rsidRPr="00D10FBF">
        <w:rPr>
          <w:rFonts w:ascii="Simplified Arabic" w:eastAsia="Times New Roman" w:hAnsi="Simplified Arabic" w:cs="Simplified Arabic"/>
          <w:b/>
          <w:bCs/>
          <w:sz w:val="28"/>
          <w:szCs w:val="28"/>
          <w:rtl/>
        </w:rPr>
        <w:t>الص</w:t>
      </w:r>
      <w:r w:rsidRPr="00D10FBF">
        <w:rPr>
          <w:rFonts w:ascii="Simplified Arabic" w:eastAsia="Times New Roman" w:hAnsi="Simplified Arabic" w:cs="Simplified Arabic" w:hint="cs"/>
          <w:b/>
          <w:bCs/>
          <w:sz w:val="28"/>
          <w:szCs w:val="28"/>
          <w:rtl/>
        </w:rPr>
        <w:t>ــــ</w:t>
      </w:r>
      <w:r w:rsidRPr="00D10FBF">
        <w:rPr>
          <w:rFonts w:ascii="Simplified Arabic" w:eastAsia="Times New Roman" w:hAnsi="Simplified Arabic" w:cs="Simplified Arabic"/>
          <w:b/>
          <w:bCs/>
          <w:sz w:val="28"/>
          <w:szCs w:val="28"/>
          <w:rtl/>
        </w:rPr>
        <w:t>ورة (13)</w:t>
      </w:r>
    </w:p>
    <w:p w:rsidR="00D10FBF" w:rsidRPr="00D10FBF" w:rsidRDefault="00D10FBF" w:rsidP="00D10FBF">
      <w:pPr>
        <w:spacing w:after="0" w:line="240" w:lineRule="auto"/>
        <w:jc w:val="center"/>
        <w:rPr>
          <w:rFonts w:ascii="Simplified Arabic" w:eastAsia="Times New Roman" w:hAnsi="Simplified Arabic" w:cs="Simplified Arabic"/>
          <w:sz w:val="32"/>
          <w:szCs w:val="32"/>
          <w:rtl/>
        </w:rPr>
      </w:pPr>
      <w:proofErr w:type="gramStart"/>
      <w:r w:rsidRPr="00D10FBF">
        <w:rPr>
          <w:rFonts w:ascii="Simplified Arabic" w:eastAsia="Times New Roman" w:hAnsi="Simplified Arabic" w:cs="Simplified Arabic"/>
          <w:b/>
          <w:bCs/>
          <w:sz w:val="28"/>
          <w:szCs w:val="28"/>
          <w:rtl/>
        </w:rPr>
        <w:t>النشاط</w:t>
      </w:r>
      <w:proofErr w:type="gramEnd"/>
      <w:r w:rsidRPr="00D10FBF">
        <w:rPr>
          <w:rFonts w:ascii="Simplified Arabic" w:eastAsia="Times New Roman" w:hAnsi="Simplified Arabic" w:cs="Simplified Arabic"/>
          <w:b/>
          <w:bCs/>
          <w:sz w:val="28"/>
          <w:szCs w:val="28"/>
          <w:rtl/>
        </w:rPr>
        <w:t xml:space="preserve"> التجاري غير المرخّص</w:t>
      </w: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r w:rsidRPr="00D10FBF">
        <w:rPr>
          <w:rFonts w:ascii="Times New Roman" w:eastAsia="Times New Roman" w:hAnsi="Times New Roman" w:cs="Simplified Arabic" w:hint="cs"/>
          <w:noProof/>
          <w:sz w:val="24"/>
          <w:szCs w:val="24"/>
          <w:rtl/>
        </w:rPr>
        <w:drawing>
          <wp:anchor distT="0" distB="0" distL="114300" distR="114300" simplePos="0" relativeHeight="251672576" behindDoc="0" locked="0" layoutInCell="1" allowOverlap="1" wp14:anchorId="3F6D41F7" wp14:editId="5D886D88">
            <wp:simplePos x="0" y="0"/>
            <wp:positionH relativeFrom="column">
              <wp:posOffset>398780</wp:posOffset>
            </wp:positionH>
            <wp:positionV relativeFrom="paragraph">
              <wp:posOffset>54610</wp:posOffset>
            </wp:positionV>
            <wp:extent cx="4408805" cy="2361565"/>
            <wp:effectExtent l="57150" t="38100" r="29845" b="19685"/>
            <wp:wrapNone/>
            <wp:docPr id="18" name="صورة 68" descr="1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361)"/>
                    <pic:cNvPicPr>
                      <a:picLocks noChangeAspect="1" noChangeArrowheads="1"/>
                    </pic:cNvPicPr>
                  </pic:nvPicPr>
                  <pic:blipFill>
                    <a:blip r:embed="rId24" cstate="print"/>
                    <a:srcRect/>
                    <a:stretch>
                      <a:fillRect/>
                    </a:stretch>
                  </pic:blipFill>
                  <pic:spPr bwMode="auto">
                    <a:xfrm>
                      <a:off x="0" y="0"/>
                      <a:ext cx="4408805" cy="2361565"/>
                    </a:xfrm>
                    <a:prstGeom prst="rect">
                      <a:avLst/>
                    </a:prstGeom>
                    <a:noFill/>
                    <a:ln w="28575">
                      <a:solidFill>
                        <a:srgbClr val="000000"/>
                      </a:solidFill>
                      <a:miter lim="800000"/>
                      <a:headEnd/>
                      <a:tailEnd/>
                    </a:ln>
                  </pic:spPr>
                </pic:pic>
              </a:graphicData>
            </a:graphic>
          </wp:anchor>
        </w:drawing>
      </w: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b/>
          <w:bCs/>
          <w:sz w:val="24"/>
          <w:szCs w:val="24"/>
          <w:rtl/>
        </w:rPr>
      </w:pPr>
      <w:r w:rsidRPr="00D10FBF">
        <w:rPr>
          <w:rFonts w:ascii="Times New Roman" w:eastAsia="Times New Roman" w:hAnsi="Times New Roman" w:cs="Simplified Arabic" w:hint="cs"/>
          <w:b/>
          <w:bCs/>
          <w:sz w:val="24"/>
          <w:szCs w:val="24"/>
          <w:rtl/>
        </w:rPr>
        <w:t xml:space="preserve">الدراسة </w:t>
      </w:r>
      <w:proofErr w:type="gramStart"/>
      <w:r w:rsidRPr="00D10FBF">
        <w:rPr>
          <w:rFonts w:ascii="Times New Roman" w:eastAsia="Times New Roman" w:hAnsi="Times New Roman" w:cs="Simplified Arabic" w:hint="cs"/>
          <w:b/>
          <w:bCs/>
          <w:sz w:val="24"/>
          <w:szCs w:val="24"/>
          <w:rtl/>
        </w:rPr>
        <w:t>الميدانية ،</w:t>
      </w:r>
      <w:proofErr w:type="gramEnd"/>
      <w:r w:rsidRPr="00D10FBF">
        <w:rPr>
          <w:rFonts w:ascii="Times New Roman" w:eastAsia="Times New Roman" w:hAnsi="Times New Roman" w:cs="Simplified Arabic" w:hint="cs"/>
          <w:b/>
          <w:bCs/>
          <w:sz w:val="24"/>
          <w:szCs w:val="24"/>
          <w:rtl/>
        </w:rPr>
        <w:t xml:space="preserve"> 15/4/2013</w:t>
      </w:r>
    </w:p>
    <w:p w:rsidR="00D10FBF" w:rsidRPr="00D10FBF" w:rsidRDefault="00D10FBF" w:rsidP="00D10FBF">
      <w:pPr>
        <w:spacing w:after="0" w:line="240" w:lineRule="auto"/>
        <w:jc w:val="center"/>
        <w:rPr>
          <w:rFonts w:ascii="Simplified Arabic" w:eastAsia="Times New Roman" w:hAnsi="Simplified Arabic" w:cs="Simplified Arabic"/>
          <w:b/>
          <w:bCs/>
          <w:sz w:val="32"/>
          <w:szCs w:val="28"/>
          <w:rtl/>
        </w:rPr>
      </w:pPr>
      <w:r w:rsidRPr="00D10FBF">
        <w:rPr>
          <w:rFonts w:ascii="Simplified Arabic" w:eastAsia="Times New Roman" w:hAnsi="Simplified Arabic" w:cs="Simplified Arabic" w:hint="cs"/>
          <w:b/>
          <w:bCs/>
          <w:sz w:val="32"/>
          <w:szCs w:val="28"/>
          <w:rtl/>
        </w:rPr>
        <w:t>ال</w:t>
      </w:r>
      <w:r w:rsidRPr="00D10FBF">
        <w:rPr>
          <w:rFonts w:ascii="Simplified Arabic" w:eastAsia="Times New Roman" w:hAnsi="Simplified Arabic" w:cs="Simplified Arabic"/>
          <w:b/>
          <w:bCs/>
          <w:sz w:val="32"/>
          <w:szCs w:val="28"/>
          <w:rtl/>
        </w:rPr>
        <w:t>ص</w:t>
      </w:r>
      <w:r w:rsidRPr="00D10FBF">
        <w:rPr>
          <w:rFonts w:ascii="Simplified Arabic" w:eastAsia="Times New Roman" w:hAnsi="Simplified Arabic" w:cs="Simplified Arabic" w:hint="cs"/>
          <w:b/>
          <w:bCs/>
          <w:sz w:val="32"/>
          <w:szCs w:val="28"/>
          <w:rtl/>
        </w:rPr>
        <w:t>ــــــ</w:t>
      </w:r>
      <w:r w:rsidRPr="00D10FBF">
        <w:rPr>
          <w:rFonts w:ascii="Simplified Arabic" w:eastAsia="Times New Roman" w:hAnsi="Simplified Arabic" w:cs="Simplified Arabic"/>
          <w:b/>
          <w:bCs/>
          <w:sz w:val="32"/>
          <w:szCs w:val="28"/>
          <w:rtl/>
        </w:rPr>
        <w:t>ورة (14)</w:t>
      </w:r>
    </w:p>
    <w:p w:rsidR="00D10FBF" w:rsidRPr="00D10FBF" w:rsidRDefault="00D10FBF" w:rsidP="00D10FBF">
      <w:pPr>
        <w:spacing w:after="0" w:line="240" w:lineRule="auto"/>
        <w:jc w:val="center"/>
        <w:rPr>
          <w:rFonts w:ascii="Times New Roman" w:eastAsia="Times New Roman" w:hAnsi="Times New Roman" w:cs="MCS Taybah S_U normal."/>
          <w:sz w:val="28"/>
          <w:szCs w:val="28"/>
          <w:rtl/>
        </w:rPr>
      </w:pPr>
      <w:r w:rsidRPr="00D10FBF">
        <w:rPr>
          <w:rFonts w:ascii="Simplified Arabic" w:eastAsia="Times New Roman" w:hAnsi="Simplified Arabic" w:cs="Simplified Arabic"/>
          <w:b/>
          <w:bCs/>
          <w:sz w:val="32"/>
          <w:szCs w:val="28"/>
          <w:rtl/>
        </w:rPr>
        <w:t xml:space="preserve"> الإعلانات التجارية في واجهات </w:t>
      </w:r>
      <w:proofErr w:type="gramStart"/>
      <w:r w:rsidRPr="00D10FBF">
        <w:rPr>
          <w:rFonts w:ascii="Simplified Arabic" w:eastAsia="Times New Roman" w:hAnsi="Simplified Arabic" w:cs="Simplified Arabic"/>
          <w:b/>
          <w:bCs/>
          <w:sz w:val="32"/>
          <w:szCs w:val="28"/>
          <w:rtl/>
        </w:rPr>
        <w:t>المباني</w:t>
      </w:r>
      <w:proofErr w:type="gramEnd"/>
    </w:p>
    <w:p w:rsidR="00D10FBF" w:rsidRPr="00D10FBF" w:rsidRDefault="00D10FBF" w:rsidP="00D10FBF">
      <w:pPr>
        <w:spacing w:after="0" w:line="240" w:lineRule="auto"/>
        <w:jc w:val="center"/>
        <w:rPr>
          <w:rFonts w:ascii="Times New Roman" w:eastAsia="Times New Roman" w:hAnsi="Times New Roman" w:cs="Simplified Arabic"/>
          <w:sz w:val="24"/>
          <w:szCs w:val="24"/>
          <w:rtl/>
        </w:rPr>
      </w:pPr>
      <w:r w:rsidRPr="00D10FBF">
        <w:rPr>
          <w:rFonts w:ascii="Times New Roman" w:eastAsia="Times New Roman" w:hAnsi="Times New Roman" w:cs="Simplified Arabic" w:hint="cs"/>
          <w:noProof/>
          <w:sz w:val="24"/>
          <w:szCs w:val="24"/>
          <w:rtl/>
        </w:rPr>
        <w:drawing>
          <wp:anchor distT="0" distB="0" distL="114300" distR="114300" simplePos="0" relativeHeight="251673600" behindDoc="0" locked="0" layoutInCell="1" allowOverlap="1" wp14:anchorId="2C530CAC" wp14:editId="0919F835">
            <wp:simplePos x="0" y="0"/>
            <wp:positionH relativeFrom="column">
              <wp:posOffset>489585</wp:posOffset>
            </wp:positionH>
            <wp:positionV relativeFrom="paragraph">
              <wp:posOffset>97155</wp:posOffset>
            </wp:positionV>
            <wp:extent cx="4348480" cy="1892935"/>
            <wp:effectExtent l="57150" t="38100" r="33020" b="12065"/>
            <wp:wrapNone/>
            <wp:docPr id="19" name="صورة 69" descr="1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9" descr="1 (124)"/>
                    <pic:cNvPicPr>
                      <a:picLocks noChangeAspect="1" noChangeArrowheads="1"/>
                    </pic:cNvPicPr>
                  </pic:nvPicPr>
                  <pic:blipFill>
                    <a:blip r:embed="rId25" cstate="print"/>
                    <a:srcRect/>
                    <a:stretch>
                      <a:fillRect/>
                    </a:stretch>
                  </pic:blipFill>
                  <pic:spPr bwMode="auto">
                    <a:xfrm>
                      <a:off x="0" y="0"/>
                      <a:ext cx="4348480" cy="1892935"/>
                    </a:xfrm>
                    <a:prstGeom prst="rect">
                      <a:avLst/>
                    </a:prstGeom>
                    <a:noFill/>
                    <a:ln w="28575">
                      <a:solidFill>
                        <a:srgbClr val="000000"/>
                      </a:solidFill>
                      <a:miter lim="800000"/>
                      <a:headEnd/>
                      <a:tailEnd/>
                    </a:ln>
                  </pic:spPr>
                </pic:pic>
              </a:graphicData>
            </a:graphic>
          </wp:anchor>
        </w:drawing>
      </w: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jc w:val="center"/>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sz w:val="24"/>
          <w:szCs w:val="24"/>
          <w:rtl/>
        </w:rPr>
      </w:pPr>
    </w:p>
    <w:p w:rsidR="00D10FBF" w:rsidRPr="00D10FBF" w:rsidRDefault="00D10FBF" w:rsidP="00D10FBF">
      <w:pPr>
        <w:spacing w:after="0" w:line="240" w:lineRule="auto"/>
        <w:rPr>
          <w:rFonts w:ascii="Times New Roman" w:eastAsia="Times New Roman" w:hAnsi="Times New Roman" w:cs="Simplified Arabic"/>
          <w:b/>
          <w:bCs/>
          <w:sz w:val="24"/>
          <w:szCs w:val="24"/>
          <w:rtl/>
        </w:rPr>
      </w:pPr>
      <w:r w:rsidRPr="00D10FBF">
        <w:rPr>
          <w:rFonts w:ascii="Times New Roman" w:eastAsia="Times New Roman" w:hAnsi="Times New Roman" w:cs="Simplified Arabic" w:hint="cs"/>
          <w:b/>
          <w:bCs/>
          <w:sz w:val="24"/>
          <w:szCs w:val="24"/>
          <w:rtl/>
        </w:rPr>
        <w:t xml:space="preserve">الدراسة </w:t>
      </w:r>
      <w:proofErr w:type="gramStart"/>
      <w:r w:rsidRPr="00D10FBF">
        <w:rPr>
          <w:rFonts w:ascii="Times New Roman" w:eastAsia="Times New Roman" w:hAnsi="Times New Roman" w:cs="Simplified Arabic" w:hint="cs"/>
          <w:b/>
          <w:bCs/>
          <w:sz w:val="24"/>
          <w:szCs w:val="24"/>
          <w:rtl/>
        </w:rPr>
        <w:t>الميدانية ،</w:t>
      </w:r>
      <w:proofErr w:type="gramEnd"/>
      <w:r w:rsidRPr="00D10FBF">
        <w:rPr>
          <w:rFonts w:ascii="Times New Roman" w:eastAsia="Times New Roman" w:hAnsi="Times New Roman" w:cs="Simplified Arabic" w:hint="cs"/>
          <w:b/>
          <w:bCs/>
          <w:sz w:val="24"/>
          <w:szCs w:val="24"/>
          <w:rtl/>
        </w:rPr>
        <w:t xml:space="preserve"> 15/4/2013</w:t>
      </w:r>
    </w:p>
    <w:p w:rsidR="00D10FBF" w:rsidRPr="00D10FBF" w:rsidRDefault="00D10FBF" w:rsidP="00D10FBF">
      <w:pPr>
        <w:spacing w:after="0" w:line="240" w:lineRule="auto"/>
        <w:jc w:val="lowKashida"/>
        <w:rPr>
          <w:rFonts w:ascii="Simplified Arabic" w:eastAsia="Times New Roman" w:hAnsi="Simplified Arabic" w:cs="Simplified Arabic"/>
          <w:b/>
          <w:bCs/>
          <w:sz w:val="32"/>
          <w:szCs w:val="32"/>
          <w:rtl/>
        </w:rPr>
      </w:pPr>
      <w:r w:rsidRPr="00D10FBF">
        <w:rPr>
          <w:rFonts w:ascii="Simplified Arabic" w:eastAsia="Times New Roman" w:hAnsi="Simplified Arabic" w:cs="Simplified Arabic"/>
          <w:b/>
          <w:bCs/>
          <w:sz w:val="32"/>
          <w:szCs w:val="32"/>
          <w:u w:val="single"/>
          <w:rtl/>
        </w:rPr>
        <w:lastRenderedPageBreak/>
        <w:t>سابعاً</w:t>
      </w:r>
      <w:r w:rsidRPr="00D10FBF">
        <w:rPr>
          <w:rFonts w:ascii="Simplified Arabic" w:eastAsia="Times New Roman" w:hAnsi="Simplified Arabic" w:cs="Simplified Arabic"/>
          <w:b/>
          <w:bCs/>
          <w:sz w:val="32"/>
          <w:szCs w:val="32"/>
          <w:rtl/>
        </w:rPr>
        <w:t xml:space="preserve"> : نتائج الدراسة الميدانية:</w:t>
      </w:r>
    </w:p>
    <w:p w:rsidR="00D10FBF" w:rsidRPr="00D10FBF" w:rsidRDefault="00D10FBF" w:rsidP="00D10FBF">
      <w:pPr>
        <w:spacing w:after="0" w:line="240" w:lineRule="auto"/>
        <w:ind w:left="368" w:hanging="368"/>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1. إن عدم تجانس ارتفاعات المباني في منطقة الدراسة أدى الى بروز ظاهرة التلوث البصري.</w:t>
      </w:r>
    </w:p>
    <w:p w:rsidR="00D10FBF" w:rsidRPr="00D10FBF" w:rsidRDefault="00D10FBF" w:rsidP="00D10FBF">
      <w:pPr>
        <w:spacing w:after="0" w:line="240" w:lineRule="auto"/>
        <w:ind w:left="368" w:hanging="368"/>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2. إن الخلل في الأبعاد الهندسية للأبنية أسهم في عدم تناسق البيئة الحضرية, مما ادى الى عدّها أحد أوجه التلوث البصري.</w:t>
      </w:r>
    </w:p>
    <w:p w:rsidR="00D10FBF" w:rsidRPr="00D10FBF" w:rsidRDefault="00D10FBF" w:rsidP="00D10FBF">
      <w:pPr>
        <w:spacing w:after="0" w:line="240" w:lineRule="auto"/>
        <w:ind w:left="368" w:hanging="368"/>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3. </w:t>
      </w:r>
      <w:proofErr w:type="gramStart"/>
      <w:r w:rsidRPr="00D10FBF">
        <w:rPr>
          <w:rFonts w:ascii="Simplified Arabic" w:eastAsia="Times New Roman" w:hAnsi="Simplified Arabic" w:cs="Simplified Arabic"/>
          <w:sz w:val="32"/>
          <w:szCs w:val="32"/>
          <w:rtl/>
        </w:rPr>
        <w:t>ارتداد</w:t>
      </w:r>
      <w:proofErr w:type="gramEnd"/>
      <w:r w:rsidRPr="00D10FBF">
        <w:rPr>
          <w:rFonts w:ascii="Simplified Arabic" w:eastAsia="Times New Roman" w:hAnsi="Simplified Arabic" w:cs="Simplified Arabic"/>
          <w:sz w:val="32"/>
          <w:szCs w:val="32"/>
          <w:rtl/>
        </w:rPr>
        <w:t xml:space="preserve"> الأبنية في خطوط بناء متعددة, أحدثَ خللا في بنية المشهد الحضري, وهو ما يعكس تلوثا بصريا.</w:t>
      </w:r>
    </w:p>
    <w:p w:rsidR="00D10FBF" w:rsidRPr="00D10FBF" w:rsidRDefault="00D10FBF" w:rsidP="00D10FBF">
      <w:pPr>
        <w:spacing w:after="0" w:line="240" w:lineRule="auto"/>
        <w:ind w:left="368" w:hanging="368"/>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4. إن الأبنية المتهرئة القديمة وتباين مواد الإنهاء أسهمت في إحداث تلوث يصري في منطقة الدراسة.</w:t>
      </w:r>
    </w:p>
    <w:p w:rsidR="00D10FBF" w:rsidRPr="00D10FBF" w:rsidRDefault="00D10FBF" w:rsidP="00D10FBF">
      <w:pPr>
        <w:spacing w:after="0" w:line="240" w:lineRule="auto"/>
        <w:ind w:left="509" w:hanging="509"/>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5. تباين الألوان واضمحلالها وعدم إجراء دورة الدهان الموسمية, أدى الى حدوث ظاهرة التلوث البصري في الـ</w:t>
      </w:r>
      <w:r w:rsidRPr="00D10FBF">
        <w:rPr>
          <w:rFonts w:ascii="Simplified Arabic" w:eastAsia="Times New Roman" w:hAnsi="Simplified Arabic" w:cs="Simplified Arabic"/>
          <w:sz w:val="32"/>
          <w:szCs w:val="32"/>
        </w:rPr>
        <w:t>CBD</w:t>
      </w:r>
      <w:r w:rsidRPr="00D10FBF">
        <w:rPr>
          <w:rFonts w:ascii="Simplified Arabic" w:eastAsia="Times New Roman" w:hAnsi="Simplified Arabic" w:cs="Simplified Arabic"/>
          <w:sz w:val="32"/>
          <w:szCs w:val="32"/>
          <w:rtl/>
        </w:rPr>
        <w:t xml:space="preserve"> لمدينة بعقوبة.</w:t>
      </w:r>
    </w:p>
    <w:p w:rsidR="00D10FBF" w:rsidRPr="00D10FBF" w:rsidRDefault="00D10FBF" w:rsidP="00D10FBF">
      <w:pPr>
        <w:spacing w:after="0" w:line="240" w:lineRule="auto"/>
        <w:ind w:left="368" w:hanging="368"/>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6. إن عدم تناسب ارتفاعات المباني وأبعاد الشارع التجاري في شوارع المقداد (الحسينية) وشارع مصرف بغداد, والشوارع الفرعية المحصورة بين شارع النعمان شمالا وشارع النصر جنوبا, لها تأثيرات نفسية في المتبضعين , وهي احدى حالات التلوث البصري.</w:t>
      </w:r>
    </w:p>
    <w:p w:rsidR="00D10FBF" w:rsidRPr="00D10FBF" w:rsidRDefault="00D10FBF" w:rsidP="00D10FBF">
      <w:pPr>
        <w:spacing w:after="0" w:line="240" w:lineRule="auto"/>
        <w:ind w:left="368" w:hanging="368"/>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7. إن السعة البصرية للشوارع المحيطة في منطقة الدراسة , في شارع الإمام علي وشارع النصر وشارع الأسواق المركزية وشارع عمر بن عبد العزيز وشارع النعمان, كبيرة وهي تسهم في ادراك المشهد الحضري, على النقيض من الشوارع داخل منطقة الدراسة التي تحتوي على سعة بصرية صغيرة لا تساعد على إدراك المشهد وبذلك فهي إحدى المظاهر المحسوسة للتلوث البصري.</w:t>
      </w:r>
    </w:p>
    <w:p w:rsidR="00D10FBF" w:rsidRPr="00D10FBF" w:rsidRDefault="00D10FBF" w:rsidP="00D10FBF">
      <w:pPr>
        <w:spacing w:after="0" w:line="240" w:lineRule="auto"/>
        <w:ind w:left="368" w:hanging="368"/>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8. يمكن عدُّ خارطة أقسام التنظيم الايكولوجي في منطقة الـ</w:t>
      </w:r>
      <w:r w:rsidRPr="00D10FBF">
        <w:rPr>
          <w:rFonts w:ascii="Simplified Arabic" w:eastAsia="Times New Roman" w:hAnsi="Simplified Arabic" w:cs="Simplified Arabic"/>
          <w:sz w:val="32"/>
          <w:szCs w:val="32"/>
        </w:rPr>
        <w:t>CBD</w:t>
      </w:r>
      <w:r w:rsidRPr="00D10FBF">
        <w:rPr>
          <w:rFonts w:ascii="Simplified Arabic" w:eastAsia="Times New Roman" w:hAnsi="Simplified Arabic" w:cs="Simplified Arabic"/>
          <w:sz w:val="32"/>
          <w:szCs w:val="32"/>
          <w:rtl/>
        </w:rPr>
        <w:t xml:space="preserve"> أحد أسباب التلوث البصري, فاختلاط الاستعمالات في المنطقة وشوارع (سيف سعد, الإمام علي, الن</w:t>
      </w:r>
      <w:proofErr w:type="gramStart"/>
      <w:r w:rsidRPr="00D10FBF">
        <w:rPr>
          <w:rFonts w:ascii="Simplified Arabic" w:eastAsia="Times New Roman" w:hAnsi="Simplified Arabic" w:cs="Simplified Arabic"/>
          <w:sz w:val="32"/>
          <w:szCs w:val="32"/>
          <w:rtl/>
        </w:rPr>
        <w:t>عمان , مص</w:t>
      </w:r>
      <w:proofErr w:type="gramEnd"/>
      <w:r w:rsidRPr="00D10FBF">
        <w:rPr>
          <w:rFonts w:ascii="Simplified Arabic" w:eastAsia="Times New Roman" w:hAnsi="Simplified Arabic" w:cs="Simplified Arabic"/>
          <w:sz w:val="32"/>
          <w:szCs w:val="32"/>
          <w:rtl/>
        </w:rPr>
        <w:t>طفى جواد , النصر) ذات استعمالات متعددة.</w:t>
      </w:r>
    </w:p>
    <w:p w:rsidR="00D10FBF" w:rsidRPr="00D10FBF" w:rsidRDefault="00D10FBF" w:rsidP="00D10FBF">
      <w:pPr>
        <w:spacing w:after="0" w:line="240" w:lineRule="auto"/>
        <w:ind w:left="368" w:hanging="368"/>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9. الاستعمال الجائر للأرصفة والشوارع التجارية, والفوضى في التنظيم أثرت في مشهد الشارع والمشهد العام للمنطقة, وقد أسهمت في تعزيز التلوث البصري في منطقة الدراسة .</w:t>
      </w:r>
    </w:p>
    <w:p w:rsidR="00D10FBF" w:rsidRPr="00D10FBF" w:rsidRDefault="00D10FBF" w:rsidP="00D10FBF">
      <w:pPr>
        <w:spacing w:after="0" w:line="240" w:lineRule="auto"/>
        <w:ind w:left="368" w:hanging="567"/>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lastRenderedPageBreak/>
        <w:t xml:space="preserve">10. </w:t>
      </w:r>
      <w:proofErr w:type="gramStart"/>
      <w:r w:rsidRPr="00D10FBF">
        <w:rPr>
          <w:rFonts w:ascii="Simplified Arabic" w:eastAsia="Times New Roman" w:hAnsi="Simplified Arabic" w:cs="Simplified Arabic"/>
          <w:sz w:val="32"/>
          <w:szCs w:val="32"/>
          <w:rtl/>
        </w:rPr>
        <w:t>إن</w:t>
      </w:r>
      <w:proofErr w:type="gramEnd"/>
      <w:r w:rsidRPr="00D10FBF">
        <w:rPr>
          <w:rFonts w:ascii="Simplified Arabic" w:eastAsia="Times New Roman" w:hAnsi="Simplified Arabic" w:cs="Simplified Arabic"/>
          <w:sz w:val="32"/>
          <w:szCs w:val="32"/>
          <w:rtl/>
        </w:rPr>
        <w:t xml:space="preserve"> أرضيات الأرصفة والشوارع, أسهمت في تأكيد حدوث التلوث البصري في المنطقة وفي عموم المدينة.</w:t>
      </w:r>
    </w:p>
    <w:p w:rsidR="00D10FBF" w:rsidRPr="00D10FBF" w:rsidRDefault="00D10FBF" w:rsidP="00D10FBF">
      <w:pPr>
        <w:spacing w:after="0" w:line="240" w:lineRule="auto"/>
        <w:ind w:left="368" w:hanging="567"/>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11. إن عدم العناية بالبنى الارتكازية في المنطقة والمدينة يؤكد استمرارية الخلل في البيئة الحضرية, وينعكس على مظهر المدينة, مما ادى الى عدّها أحد أسباب التلوث البصري.</w:t>
      </w:r>
    </w:p>
    <w:p w:rsidR="00D10FBF" w:rsidRPr="00D10FBF" w:rsidRDefault="00D10FBF" w:rsidP="00D10FBF">
      <w:pPr>
        <w:spacing w:after="0" w:line="240" w:lineRule="auto"/>
        <w:ind w:left="368" w:hanging="567"/>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12. يعدّ التنظيم المكاني أحد عوامل الحصول على مشهد بصري متجانس ومتناسق ومتناغم , الا أن منطقة الدراسة تفتقر الى هذا التنظيم ، وهو من أسباب تلوثها بصريا.</w:t>
      </w:r>
    </w:p>
    <w:p w:rsidR="00D10FBF" w:rsidRPr="00D10FBF" w:rsidRDefault="00D10FBF" w:rsidP="00D10FBF">
      <w:pPr>
        <w:spacing w:after="0" w:line="240" w:lineRule="auto"/>
        <w:ind w:left="368" w:hanging="567"/>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13. إن خارطة تنسيق المواقع البيئية في عموم مدينة بعقوبة ولاسيما منطقة الدراسة والمعمول بها, تعدّ السبب الرئيس في بروز ظاهرة التلوث البصري.</w:t>
      </w:r>
    </w:p>
    <w:p w:rsidR="00D10FBF" w:rsidRPr="00D10FBF" w:rsidRDefault="00D10FBF" w:rsidP="00D10FBF">
      <w:pPr>
        <w:spacing w:after="0" w:line="240" w:lineRule="auto"/>
        <w:ind w:left="368" w:hanging="567"/>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15. إن ضعف أثر القوانين والتشريعات في الحدّ من التلوث البصري, اسهم في استمرارية حدوث المظاهر البصرية السلبية, وعدم تكوين مظهر مقبول للمنطقة والمدينة وديمومة </w:t>
      </w:r>
      <w:proofErr w:type="spellStart"/>
      <w:r w:rsidRPr="00D10FBF">
        <w:rPr>
          <w:rFonts w:ascii="Simplified Arabic" w:eastAsia="Times New Roman" w:hAnsi="Simplified Arabic" w:cs="Simplified Arabic"/>
          <w:sz w:val="32"/>
          <w:szCs w:val="32"/>
          <w:rtl/>
        </w:rPr>
        <w:t>اللاتناغم</w:t>
      </w:r>
      <w:proofErr w:type="spellEnd"/>
      <w:r w:rsidRPr="00D10FBF">
        <w:rPr>
          <w:rFonts w:ascii="Simplified Arabic" w:eastAsia="Times New Roman" w:hAnsi="Simplified Arabic" w:cs="Simplified Arabic"/>
          <w:sz w:val="32"/>
          <w:szCs w:val="32"/>
          <w:rtl/>
        </w:rPr>
        <w:t xml:space="preserve"> الحضري.</w:t>
      </w:r>
    </w:p>
    <w:p w:rsidR="00D10FBF" w:rsidRPr="00D10FBF" w:rsidRDefault="00D10FBF" w:rsidP="00D10FBF">
      <w:pPr>
        <w:spacing w:after="0" w:line="240" w:lineRule="auto"/>
        <w:ind w:left="368" w:hanging="567"/>
        <w:jc w:val="lowKashida"/>
        <w:rPr>
          <w:rFonts w:ascii="Simplified Arabic" w:eastAsia="Times New Roman" w:hAnsi="Simplified Arabic" w:cs="Simplified Arabic"/>
          <w:sz w:val="32"/>
          <w:szCs w:val="32"/>
          <w:rtl/>
        </w:rPr>
      </w:pPr>
      <w:r w:rsidRPr="00D10FBF">
        <w:rPr>
          <w:rFonts w:ascii="Simplified Arabic" w:eastAsia="Times New Roman" w:hAnsi="Simplified Arabic" w:cs="Simplified Arabic"/>
          <w:sz w:val="32"/>
          <w:szCs w:val="32"/>
          <w:rtl/>
        </w:rPr>
        <w:t xml:space="preserve">16. </w:t>
      </w:r>
      <w:proofErr w:type="gramStart"/>
      <w:r w:rsidRPr="00D10FBF">
        <w:rPr>
          <w:rFonts w:ascii="Simplified Arabic" w:eastAsia="Times New Roman" w:hAnsi="Simplified Arabic" w:cs="Simplified Arabic"/>
          <w:sz w:val="32"/>
          <w:szCs w:val="32"/>
          <w:rtl/>
        </w:rPr>
        <w:t>إن</w:t>
      </w:r>
      <w:proofErr w:type="gramEnd"/>
      <w:r w:rsidRPr="00D10FBF">
        <w:rPr>
          <w:rFonts w:ascii="Simplified Arabic" w:eastAsia="Times New Roman" w:hAnsi="Simplified Arabic" w:cs="Simplified Arabic"/>
          <w:sz w:val="32"/>
          <w:szCs w:val="32"/>
          <w:rtl/>
        </w:rPr>
        <w:t xml:space="preserve"> الصفة الجامعة لمنطقة الدراسة هي فقدان إدراك العلاقات المريحة التي يستجيب لها الأفراد, وهو ما يوصف بافتقاد الجمالية.</w:t>
      </w:r>
    </w:p>
    <w:p w:rsidR="00D10FBF" w:rsidRPr="00D10FBF" w:rsidRDefault="00D10FBF" w:rsidP="00D10FBF">
      <w:pPr>
        <w:spacing w:after="0" w:line="240" w:lineRule="auto"/>
        <w:jc w:val="lowKashida"/>
        <w:rPr>
          <w:rFonts w:ascii="Simplified Arabic" w:eastAsia="Times New Roman" w:hAnsi="Simplified Arabic" w:cs="Simplified Arabic"/>
          <w:sz w:val="32"/>
          <w:szCs w:val="32"/>
          <w:rtl/>
        </w:rPr>
      </w:pPr>
    </w:p>
    <w:p w:rsidR="00D10FBF" w:rsidRPr="00D10FBF" w:rsidRDefault="00D10FBF" w:rsidP="00D10FBF">
      <w:pPr>
        <w:spacing w:after="0" w:line="240" w:lineRule="auto"/>
        <w:jc w:val="lowKashida"/>
        <w:rPr>
          <w:rFonts w:ascii="Simplified Arabic" w:eastAsia="Times New Roman" w:hAnsi="Simplified Arabic" w:cs="Simplified Arabic"/>
          <w:sz w:val="32"/>
          <w:szCs w:val="32"/>
          <w:rtl/>
        </w:rPr>
      </w:pPr>
    </w:p>
    <w:p w:rsidR="00D10FBF" w:rsidRPr="00D10FBF" w:rsidRDefault="00D10FBF" w:rsidP="00D10FBF">
      <w:pPr>
        <w:spacing w:after="0" w:line="240" w:lineRule="auto"/>
        <w:jc w:val="lowKashida"/>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rPr>
          <w:rFonts w:ascii="Times New Roman" w:eastAsia="Times New Roman" w:hAnsi="Times New Roman" w:cs="Simplified Arabic"/>
          <w:sz w:val="32"/>
          <w:szCs w:val="32"/>
          <w:rtl/>
        </w:rPr>
      </w:pPr>
    </w:p>
    <w:p w:rsidR="00D10FBF" w:rsidRPr="00D10FBF" w:rsidRDefault="00D10FBF" w:rsidP="00D10FBF">
      <w:pPr>
        <w:spacing w:after="0" w:line="240" w:lineRule="auto"/>
        <w:jc w:val="lowKashida"/>
        <w:rPr>
          <w:rFonts w:ascii="Times New Roman" w:eastAsia="Times New Roman" w:hAnsi="Times New Roman" w:cs="Simplified Arabic"/>
          <w:sz w:val="32"/>
          <w:szCs w:val="32"/>
          <w:rtl/>
          <w:lang w:bidi="ar-IQ"/>
        </w:rPr>
      </w:pPr>
    </w:p>
    <w:p w:rsidR="00D10FBF" w:rsidRPr="00D10FBF" w:rsidRDefault="00D10FBF" w:rsidP="00D10FBF">
      <w:pPr>
        <w:bidi w:val="0"/>
        <w:spacing w:after="0" w:line="216" w:lineRule="auto"/>
        <w:jc w:val="center"/>
        <w:rPr>
          <w:rFonts w:ascii="Times New Roman" w:eastAsia="Times New Roman" w:hAnsi="Times New Roman" w:cs="Simplified Arabic"/>
          <w:b/>
          <w:bCs/>
          <w:sz w:val="32"/>
          <w:szCs w:val="32"/>
          <w:u w:val="single"/>
          <w:lang w:bidi="ar-IQ"/>
        </w:rPr>
      </w:pPr>
      <w:r w:rsidRPr="00D10FBF">
        <w:rPr>
          <w:rFonts w:ascii="Times New Roman" w:eastAsia="Times New Roman" w:hAnsi="Times New Roman" w:cs="Simplified Arabic"/>
          <w:b/>
          <w:bCs/>
          <w:sz w:val="32"/>
          <w:szCs w:val="32"/>
          <w:u w:val="single"/>
          <w:lang w:bidi="ar-IQ"/>
        </w:rPr>
        <w:lastRenderedPageBreak/>
        <w:t>Abstract</w:t>
      </w:r>
    </w:p>
    <w:p w:rsidR="00D10FBF" w:rsidRPr="00D10FBF" w:rsidRDefault="00D10FBF" w:rsidP="00D10FBF">
      <w:pPr>
        <w:bidi w:val="0"/>
        <w:spacing w:after="0" w:line="216" w:lineRule="auto"/>
        <w:jc w:val="both"/>
        <w:rPr>
          <w:rFonts w:ascii="Times New Roman" w:eastAsia="Times New Roman" w:hAnsi="Times New Roman" w:cs="Simplified Arabic"/>
          <w:sz w:val="32"/>
          <w:szCs w:val="32"/>
          <w:lang w:bidi="ar-IQ"/>
        </w:rPr>
      </w:pPr>
      <w:r w:rsidRPr="00D10FBF">
        <w:rPr>
          <w:rFonts w:ascii="Times New Roman" w:eastAsia="Times New Roman" w:hAnsi="Times New Roman" w:cs="Simplified Arabic"/>
          <w:sz w:val="32"/>
          <w:szCs w:val="32"/>
          <w:rtl/>
          <w:lang w:bidi="ar-IQ"/>
        </w:rPr>
        <w:t>       </w:t>
      </w:r>
      <w:r w:rsidRPr="00D10FBF">
        <w:rPr>
          <w:rFonts w:ascii="Times New Roman" w:eastAsia="Times New Roman" w:hAnsi="Times New Roman" w:cs="Simplified Arabic"/>
          <w:sz w:val="32"/>
          <w:szCs w:val="32"/>
          <w:lang w:bidi="ar-IQ"/>
        </w:rPr>
        <w:t xml:space="preserve">The pollution of the environment of the contemporary challenges facing the rights and pose a threat to the safety of the geographical environment (natural and human) , especially in developing countries where expanding areal of cities and population increase at an accelerated pace , accompanied by pollution rates and widening spaces , which form two humanly , put confront urban residents difficulties the problems do not fit with the increases in services , and in the city of </w:t>
      </w:r>
      <w:proofErr w:type="spellStart"/>
      <w:r w:rsidRPr="00D10FBF">
        <w:rPr>
          <w:rFonts w:ascii="Times New Roman" w:eastAsia="Times New Roman" w:hAnsi="Times New Roman" w:cs="Simplified Arabic"/>
          <w:sz w:val="32"/>
          <w:szCs w:val="32"/>
          <w:lang w:bidi="ar-IQ"/>
        </w:rPr>
        <w:t>Baquba</w:t>
      </w:r>
      <w:proofErr w:type="spellEnd"/>
      <w:r w:rsidRPr="00D10FBF">
        <w:rPr>
          <w:rFonts w:ascii="Times New Roman" w:eastAsia="Times New Roman" w:hAnsi="Times New Roman" w:cs="Simplified Arabic"/>
          <w:sz w:val="32"/>
          <w:szCs w:val="32"/>
          <w:lang w:bidi="ar-IQ"/>
        </w:rPr>
        <w:t xml:space="preserve"> , which engages just like any other Iraqi cities, participants in the environmental problems , became the spread of pollutants , especially in large cities, are common</w:t>
      </w:r>
      <w:r w:rsidRPr="00D10FBF">
        <w:rPr>
          <w:rFonts w:ascii="Times New Roman" w:eastAsia="Times New Roman" w:hAnsi="Times New Roman" w:cs="Simplified Arabic"/>
          <w:sz w:val="32"/>
          <w:szCs w:val="32"/>
          <w:rtl/>
          <w:lang w:bidi="ar-IQ"/>
        </w:rPr>
        <w:t>.</w:t>
      </w:r>
    </w:p>
    <w:p w:rsidR="00D10FBF" w:rsidRPr="00D10FBF" w:rsidRDefault="00D10FBF" w:rsidP="00D10FBF">
      <w:pPr>
        <w:bidi w:val="0"/>
        <w:spacing w:after="0" w:line="216" w:lineRule="auto"/>
        <w:jc w:val="both"/>
        <w:rPr>
          <w:rFonts w:ascii="Times New Roman" w:eastAsia="Times New Roman" w:hAnsi="Times New Roman" w:cs="Simplified Arabic"/>
          <w:sz w:val="32"/>
          <w:szCs w:val="32"/>
          <w:rtl/>
          <w:lang w:bidi="ar-IQ"/>
        </w:rPr>
      </w:pPr>
      <w:r w:rsidRPr="00D10FBF">
        <w:rPr>
          <w:rFonts w:ascii="Times New Roman" w:eastAsia="Times New Roman" w:hAnsi="Times New Roman" w:cs="Simplified Arabic"/>
          <w:sz w:val="32"/>
          <w:szCs w:val="32"/>
          <w:rtl/>
          <w:lang w:bidi="ar-IQ"/>
        </w:rPr>
        <w:t>   </w:t>
      </w:r>
      <w:r w:rsidRPr="00D10FBF">
        <w:rPr>
          <w:rFonts w:ascii="Times New Roman" w:eastAsia="Times New Roman" w:hAnsi="Times New Roman" w:cs="Simplified Arabic"/>
          <w:sz w:val="32"/>
          <w:szCs w:val="32"/>
          <w:lang w:bidi="ar-IQ"/>
        </w:rPr>
        <w:t xml:space="preserve">The visual </w:t>
      </w:r>
      <w:proofErr w:type="gramStart"/>
      <w:r w:rsidRPr="00D10FBF">
        <w:rPr>
          <w:rFonts w:ascii="Times New Roman" w:eastAsia="Times New Roman" w:hAnsi="Times New Roman" w:cs="Simplified Arabic"/>
          <w:sz w:val="32"/>
          <w:szCs w:val="32"/>
          <w:lang w:bidi="ar-IQ"/>
        </w:rPr>
        <w:t>pollution ,</w:t>
      </w:r>
      <w:proofErr w:type="gramEnd"/>
      <w:r w:rsidRPr="00D10FBF">
        <w:rPr>
          <w:rFonts w:ascii="Times New Roman" w:eastAsia="Times New Roman" w:hAnsi="Times New Roman" w:cs="Simplified Arabic"/>
          <w:sz w:val="32"/>
          <w:szCs w:val="32"/>
          <w:lang w:bidi="ar-IQ"/>
        </w:rPr>
        <w:t xml:space="preserve"> one of the types of pollution , which affects cities without other of human</w:t>
      </w:r>
      <w:r w:rsidRPr="00D10FBF">
        <w:rPr>
          <w:rFonts w:ascii="Times New Roman" w:eastAsia="Times New Roman" w:hAnsi="Times New Roman" w:cs="Simplified Arabic"/>
          <w:sz w:val="32"/>
          <w:szCs w:val="32"/>
          <w:rtl/>
          <w:lang w:bidi="ar-IQ"/>
        </w:rPr>
        <w:t xml:space="preserve"> </w:t>
      </w:r>
      <w:r w:rsidRPr="00D10FBF">
        <w:rPr>
          <w:rFonts w:ascii="Times New Roman" w:eastAsia="Times New Roman" w:hAnsi="Times New Roman" w:cs="Simplified Arabic"/>
          <w:sz w:val="32"/>
          <w:szCs w:val="32"/>
          <w:lang w:bidi="ar-IQ"/>
        </w:rPr>
        <w:t>not excluded any city affected by this type of pollution</w:t>
      </w:r>
      <w:r w:rsidRPr="00D10FBF">
        <w:rPr>
          <w:rFonts w:ascii="Times New Roman" w:eastAsia="Times New Roman" w:hAnsi="Times New Roman" w:cs="Simplified Arabic"/>
          <w:sz w:val="32"/>
          <w:szCs w:val="32"/>
          <w:rtl/>
          <w:lang w:bidi="ar-IQ"/>
        </w:rPr>
        <w:t>.</w:t>
      </w:r>
    </w:p>
    <w:p w:rsidR="00D10FBF" w:rsidRPr="00D10FBF" w:rsidRDefault="00D10FBF" w:rsidP="00D10FBF">
      <w:pPr>
        <w:bidi w:val="0"/>
        <w:spacing w:after="0" w:line="216" w:lineRule="auto"/>
        <w:jc w:val="both"/>
        <w:rPr>
          <w:rFonts w:ascii="Times New Roman" w:eastAsia="Times New Roman" w:hAnsi="Times New Roman" w:cs="Simplified Arabic"/>
          <w:sz w:val="32"/>
          <w:szCs w:val="32"/>
          <w:lang w:bidi="ar-IQ"/>
        </w:rPr>
      </w:pPr>
      <w:r w:rsidRPr="00D10FBF">
        <w:rPr>
          <w:rFonts w:ascii="Times New Roman" w:eastAsia="Times New Roman" w:hAnsi="Times New Roman" w:cs="Simplified Arabic"/>
          <w:sz w:val="32"/>
          <w:szCs w:val="32"/>
          <w:rtl/>
          <w:lang w:bidi="ar-IQ"/>
        </w:rPr>
        <w:t>   </w:t>
      </w:r>
      <w:r w:rsidRPr="00D10FBF">
        <w:rPr>
          <w:rFonts w:ascii="Times New Roman" w:eastAsia="Times New Roman" w:hAnsi="Times New Roman" w:cs="Simplified Arabic"/>
          <w:sz w:val="32"/>
          <w:szCs w:val="32"/>
          <w:lang w:bidi="ar-IQ"/>
        </w:rPr>
        <w:t xml:space="preserve">Therefore, this study sought to investigate the problem of visual pollution in the city of </w:t>
      </w:r>
      <w:proofErr w:type="spellStart"/>
      <w:proofErr w:type="gramStart"/>
      <w:r w:rsidRPr="00D10FBF">
        <w:rPr>
          <w:rFonts w:ascii="Times New Roman" w:eastAsia="Times New Roman" w:hAnsi="Times New Roman" w:cs="Simplified Arabic"/>
          <w:sz w:val="32"/>
          <w:szCs w:val="32"/>
          <w:lang w:bidi="ar-IQ"/>
        </w:rPr>
        <w:t>Baquba</w:t>
      </w:r>
      <w:proofErr w:type="spellEnd"/>
      <w:r w:rsidRPr="00D10FBF">
        <w:rPr>
          <w:rFonts w:ascii="Times New Roman" w:eastAsia="Times New Roman" w:hAnsi="Times New Roman" w:cs="Simplified Arabic"/>
          <w:sz w:val="32"/>
          <w:szCs w:val="32"/>
          <w:lang w:bidi="ar-IQ"/>
        </w:rPr>
        <w:t xml:space="preserve"> ,</w:t>
      </w:r>
      <w:proofErr w:type="gramEnd"/>
      <w:r w:rsidRPr="00D10FBF">
        <w:rPr>
          <w:rFonts w:ascii="Times New Roman" w:eastAsia="Times New Roman" w:hAnsi="Times New Roman" w:cs="Simplified Arabic"/>
          <w:sz w:val="32"/>
          <w:szCs w:val="32"/>
          <w:lang w:bidi="ar-IQ"/>
        </w:rPr>
        <w:t xml:space="preserve"> through pollution monitoring aspects and quantify levels of influence in the urban fabric of the urban environment</w:t>
      </w:r>
      <w:r w:rsidRPr="00D10FBF">
        <w:rPr>
          <w:rFonts w:ascii="Times New Roman" w:eastAsia="Times New Roman" w:hAnsi="Times New Roman" w:cs="Simplified Arabic"/>
          <w:sz w:val="32"/>
          <w:szCs w:val="32"/>
          <w:rtl/>
          <w:lang w:bidi="ar-IQ"/>
        </w:rPr>
        <w:t xml:space="preserve"> .</w:t>
      </w:r>
    </w:p>
    <w:p w:rsidR="00D10FBF" w:rsidRPr="00D10FBF" w:rsidRDefault="00D10FBF" w:rsidP="00D10FBF">
      <w:pPr>
        <w:bidi w:val="0"/>
        <w:spacing w:after="0" w:line="216" w:lineRule="auto"/>
        <w:jc w:val="both"/>
        <w:rPr>
          <w:rFonts w:ascii="Times New Roman" w:eastAsia="Times New Roman" w:hAnsi="Times New Roman" w:cs="Simplified Arabic"/>
          <w:sz w:val="32"/>
          <w:szCs w:val="32"/>
          <w:lang w:bidi="ar-IQ"/>
        </w:rPr>
      </w:pPr>
      <w:r w:rsidRPr="00D10FBF">
        <w:rPr>
          <w:rFonts w:ascii="Times New Roman" w:eastAsia="Times New Roman" w:hAnsi="Times New Roman" w:cs="Simplified Arabic"/>
          <w:sz w:val="32"/>
          <w:szCs w:val="32"/>
          <w:rtl/>
          <w:lang w:bidi="ar-IQ"/>
        </w:rPr>
        <w:t>   </w:t>
      </w:r>
      <w:r w:rsidRPr="00D10FBF">
        <w:rPr>
          <w:rFonts w:ascii="Times New Roman" w:eastAsia="Times New Roman" w:hAnsi="Times New Roman" w:cs="Simplified Arabic"/>
          <w:sz w:val="32"/>
          <w:szCs w:val="32"/>
          <w:lang w:bidi="ar-IQ"/>
        </w:rPr>
        <w:t xml:space="preserve">The focus of attention on the study of the central business district (CBD) in the city because it contains many aspects of visual pollution as ( part of the city of </w:t>
      </w:r>
      <w:proofErr w:type="spellStart"/>
      <w:r w:rsidRPr="00D10FBF">
        <w:rPr>
          <w:rFonts w:ascii="Times New Roman" w:eastAsia="Times New Roman" w:hAnsi="Times New Roman" w:cs="Simplified Arabic"/>
          <w:sz w:val="32"/>
          <w:szCs w:val="32"/>
          <w:lang w:bidi="ar-IQ"/>
        </w:rPr>
        <w:t>Baquba</w:t>
      </w:r>
      <w:proofErr w:type="spellEnd"/>
      <w:r w:rsidRPr="00D10FBF">
        <w:rPr>
          <w:rFonts w:ascii="Times New Roman" w:eastAsia="Times New Roman" w:hAnsi="Times New Roman" w:cs="Simplified Arabic"/>
          <w:sz w:val="32"/>
          <w:szCs w:val="32"/>
          <w:lang w:bidi="ar-IQ"/>
        </w:rPr>
        <w:t xml:space="preserve"> ) due to the absence of environmental legislation , neglect and lack of maintenance of public facilities and poor planning and misuse and wrong behaviors practiced it</w:t>
      </w:r>
      <w:r w:rsidRPr="00D10FBF">
        <w:rPr>
          <w:rFonts w:ascii="Times New Roman" w:eastAsia="Times New Roman" w:hAnsi="Times New Roman" w:cs="Simplified Arabic"/>
          <w:sz w:val="32"/>
          <w:szCs w:val="32"/>
          <w:rtl/>
          <w:lang w:bidi="ar-IQ"/>
        </w:rPr>
        <w:t>.</w:t>
      </w:r>
    </w:p>
    <w:p w:rsidR="00D10FBF" w:rsidRPr="00D10FBF" w:rsidRDefault="00D10FBF" w:rsidP="00D10FBF">
      <w:pPr>
        <w:bidi w:val="0"/>
        <w:spacing w:after="0" w:line="216" w:lineRule="auto"/>
        <w:jc w:val="both"/>
        <w:rPr>
          <w:rFonts w:ascii="Times New Roman" w:eastAsia="Times New Roman" w:hAnsi="Times New Roman" w:cs="Simplified Arabic"/>
          <w:sz w:val="32"/>
          <w:szCs w:val="32"/>
          <w:lang w:bidi="ar-IQ"/>
        </w:rPr>
      </w:pPr>
      <w:r w:rsidRPr="00D10FBF">
        <w:rPr>
          <w:rFonts w:ascii="Times New Roman" w:eastAsia="Times New Roman" w:hAnsi="Times New Roman" w:cs="Simplified Arabic"/>
          <w:sz w:val="32"/>
          <w:szCs w:val="32"/>
          <w:rtl/>
          <w:lang w:bidi="ar-IQ"/>
        </w:rPr>
        <w:t>   </w:t>
      </w:r>
      <w:r w:rsidRPr="00D10FBF">
        <w:rPr>
          <w:rFonts w:ascii="Times New Roman" w:eastAsia="Times New Roman" w:hAnsi="Times New Roman" w:cs="Simplified Arabic"/>
          <w:sz w:val="32"/>
          <w:szCs w:val="32"/>
          <w:lang w:bidi="ar-IQ"/>
        </w:rPr>
        <w:t>The attention to the aesthetic , artistic and visual , is reflected psychologically and environmentally healthy and on the city and its residents , the loss of a sense of beauty and the collapse of aesthetic considerations lead to the emergence of a thorny and complex problems , it is very difficult to find solutions</w:t>
      </w:r>
      <w:r w:rsidRPr="00D10FBF">
        <w:rPr>
          <w:rFonts w:ascii="Times New Roman" w:eastAsia="Times New Roman" w:hAnsi="Times New Roman" w:cs="Simplified Arabic"/>
          <w:sz w:val="32"/>
          <w:szCs w:val="32"/>
          <w:rtl/>
          <w:lang w:bidi="ar-IQ"/>
        </w:rPr>
        <w:t>.</w:t>
      </w:r>
    </w:p>
    <w:p w:rsidR="00D10FBF" w:rsidRPr="00D10FBF" w:rsidRDefault="00D10FBF" w:rsidP="00D10FBF">
      <w:pPr>
        <w:spacing w:after="0" w:line="240" w:lineRule="auto"/>
        <w:jc w:val="both"/>
        <w:rPr>
          <w:rFonts w:ascii="Times New Roman" w:eastAsia="Times New Roman" w:hAnsi="Times New Roman" w:cs="Simplified Arabic"/>
          <w:sz w:val="28"/>
          <w:szCs w:val="28"/>
          <w:rtl/>
          <w:lang w:bidi="ar-IQ"/>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120" w:line="240" w:lineRule="auto"/>
        <w:jc w:val="center"/>
        <w:rPr>
          <w:rFonts w:ascii="Simplified Arabic" w:eastAsia="Times New Roman" w:hAnsi="Simplified Arabic" w:cs="Simplified Arabic"/>
          <w:b/>
          <w:bCs/>
          <w:sz w:val="40"/>
          <w:szCs w:val="40"/>
          <w:u w:val="single"/>
          <w:rtl/>
          <w:lang w:bidi="ar-IQ"/>
        </w:rPr>
      </w:pPr>
      <w:r w:rsidRPr="00D10FBF">
        <w:rPr>
          <w:rFonts w:ascii="Simplified Arabic" w:eastAsia="Times New Roman" w:hAnsi="Simplified Arabic" w:cs="Simplified Arabic"/>
          <w:b/>
          <w:bCs/>
          <w:sz w:val="24"/>
          <w:szCs w:val="32"/>
          <w:u w:val="single"/>
          <w:rtl/>
          <w:lang w:bidi="ar-IQ"/>
        </w:rPr>
        <w:lastRenderedPageBreak/>
        <w:t>اله</w:t>
      </w:r>
      <w:r w:rsidRPr="00D10FBF">
        <w:rPr>
          <w:rFonts w:ascii="Simplified Arabic" w:eastAsia="Times New Roman" w:hAnsi="Simplified Arabic" w:cs="Simplified Arabic" w:hint="cs"/>
          <w:b/>
          <w:bCs/>
          <w:sz w:val="24"/>
          <w:szCs w:val="32"/>
          <w:u w:val="single"/>
          <w:rtl/>
          <w:lang w:bidi="ar-IQ"/>
        </w:rPr>
        <w:t>ـــــــــ</w:t>
      </w:r>
      <w:r w:rsidRPr="00D10FBF">
        <w:rPr>
          <w:rFonts w:ascii="Simplified Arabic" w:eastAsia="Times New Roman" w:hAnsi="Simplified Arabic" w:cs="Simplified Arabic"/>
          <w:b/>
          <w:bCs/>
          <w:sz w:val="24"/>
          <w:szCs w:val="32"/>
          <w:u w:val="single"/>
          <w:rtl/>
          <w:lang w:bidi="ar-IQ"/>
        </w:rPr>
        <w:t>وامش</w:t>
      </w:r>
    </w:p>
    <w:p w:rsidR="00D10FBF" w:rsidRPr="00D10FBF" w:rsidRDefault="00D10FBF" w:rsidP="001D1910">
      <w:pPr>
        <w:numPr>
          <w:ilvl w:val="0"/>
          <w:numId w:val="3"/>
        </w:numPr>
        <w:bidi w:val="0"/>
        <w:spacing w:after="0" w:line="240" w:lineRule="auto"/>
        <w:ind w:left="426" w:hanging="484"/>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lang w:eastAsia="ja-JP" w:bidi="ar-IQ"/>
        </w:rPr>
        <w:t>Types of pollution`` Available on web site: http//green living. Love to know.  com.</w:t>
      </w:r>
    </w:p>
    <w:p w:rsidR="00D10FBF" w:rsidRPr="00D10FBF" w:rsidRDefault="00D10FBF" w:rsidP="001D1910">
      <w:pPr>
        <w:numPr>
          <w:ilvl w:val="0"/>
          <w:numId w:val="3"/>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محمد طلال جميل خالد, تحليل وتقييم التشويه البصري في مدينة طولكرم, رسالة ماجستير, غ. م, </w:t>
      </w:r>
      <w:proofErr w:type="gramStart"/>
      <w:r w:rsidRPr="00D10FBF">
        <w:rPr>
          <w:rFonts w:ascii="Simplified Arabic" w:eastAsia="MS Mincho" w:hAnsi="Simplified Arabic" w:cs="Simplified Arabic"/>
          <w:sz w:val="32"/>
          <w:szCs w:val="32"/>
          <w:rtl/>
          <w:lang w:eastAsia="ja-JP" w:bidi="ar-IQ"/>
        </w:rPr>
        <w:t>جامعة</w:t>
      </w:r>
      <w:proofErr w:type="gramEnd"/>
      <w:r w:rsidRPr="00D10FBF">
        <w:rPr>
          <w:rFonts w:ascii="Simplified Arabic" w:eastAsia="MS Mincho" w:hAnsi="Simplified Arabic" w:cs="Simplified Arabic"/>
          <w:sz w:val="32"/>
          <w:szCs w:val="32"/>
          <w:rtl/>
          <w:lang w:eastAsia="ja-JP" w:bidi="ar-IQ"/>
        </w:rPr>
        <w:t xml:space="preserve"> النجاح الوطنية, فلسطين, 2009, ص9.</w:t>
      </w:r>
    </w:p>
    <w:p w:rsidR="00D10FBF" w:rsidRPr="00D10FBF" w:rsidRDefault="00D10FBF" w:rsidP="001D1910">
      <w:pPr>
        <w:numPr>
          <w:ilvl w:val="0"/>
          <w:numId w:val="3"/>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محمد عبد السميع </w:t>
      </w:r>
      <w:proofErr w:type="gramStart"/>
      <w:r w:rsidRPr="00D10FBF">
        <w:rPr>
          <w:rFonts w:ascii="Simplified Arabic" w:eastAsia="MS Mincho" w:hAnsi="Simplified Arabic" w:cs="Simplified Arabic"/>
          <w:sz w:val="32"/>
          <w:szCs w:val="32"/>
          <w:rtl/>
          <w:lang w:eastAsia="ja-JP" w:bidi="ar-IQ"/>
        </w:rPr>
        <w:t>عبد ,</w:t>
      </w:r>
      <w:proofErr w:type="gramEnd"/>
      <w:r w:rsidRPr="00D10FBF">
        <w:rPr>
          <w:rFonts w:ascii="Simplified Arabic" w:eastAsia="MS Mincho" w:hAnsi="Simplified Arabic" w:cs="Simplified Arabic"/>
          <w:sz w:val="32"/>
          <w:szCs w:val="32"/>
          <w:rtl/>
          <w:lang w:eastAsia="ja-JP" w:bidi="ar-IQ"/>
        </w:rPr>
        <w:t xml:space="preserve"> دراسة وتحليل مظاهر التلوث وتأثيراته المختلفة على البيئة, مجلة المدينة العربية , العدد 35 .</w:t>
      </w:r>
    </w:p>
    <w:p w:rsidR="00D10FBF" w:rsidRPr="00D10FBF" w:rsidRDefault="00D10FBF" w:rsidP="001D1910">
      <w:pPr>
        <w:numPr>
          <w:ilvl w:val="0"/>
          <w:numId w:val="3"/>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علي مصطفى مهوس الصبيح , مظاهر التلوث البصري في مدينة البصرة,  رسالة ماجستير ,غ. م, كلية </w:t>
      </w:r>
      <w:proofErr w:type="spellStart"/>
      <w:r w:rsidRPr="00D10FBF">
        <w:rPr>
          <w:rFonts w:ascii="Simplified Arabic" w:eastAsia="MS Mincho" w:hAnsi="Simplified Arabic" w:cs="Simplified Arabic"/>
          <w:sz w:val="32"/>
          <w:szCs w:val="32"/>
          <w:rtl/>
          <w:lang w:eastAsia="ja-JP" w:bidi="ar-IQ"/>
        </w:rPr>
        <w:t>الاداب</w:t>
      </w:r>
      <w:proofErr w:type="spellEnd"/>
      <w:r w:rsidRPr="00D10FBF">
        <w:rPr>
          <w:rFonts w:ascii="Simplified Arabic" w:eastAsia="MS Mincho" w:hAnsi="Simplified Arabic" w:cs="Simplified Arabic"/>
          <w:sz w:val="32"/>
          <w:szCs w:val="32"/>
          <w:rtl/>
          <w:lang w:eastAsia="ja-JP" w:bidi="ar-IQ"/>
        </w:rPr>
        <w:t xml:space="preserve"> , جامعة البصرة , 2012 , ص20 .</w:t>
      </w:r>
    </w:p>
    <w:p w:rsidR="00D10FBF" w:rsidRPr="00D10FBF" w:rsidRDefault="00D10FBF" w:rsidP="001D1910">
      <w:pPr>
        <w:numPr>
          <w:ilvl w:val="0"/>
          <w:numId w:val="3"/>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الموسوعة الحرة- ويكبيديا </w:t>
      </w:r>
      <w:r w:rsidRPr="00D10FBF">
        <w:rPr>
          <w:rFonts w:ascii="Simplified Arabic" w:eastAsia="MS Mincho" w:hAnsi="Simplified Arabic" w:cs="Simplified Arabic"/>
          <w:sz w:val="32"/>
          <w:szCs w:val="32"/>
          <w:lang w:eastAsia="ja-JP" w:bidi="ar-IQ"/>
        </w:rPr>
        <w:t xml:space="preserve">kttp:// www. </w:t>
      </w:r>
      <w:proofErr w:type="gramStart"/>
      <w:r w:rsidRPr="00D10FBF">
        <w:rPr>
          <w:rFonts w:ascii="Simplified Arabic" w:eastAsia="MS Mincho" w:hAnsi="Simplified Arabic" w:cs="Simplified Arabic"/>
          <w:sz w:val="32"/>
          <w:szCs w:val="32"/>
          <w:lang w:eastAsia="ja-JP" w:bidi="ar-IQ"/>
        </w:rPr>
        <w:t>ar</w:t>
      </w:r>
      <w:proofErr w:type="gramEnd"/>
      <w:r w:rsidRPr="00D10FBF">
        <w:rPr>
          <w:rFonts w:ascii="Simplified Arabic" w:eastAsia="MS Mincho" w:hAnsi="Simplified Arabic" w:cs="Simplified Arabic"/>
          <w:sz w:val="32"/>
          <w:szCs w:val="32"/>
          <w:lang w:eastAsia="ja-JP" w:bidi="ar-IQ"/>
        </w:rPr>
        <w:t xml:space="preserve">. </w:t>
      </w:r>
      <w:proofErr w:type="spellStart"/>
      <w:r w:rsidRPr="00D10FBF">
        <w:rPr>
          <w:rFonts w:ascii="Simplified Arabic" w:eastAsia="MS Mincho" w:hAnsi="Simplified Arabic" w:cs="Simplified Arabic"/>
          <w:sz w:val="32"/>
          <w:szCs w:val="32"/>
          <w:lang w:eastAsia="ja-JP" w:bidi="ar-IQ"/>
        </w:rPr>
        <w:t>wikpedia</w:t>
      </w:r>
      <w:proofErr w:type="spellEnd"/>
      <w:r w:rsidRPr="00D10FBF">
        <w:rPr>
          <w:rFonts w:ascii="Simplified Arabic" w:eastAsia="MS Mincho" w:hAnsi="Simplified Arabic" w:cs="Simplified Arabic"/>
          <w:sz w:val="32"/>
          <w:szCs w:val="32"/>
          <w:lang w:eastAsia="ja-JP" w:bidi="ar-IQ"/>
        </w:rPr>
        <w:t xml:space="preserve">. </w:t>
      </w:r>
      <w:proofErr w:type="spellStart"/>
      <w:r w:rsidRPr="00D10FBF">
        <w:rPr>
          <w:rFonts w:ascii="Simplified Arabic" w:eastAsia="MS Mincho" w:hAnsi="Simplified Arabic" w:cs="Simplified Arabic"/>
          <w:sz w:val="32"/>
          <w:szCs w:val="32"/>
          <w:lang w:eastAsia="ja-JP" w:bidi="ar-IQ"/>
        </w:rPr>
        <w:t>orglwiki</w:t>
      </w:r>
      <w:proofErr w:type="spellEnd"/>
      <w:r w:rsidRPr="00D10FBF">
        <w:rPr>
          <w:rFonts w:ascii="Simplified Arabic" w:eastAsia="MS Mincho" w:hAnsi="Simplified Arabic" w:cs="Simplified Arabic"/>
          <w:sz w:val="32"/>
          <w:szCs w:val="32"/>
          <w:rtl/>
          <w:lang w:eastAsia="ja-JP" w:bidi="ar-IQ"/>
        </w:rPr>
        <w:t xml:space="preserve"> </w:t>
      </w:r>
    </w:p>
    <w:p w:rsidR="00D10FBF" w:rsidRPr="00D10FBF" w:rsidRDefault="00D10FBF" w:rsidP="001D1910">
      <w:pPr>
        <w:numPr>
          <w:ilvl w:val="0"/>
          <w:numId w:val="3"/>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المجلة المعمارية </w:t>
      </w:r>
      <w:proofErr w:type="gramStart"/>
      <w:r w:rsidRPr="00D10FBF">
        <w:rPr>
          <w:rFonts w:ascii="Simplified Arabic" w:eastAsia="MS Mincho" w:hAnsi="Simplified Arabic" w:cs="Simplified Arabic"/>
          <w:sz w:val="32"/>
          <w:szCs w:val="32"/>
          <w:rtl/>
          <w:lang w:eastAsia="ja-JP" w:bidi="ar-IQ"/>
        </w:rPr>
        <w:t xml:space="preserve">العربية </w:t>
      </w:r>
      <w:r w:rsidRPr="00D10FBF">
        <w:rPr>
          <w:rFonts w:ascii="Simplified Arabic" w:eastAsia="MS Mincho" w:hAnsi="Simplified Arabic" w:cs="Simplified Arabic"/>
          <w:sz w:val="32"/>
          <w:szCs w:val="32"/>
          <w:lang w:eastAsia="ja-JP" w:bidi="ar-IQ"/>
        </w:rPr>
        <w:t xml:space="preserve"> http</w:t>
      </w:r>
      <w:proofErr w:type="gramEnd"/>
      <w:r w:rsidRPr="00D10FBF">
        <w:rPr>
          <w:rFonts w:ascii="Simplified Arabic" w:eastAsia="MS Mincho" w:hAnsi="Simplified Arabic" w:cs="Simplified Arabic"/>
          <w:sz w:val="32"/>
          <w:szCs w:val="32"/>
          <w:lang w:eastAsia="ja-JP" w:bidi="ar-IQ"/>
        </w:rPr>
        <w:t xml:space="preserve">:// www. </w:t>
      </w:r>
      <w:proofErr w:type="spellStart"/>
      <w:proofErr w:type="gramStart"/>
      <w:r w:rsidRPr="00D10FBF">
        <w:rPr>
          <w:rFonts w:ascii="Simplified Arabic" w:eastAsia="MS Mincho" w:hAnsi="Simplified Arabic" w:cs="Simplified Arabic"/>
          <w:sz w:val="32"/>
          <w:szCs w:val="32"/>
          <w:lang w:eastAsia="ja-JP" w:bidi="ar-IQ"/>
        </w:rPr>
        <w:t>Yomgedid</w:t>
      </w:r>
      <w:proofErr w:type="spellEnd"/>
      <w:r w:rsidRPr="00D10FBF">
        <w:rPr>
          <w:rFonts w:ascii="Simplified Arabic" w:eastAsia="MS Mincho" w:hAnsi="Simplified Arabic" w:cs="Simplified Arabic"/>
          <w:sz w:val="32"/>
          <w:szCs w:val="32"/>
          <w:lang w:eastAsia="ja-JP" w:bidi="ar-IQ"/>
        </w:rPr>
        <w:t xml:space="preserve"> .</w:t>
      </w:r>
      <w:proofErr w:type="gramEnd"/>
      <w:r w:rsidRPr="00D10FBF">
        <w:rPr>
          <w:rFonts w:ascii="Simplified Arabic" w:eastAsia="MS Mincho" w:hAnsi="Simplified Arabic" w:cs="Simplified Arabic"/>
          <w:sz w:val="32"/>
          <w:szCs w:val="32"/>
          <w:lang w:eastAsia="ja-JP" w:bidi="ar-IQ"/>
        </w:rPr>
        <w:t xml:space="preserve"> </w:t>
      </w:r>
      <w:proofErr w:type="spellStart"/>
      <w:proofErr w:type="gramStart"/>
      <w:r w:rsidRPr="00D10FBF">
        <w:rPr>
          <w:rFonts w:ascii="Simplified Arabic" w:eastAsia="MS Mincho" w:hAnsi="Simplified Arabic" w:cs="Simplified Arabic"/>
          <w:sz w:val="32"/>
          <w:szCs w:val="32"/>
          <w:lang w:eastAsia="ja-JP" w:bidi="ar-IQ"/>
        </w:rPr>
        <w:t>kenanaonlin</w:t>
      </w:r>
      <w:proofErr w:type="spellEnd"/>
      <w:r w:rsidRPr="00D10FBF">
        <w:rPr>
          <w:rFonts w:ascii="Simplified Arabic" w:eastAsia="MS Mincho" w:hAnsi="Simplified Arabic" w:cs="Simplified Arabic"/>
          <w:sz w:val="32"/>
          <w:szCs w:val="32"/>
          <w:lang w:eastAsia="ja-JP" w:bidi="ar-IQ"/>
        </w:rPr>
        <w:t xml:space="preserve"> .</w:t>
      </w:r>
      <w:proofErr w:type="gramEnd"/>
      <w:r w:rsidRPr="00D10FBF">
        <w:rPr>
          <w:rFonts w:ascii="Simplified Arabic" w:eastAsia="MS Mincho" w:hAnsi="Simplified Arabic" w:cs="Simplified Arabic"/>
          <w:sz w:val="32"/>
          <w:szCs w:val="32"/>
          <w:lang w:eastAsia="ja-JP" w:bidi="ar-IQ"/>
        </w:rPr>
        <w:t xml:space="preserve"> com/ tags/ posts</w:t>
      </w:r>
    </w:p>
    <w:p w:rsidR="00D10FBF" w:rsidRPr="00D10FBF" w:rsidRDefault="00D10FBF" w:rsidP="001D1910">
      <w:pPr>
        <w:numPr>
          <w:ilvl w:val="0"/>
          <w:numId w:val="3"/>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أشرف أبو العيون </w:t>
      </w:r>
      <w:proofErr w:type="gramStart"/>
      <w:r w:rsidRPr="00D10FBF">
        <w:rPr>
          <w:rFonts w:ascii="Simplified Arabic" w:eastAsia="MS Mincho" w:hAnsi="Simplified Arabic" w:cs="Simplified Arabic"/>
          <w:sz w:val="32"/>
          <w:szCs w:val="32"/>
          <w:rtl/>
          <w:lang w:eastAsia="ja-JP" w:bidi="ar-IQ"/>
        </w:rPr>
        <w:t>عبد</w:t>
      </w:r>
      <w:proofErr w:type="gramEnd"/>
      <w:r w:rsidRPr="00D10FBF">
        <w:rPr>
          <w:rFonts w:ascii="Simplified Arabic" w:eastAsia="MS Mincho" w:hAnsi="Simplified Arabic" w:cs="Simplified Arabic"/>
          <w:sz w:val="32"/>
          <w:szCs w:val="32"/>
          <w:rtl/>
          <w:lang w:eastAsia="ja-JP" w:bidi="ar-IQ"/>
        </w:rPr>
        <w:t xml:space="preserve"> الرحيم, تنمية التجمعات العمرانية ذات القيمة الحضرية كمنظومات تخطيطية تحقق استقرار الكيان العمراني للمدينة المصرية القائمة, كلية الهندسة, جامعة المنيا, 2008 , ص6 .  </w:t>
      </w:r>
    </w:p>
    <w:p w:rsidR="00D10FBF" w:rsidRPr="00D10FBF" w:rsidRDefault="00D10FBF" w:rsidP="001D1910">
      <w:pPr>
        <w:numPr>
          <w:ilvl w:val="0"/>
          <w:numId w:val="3"/>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أسامة محمود إبراهيم, التلوث البصري وأثره على المدينة المصرية المعاصرة, مجلة جامعة الأزهر الهندسية, المجلد-2, </w:t>
      </w:r>
      <w:proofErr w:type="gramStart"/>
      <w:r w:rsidRPr="00D10FBF">
        <w:rPr>
          <w:rFonts w:ascii="Simplified Arabic" w:eastAsia="MS Mincho" w:hAnsi="Simplified Arabic" w:cs="Simplified Arabic"/>
          <w:sz w:val="32"/>
          <w:szCs w:val="32"/>
          <w:rtl/>
          <w:lang w:eastAsia="ja-JP" w:bidi="ar-IQ"/>
        </w:rPr>
        <w:t>العدد8 .</w:t>
      </w:r>
      <w:proofErr w:type="gramEnd"/>
    </w:p>
    <w:p w:rsidR="00D10FBF" w:rsidRPr="00D10FBF" w:rsidRDefault="00D10FBF" w:rsidP="001D1910">
      <w:pPr>
        <w:numPr>
          <w:ilvl w:val="0"/>
          <w:numId w:val="3"/>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ميد فاضل بن شيخ الحسيني/ ملوثات البيئة الحضرية والصحة, المركز الجامعي, جامعة محمد خضر, </w:t>
      </w:r>
      <w:proofErr w:type="spellStart"/>
      <w:r w:rsidRPr="00D10FBF">
        <w:rPr>
          <w:rFonts w:ascii="Simplified Arabic" w:eastAsia="MS Mincho" w:hAnsi="Simplified Arabic" w:cs="Simplified Arabic"/>
          <w:sz w:val="32"/>
          <w:szCs w:val="32"/>
          <w:rtl/>
          <w:lang w:eastAsia="ja-JP" w:bidi="ar-IQ"/>
        </w:rPr>
        <w:t>بسكارا</w:t>
      </w:r>
      <w:proofErr w:type="spellEnd"/>
      <w:r w:rsidRPr="00D10FBF">
        <w:rPr>
          <w:rFonts w:ascii="Simplified Arabic" w:eastAsia="MS Mincho" w:hAnsi="Simplified Arabic" w:cs="Simplified Arabic"/>
          <w:sz w:val="32"/>
          <w:szCs w:val="32"/>
          <w:rtl/>
          <w:lang w:eastAsia="ja-JP" w:bidi="ar-IQ"/>
        </w:rPr>
        <w:t>, الجزائر, 2003, ص161 .</w:t>
      </w:r>
    </w:p>
    <w:p w:rsidR="00D10FBF" w:rsidRPr="00D10FBF" w:rsidRDefault="00D10FBF" w:rsidP="001D1910">
      <w:pPr>
        <w:numPr>
          <w:ilvl w:val="0"/>
          <w:numId w:val="3"/>
        </w:numPr>
        <w:spacing w:after="0" w:line="240" w:lineRule="auto"/>
        <w:ind w:left="368" w:hanging="567"/>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ابراهيم محمد عبيد, التلوث البصري للعمارة والعمران, مجلة التقنية, العدد الخامس, السنة الثانية, 2006, ص99 .</w:t>
      </w:r>
    </w:p>
    <w:p w:rsidR="00D10FBF" w:rsidRPr="00D10FBF" w:rsidRDefault="00D10FBF" w:rsidP="001D1910">
      <w:pPr>
        <w:numPr>
          <w:ilvl w:val="0"/>
          <w:numId w:val="3"/>
        </w:numPr>
        <w:spacing w:after="0" w:line="240" w:lineRule="auto"/>
        <w:ind w:left="368" w:hanging="567"/>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ريان عبد الله/ محاضرة القيت في المدرج الصغير في عمادة شؤون الطلبة , الجامعة الأردنية. </w:t>
      </w:r>
      <w:r w:rsidRPr="00D10FBF">
        <w:rPr>
          <w:rFonts w:ascii="Simplified Arabic" w:eastAsia="MS Mincho" w:hAnsi="Simplified Arabic" w:cs="Simplified Arabic"/>
          <w:sz w:val="32"/>
          <w:szCs w:val="32"/>
          <w:lang w:eastAsia="ja-JP" w:bidi="ar-IQ"/>
        </w:rPr>
        <w:t xml:space="preserve">Com/forum 12/thread 33862/# </w:t>
      </w:r>
      <w:proofErr w:type="gramStart"/>
      <w:r w:rsidRPr="00D10FBF">
        <w:rPr>
          <w:rFonts w:ascii="Simplified Arabic" w:eastAsia="MS Mincho" w:hAnsi="Simplified Arabic" w:cs="Simplified Arabic"/>
          <w:sz w:val="32"/>
          <w:szCs w:val="32"/>
          <w:lang w:eastAsia="ja-JP" w:bidi="ar-IQ"/>
        </w:rPr>
        <w:t>ixzzoxRimJu12</w:t>
      </w:r>
      <w:r w:rsidRPr="00D10FBF">
        <w:rPr>
          <w:rFonts w:ascii="Simplified Arabic" w:eastAsia="MS Mincho" w:hAnsi="Simplified Arabic" w:cs="Simplified Arabic"/>
          <w:sz w:val="32"/>
          <w:szCs w:val="32"/>
          <w:rtl/>
          <w:lang w:eastAsia="ja-JP" w:bidi="ar-IQ"/>
        </w:rPr>
        <w:t xml:space="preserve"> .</w:t>
      </w:r>
      <w:proofErr w:type="gramEnd"/>
      <w:r w:rsidR="002C09CF">
        <w:fldChar w:fldCharType="begin"/>
      </w:r>
      <w:r w:rsidR="002C09CF">
        <w:instrText xml:space="preserve"> HYPERLINK "http://aLjsad" </w:instrText>
      </w:r>
      <w:r w:rsidR="002C09CF">
        <w:fldChar w:fldCharType="separate"/>
      </w:r>
      <w:r w:rsidRPr="007877AF">
        <w:rPr>
          <w:rFonts w:ascii="Simplified Arabic" w:eastAsia="MS Mincho" w:hAnsi="Simplified Arabic" w:cs="Simplified Arabic"/>
          <w:sz w:val="32"/>
          <w:szCs w:val="32"/>
          <w:u w:val="single"/>
          <w:lang w:eastAsia="ja-JP" w:bidi="ar-IQ"/>
        </w:rPr>
        <w:t>http://aLjsad</w:t>
      </w:r>
      <w:r w:rsidR="002C09CF">
        <w:rPr>
          <w:rFonts w:ascii="Simplified Arabic" w:eastAsia="MS Mincho" w:hAnsi="Simplified Arabic" w:cs="Simplified Arabic"/>
          <w:sz w:val="32"/>
          <w:szCs w:val="32"/>
          <w:u w:val="single"/>
          <w:lang w:eastAsia="ja-JP" w:bidi="ar-IQ"/>
        </w:rPr>
        <w:fldChar w:fldCharType="end"/>
      </w:r>
    </w:p>
    <w:p w:rsidR="00D10FBF" w:rsidRDefault="00D10FBF" w:rsidP="001D1910">
      <w:pPr>
        <w:numPr>
          <w:ilvl w:val="0"/>
          <w:numId w:val="3"/>
        </w:numPr>
        <w:spacing w:after="0" w:line="240" w:lineRule="auto"/>
        <w:ind w:left="368" w:hanging="567"/>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علي مصطفى مهوس الصبيح , مصدر سابق , ص10 .</w:t>
      </w:r>
    </w:p>
    <w:p w:rsidR="007877AF" w:rsidRPr="00D10FBF" w:rsidRDefault="007877AF" w:rsidP="007877AF">
      <w:pPr>
        <w:spacing w:after="0" w:line="240" w:lineRule="auto"/>
        <w:jc w:val="lowKashida"/>
        <w:rPr>
          <w:rFonts w:ascii="Simplified Arabic" w:eastAsia="MS Mincho" w:hAnsi="Simplified Arabic" w:cs="Simplified Arabic"/>
          <w:sz w:val="32"/>
          <w:szCs w:val="32"/>
          <w:lang w:eastAsia="ja-JP" w:bidi="ar-IQ"/>
        </w:rPr>
      </w:pP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lastRenderedPageBreak/>
        <w:t xml:space="preserve">محمد طلال جميل خالد, مصدر </w:t>
      </w:r>
      <w:proofErr w:type="gramStart"/>
      <w:r w:rsidRPr="00D10FBF">
        <w:rPr>
          <w:rFonts w:ascii="Simplified Arabic" w:eastAsia="MS Mincho" w:hAnsi="Simplified Arabic" w:cs="Simplified Arabic"/>
          <w:sz w:val="32"/>
          <w:szCs w:val="32"/>
          <w:rtl/>
          <w:lang w:eastAsia="ja-JP" w:bidi="ar-IQ"/>
        </w:rPr>
        <w:t>سابق ,</w:t>
      </w:r>
      <w:proofErr w:type="gramEnd"/>
      <w:r w:rsidRPr="00D10FBF">
        <w:rPr>
          <w:rFonts w:ascii="Simplified Arabic" w:eastAsia="MS Mincho" w:hAnsi="Simplified Arabic" w:cs="Simplified Arabic"/>
          <w:sz w:val="32"/>
          <w:szCs w:val="32"/>
          <w:rtl/>
          <w:lang w:eastAsia="ja-JP" w:bidi="ar-IQ"/>
        </w:rPr>
        <w:t xml:space="preserve"> ص10 .</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أزهر السماك وآخرون, </w:t>
      </w:r>
      <w:proofErr w:type="spellStart"/>
      <w:r w:rsidRPr="00D10FBF">
        <w:rPr>
          <w:rFonts w:ascii="Simplified Arabic" w:eastAsia="MS Mincho" w:hAnsi="Simplified Arabic" w:cs="Simplified Arabic"/>
          <w:sz w:val="32"/>
          <w:szCs w:val="32"/>
          <w:rtl/>
          <w:lang w:eastAsia="ja-JP" w:bidi="ar-IQ"/>
        </w:rPr>
        <w:t>إستخدامات</w:t>
      </w:r>
      <w:proofErr w:type="spellEnd"/>
      <w:r w:rsidRPr="00D10FBF">
        <w:rPr>
          <w:rFonts w:ascii="Simplified Arabic" w:eastAsia="MS Mincho" w:hAnsi="Simplified Arabic" w:cs="Simplified Arabic"/>
          <w:sz w:val="32"/>
          <w:szCs w:val="32"/>
          <w:rtl/>
          <w:lang w:eastAsia="ja-JP" w:bidi="ar-IQ"/>
        </w:rPr>
        <w:t xml:space="preserve"> الأرض بين النظرية والتطبيق, دراسة تطبيقية عن مدينة الموصل حتى 2000, دار الكتب للطباعة والنشر, جامعة الموصل, 1985.</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علي سالم </w:t>
      </w:r>
      <w:proofErr w:type="spellStart"/>
      <w:r w:rsidRPr="00D10FBF">
        <w:rPr>
          <w:rFonts w:ascii="Simplified Arabic" w:eastAsia="MS Mincho" w:hAnsi="Simplified Arabic" w:cs="Simplified Arabic"/>
          <w:sz w:val="32"/>
          <w:szCs w:val="32"/>
          <w:rtl/>
          <w:lang w:eastAsia="ja-JP" w:bidi="ar-IQ"/>
        </w:rPr>
        <w:t>الشواورة</w:t>
      </w:r>
      <w:proofErr w:type="spellEnd"/>
      <w:r w:rsidRPr="00D10FBF">
        <w:rPr>
          <w:rFonts w:ascii="Simplified Arabic" w:eastAsia="MS Mincho" w:hAnsi="Simplified Arabic" w:cs="Simplified Arabic"/>
          <w:sz w:val="32"/>
          <w:szCs w:val="32"/>
          <w:rtl/>
          <w:lang w:eastAsia="ja-JP" w:bidi="ar-IQ"/>
        </w:rPr>
        <w:t>, مصدر سابق, ص325 .</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مقابلة شخصية مع مكاتب العقار في منطقة الأعمال المركزية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(مكتب عقار سالم العزاوي).</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الدراسة الميدانية بتاريخ 20/1/2013 .</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تنزيه مجيد حميد, تحديث خرائط استعمالات الأرض الحضرية في مدينة بعقوبة,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أطروحة دكتوراه, كلية التربية للبنات, جامعة بغداد, </w:t>
      </w:r>
      <w:proofErr w:type="gramStart"/>
      <w:r w:rsidRPr="00D10FBF">
        <w:rPr>
          <w:rFonts w:ascii="Simplified Arabic" w:eastAsia="MS Mincho" w:hAnsi="Simplified Arabic" w:cs="Simplified Arabic"/>
          <w:sz w:val="32"/>
          <w:szCs w:val="32"/>
          <w:rtl/>
          <w:lang w:eastAsia="ja-JP" w:bidi="ar-IQ"/>
        </w:rPr>
        <w:t>2008 ,</w:t>
      </w:r>
      <w:proofErr w:type="gramEnd"/>
      <w:r w:rsidRPr="00D10FBF">
        <w:rPr>
          <w:rFonts w:ascii="Simplified Arabic" w:eastAsia="MS Mincho" w:hAnsi="Simplified Arabic" w:cs="Simplified Arabic"/>
          <w:sz w:val="32"/>
          <w:szCs w:val="32"/>
          <w:rtl/>
          <w:lang w:eastAsia="ja-JP" w:bidi="ar-IQ"/>
        </w:rPr>
        <w:t xml:space="preserve"> ص125 .  </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قسم تنظيم المدن, بلدية بعقوبة , المهندس وليد سلمان .</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40"/>
          <w:szCs w:val="40"/>
          <w:lang w:eastAsia="ja-JP" w:bidi="ar-IQ"/>
        </w:rPr>
      </w:pPr>
      <w:r w:rsidRPr="00D10FBF">
        <w:rPr>
          <w:rFonts w:ascii="Simplified Arabic" w:eastAsia="MS Mincho" w:hAnsi="Simplified Arabic" w:cs="Simplified Arabic"/>
          <w:sz w:val="32"/>
          <w:szCs w:val="32"/>
          <w:rtl/>
          <w:lang w:eastAsia="ja-JP" w:bidi="ar-IQ"/>
        </w:rPr>
        <w:t xml:space="preserve">الدراسة الميدانية/ بتأريخ 3-12/1/2013 . </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proofErr w:type="gramStart"/>
      <w:r w:rsidRPr="00D10FBF">
        <w:rPr>
          <w:rFonts w:ascii="Simplified Arabic" w:eastAsia="MS Mincho" w:hAnsi="Simplified Arabic" w:cs="Simplified Arabic"/>
          <w:sz w:val="32"/>
          <w:szCs w:val="32"/>
          <w:rtl/>
          <w:lang w:eastAsia="ja-JP" w:bidi="ar-IQ"/>
        </w:rPr>
        <w:t>أماني</w:t>
      </w:r>
      <w:proofErr w:type="gramEnd"/>
      <w:r w:rsidRPr="00D10FBF">
        <w:rPr>
          <w:rFonts w:ascii="Simplified Arabic" w:eastAsia="MS Mincho" w:hAnsi="Simplified Arabic" w:cs="Simplified Arabic"/>
          <w:sz w:val="32"/>
          <w:szCs w:val="32"/>
          <w:rtl/>
          <w:lang w:eastAsia="ja-JP" w:bidi="ar-IQ"/>
        </w:rPr>
        <w:t xml:space="preserve"> أحمد السيد,</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المحلات التجارية وأثرها على البيئة التراثية,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كلية الفنون الجميلة, جامعة حلوان, ص3.</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ابراهيم محمد عبيد, التلوث البصري للعمارة والعمران, مجلة التقنية العدد</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(5), السنة الثانية, 2006, ص99 . </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أنيس </w:t>
      </w:r>
      <w:proofErr w:type="spellStart"/>
      <w:r w:rsidRPr="00D10FBF">
        <w:rPr>
          <w:rFonts w:ascii="Simplified Arabic" w:eastAsia="MS Mincho" w:hAnsi="Simplified Arabic" w:cs="Simplified Arabic"/>
          <w:sz w:val="32"/>
          <w:szCs w:val="32"/>
          <w:rtl/>
          <w:lang w:eastAsia="ja-JP" w:bidi="ar-IQ"/>
        </w:rPr>
        <w:t>الزرجاوي</w:t>
      </w:r>
      <w:proofErr w:type="spellEnd"/>
      <w:r w:rsidRPr="00D10FBF">
        <w:rPr>
          <w:rFonts w:ascii="Simplified Arabic" w:eastAsia="MS Mincho" w:hAnsi="Simplified Arabic" w:cs="Simplified Arabic"/>
          <w:sz w:val="32"/>
          <w:szCs w:val="32"/>
          <w:rtl/>
          <w:lang w:eastAsia="ja-JP" w:bidi="ar-IQ"/>
        </w:rPr>
        <w:t xml:space="preserve">/ التلوث البصري في المدينة العراقية المعاصرة المتوفر على                       </w:t>
      </w:r>
      <w:r w:rsidR="007877A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            </w:t>
      </w:r>
      <w:r w:rsidRPr="00D10FBF">
        <w:rPr>
          <w:rFonts w:ascii="Simplified Arabic" w:eastAsia="MS Mincho" w:hAnsi="Simplified Arabic" w:cs="Simplified Arabic"/>
          <w:sz w:val="32"/>
          <w:szCs w:val="32"/>
          <w:lang w:eastAsia="ja-JP" w:bidi="ar-IQ"/>
        </w:rPr>
        <w:t xml:space="preserve">  </w:t>
      </w:r>
      <w:hyperlink r:id="rId26" w:history="1">
        <w:r w:rsidRPr="00D10FBF">
          <w:rPr>
            <w:rFonts w:ascii="Simplified Arabic" w:eastAsia="MS Mincho" w:hAnsi="Simplified Arabic" w:cs="Simplified Arabic"/>
            <w:sz w:val="32"/>
            <w:szCs w:val="32"/>
            <w:u w:val="single"/>
            <w:lang w:eastAsia="ja-JP" w:bidi="ar-IQ"/>
          </w:rPr>
          <w:t xml:space="preserve">http: // www. </w:t>
        </w:r>
        <w:proofErr w:type="spellStart"/>
        <w:proofErr w:type="gramStart"/>
        <w:r w:rsidRPr="00D10FBF">
          <w:rPr>
            <w:rFonts w:ascii="Simplified Arabic" w:eastAsia="MS Mincho" w:hAnsi="Simplified Arabic" w:cs="Simplified Arabic"/>
            <w:sz w:val="32"/>
            <w:szCs w:val="32"/>
            <w:u w:val="single"/>
            <w:lang w:eastAsia="ja-JP" w:bidi="ar-IQ"/>
          </w:rPr>
          <w:t>alsabaah</w:t>
        </w:r>
        <w:proofErr w:type="spellEnd"/>
        <w:proofErr w:type="gramEnd"/>
        <w:r w:rsidRPr="00D10FBF">
          <w:rPr>
            <w:rFonts w:ascii="Simplified Arabic" w:eastAsia="MS Mincho" w:hAnsi="Simplified Arabic" w:cs="Simplified Arabic"/>
            <w:sz w:val="32"/>
            <w:szCs w:val="32"/>
            <w:u w:val="single"/>
            <w:lang w:eastAsia="ja-JP" w:bidi="ar-IQ"/>
          </w:rPr>
          <w:t xml:space="preserve">. Com / paper. </w:t>
        </w:r>
        <w:proofErr w:type="spellStart"/>
        <w:proofErr w:type="gramStart"/>
        <w:r w:rsidRPr="00D10FBF">
          <w:rPr>
            <w:rFonts w:ascii="Simplified Arabic" w:eastAsia="MS Mincho" w:hAnsi="Simplified Arabic" w:cs="Simplified Arabic"/>
            <w:sz w:val="32"/>
            <w:szCs w:val="32"/>
            <w:u w:val="single"/>
            <w:lang w:eastAsia="ja-JP" w:bidi="ar-IQ"/>
          </w:rPr>
          <w:t>Php</w:t>
        </w:r>
        <w:proofErr w:type="spellEnd"/>
        <w:r w:rsidRPr="00D10FBF">
          <w:rPr>
            <w:rFonts w:ascii="Simplified Arabic" w:eastAsia="MS Mincho" w:hAnsi="Simplified Arabic" w:cs="Simplified Arabic"/>
            <w:sz w:val="32"/>
            <w:szCs w:val="32"/>
            <w:u w:val="single"/>
            <w:lang w:eastAsia="ja-JP" w:bidi="ar-IQ"/>
          </w:rPr>
          <w:t xml:space="preserve"> ?</w:t>
        </w:r>
        <w:proofErr w:type="gramEnd"/>
        <w:r w:rsidRPr="00D10FBF">
          <w:rPr>
            <w:rFonts w:ascii="Simplified Arabic" w:eastAsia="MS Mincho" w:hAnsi="Simplified Arabic" w:cs="Simplified Arabic"/>
            <w:sz w:val="32"/>
            <w:szCs w:val="32"/>
            <w:u w:val="single"/>
            <w:lang w:eastAsia="ja-JP" w:bidi="ar-IQ"/>
          </w:rPr>
          <w:t xml:space="preserve"> </w:t>
        </w:r>
        <w:proofErr w:type="gramStart"/>
        <w:r w:rsidRPr="00D10FBF">
          <w:rPr>
            <w:rFonts w:ascii="Simplified Arabic" w:eastAsia="MS Mincho" w:hAnsi="Simplified Arabic" w:cs="Simplified Arabic"/>
            <w:sz w:val="32"/>
            <w:szCs w:val="32"/>
            <w:u w:val="single"/>
            <w:lang w:eastAsia="ja-JP" w:bidi="ar-IQ"/>
          </w:rPr>
          <w:t>source</w:t>
        </w:r>
        <w:proofErr w:type="gramEnd"/>
        <w:r w:rsidRPr="00D10FBF">
          <w:rPr>
            <w:rFonts w:ascii="Simplified Arabic" w:eastAsia="MS Mincho" w:hAnsi="Simplified Arabic" w:cs="Simplified Arabic"/>
            <w:sz w:val="32"/>
            <w:szCs w:val="32"/>
            <w:u w:val="single"/>
            <w:lang w:eastAsia="ja-JP" w:bidi="ar-IQ"/>
          </w:rPr>
          <w:t xml:space="preserve"> =</w:t>
        </w:r>
        <w:proofErr w:type="spellStart"/>
        <w:r w:rsidRPr="00D10FBF">
          <w:rPr>
            <w:rFonts w:ascii="Simplified Arabic" w:eastAsia="MS Mincho" w:hAnsi="Simplified Arabic" w:cs="Simplified Arabic"/>
            <w:sz w:val="32"/>
            <w:szCs w:val="32"/>
            <w:u w:val="single"/>
            <w:lang w:eastAsia="ja-JP" w:bidi="ar-IQ"/>
          </w:rPr>
          <w:t>akbar</w:t>
        </w:r>
        <w:proofErr w:type="spellEnd"/>
      </w:hyperlink>
      <w:r w:rsidRPr="00D10FBF">
        <w:rPr>
          <w:rFonts w:ascii="Simplified Arabic" w:eastAsia="MS Mincho" w:hAnsi="Simplified Arabic" w:cs="Simplified Arabic"/>
          <w:sz w:val="32"/>
          <w:szCs w:val="32"/>
          <w:lang w:eastAsia="ja-JP" w:bidi="ar-IQ"/>
        </w:rPr>
        <w:t xml:space="preserve"> &amp; pa28.</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rPr>
      </w:pPr>
      <w:r w:rsidRPr="00D10FBF">
        <w:rPr>
          <w:rFonts w:ascii="Simplified Arabic" w:eastAsia="MS Mincho" w:hAnsi="Simplified Arabic" w:cs="Simplified Arabic"/>
          <w:sz w:val="32"/>
          <w:szCs w:val="32"/>
          <w:rtl/>
          <w:lang w:eastAsia="ja-JP" w:bidi="ar-IQ"/>
        </w:rPr>
        <w:t xml:space="preserve">تسمى باللهجة الدارجة (كَبَنْك) </w:t>
      </w:r>
      <w:proofErr w:type="spellStart"/>
      <w:r w:rsidRPr="00D10FBF">
        <w:rPr>
          <w:rFonts w:ascii="Simplified Arabic" w:eastAsia="MS Mincho" w:hAnsi="Simplified Arabic" w:cs="Simplified Arabic"/>
          <w:sz w:val="32"/>
          <w:szCs w:val="32"/>
          <w:lang w:eastAsia="ja-JP" w:bidi="ar-IQ"/>
        </w:rPr>
        <w:t>Kapanik</w:t>
      </w:r>
      <w:proofErr w:type="spellEnd"/>
      <w:r w:rsidRPr="00D10FBF">
        <w:rPr>
          <w:rFonts w:ascii="Simplified Arabic" w:eastAsia="MS Mincho" w:hAnsi="Simplified Arabic" w:cs="Simplified Arabic"/>
          <w:sz w:val="32"/>
          <w:szCs w:val="32"/>
          <w:rtl/>
          <w:lang w:eastAsia="ja-JP"/>
        </w:rPr>
        <w:t xml:space="preserve"> : كلمة تركيبية ، تعني الباب الرأسية ، أو باب الدروج وهي ابواب حديد خاصة بالمتاجر تُطوى رأسيّا كما يطوى الحصير . </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rPr>
        <w:t>ينظر: الدكتور مجيد م</w:t>
      </w:r>
      <w:proofErr w:type="gramStart"/>
      <w:r w:rsidRPr="00D10FBF">
        <w:rPr>
          <w:rFonts w:ascii="Simplified Arabic" w:eastAsia="MS Mincho" w:hAnsi="Simplified Arabic" w:cs="Simplified Arabic"/>
          <w:sz w:val="32"/>
          <w:szCs w:val="32"/>
          <w:rtl/>
          <w:lang w:eastAsia="ja-JP"/>
        </w:rPr>
        <w:t>حمد ، مع</w:t>
      </w:r>
      <w:proofErr w:type="gramEnd"/>
      <w:r w:rsidRPr="00D10FBF">
        <w:rPr>
          <w:rFonts w:ascii="Simplified Arabic" w:eastAsia="MS Mincho" w:hAnsi="Simplified Arabic" w:cs="Simplified Arabic"/>
          <w:sz w:val="32"/>
          <w:szCs w:val="32"/>
          <w:rtl/>
          <w:lang w:eastAsia="ja-JP"/>
        </w:rPr>
        <w:t>جم المصطلحات والالفاظ الاجنبية في اللغة العامية العراقية ص259. دار الشؤون الثقافية العامة ، بغداد ، 1990 م.</w:t>
      </w:r>
    </w:p>
    <w:p w:rsidR="00D10FBF" w:rsidRPr="00D10FBF" w:rsidRDefault="00D10FBF" w:rsidP="001D1910">
      <w:pPr>
        <w:numPr>
          <w:ilvl w:val="0"/>
          <w:numId w:val="3"/>
        </w:numPr>
        <w:spacing w:after="0" w:line="240" w:lineRule="auto"/>
        <w:ind w:left="651" w:hanging="709"/>
        <w:rPr>
          <w:rFonts w:ascii="Simplified Arabic" w:eastAsia="MS Mincho" w:hAnsi="Simplified Arabic" w:cs="Simplified Arabic"/>
          <w:sz w:val="32"/>
          <w:szCs w:val="32"/>
          <w:lang w:eastAsia="ja-JP" w:bidi="ar-IQ"/>
        </w:rPr>
      </w:pPr>
      <w:proofErr w:type="gramStart"/>
      <w:r w:rsidRPr="00D10FBF">
        <w:rPr>
          <w:rFonts w:ascii="Simplified Arabic" w:eastAsia="MS Mincho" w:hAnsi="Simplified Arabic" w:cs="Simplified Arabic"/>
          <w:sz w:val="32"/>
          <w:szCs w:val="32"/>
          <w:rtl/>
          <w:lang w:eastAsia="ja-JP" w:bidi="ar-IQ"/>
        </w:rPr>
        <w:lastRenderedPageBreak/>
        <w:t>متوفر</w:t>
      </w:r>
      <w:proofErr w:type="gramEnd"/>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على الرابط: </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   </w:t>
      </w:r>
      <w:r w:rsidRPr="00D10FBF">
        <w:rPr>
          <w:rFonts w:ascii="Simplified Arabic" w:eastAsia="MS Mincho" w:hAnsi="Simplified Arabic" w:cs="Simplified Arabic"/>
          <w:sz w:val="32"/>
          <w:szCs w:val="32"/>
          <w:lang w:eastAsia="ja-JP" w:bidi="ar-IQ"/>
        </w:rPr>
        <w:t xml:space="preserve">-Home-http: // </w:t>
      </w:r>
      <w:proofErr w:type="spellStart"/>
      <w:r w:rsidRPr="00D10FBF">
        <w:rPr>
          <w:rFonts w:ascii="Simplified Arabic" w:eastAsia="MS Mincho" w:hAnsi="Simplified Arabic" w:cs="Simplified Arabic"/>
          <w:sz w:val="32"/>
          <w:szCs w:val="32"/>
          <w:lang w:eastAsia="ja-JP" w:bidi="ar-IQ"/>
        </w:rPr>
        <w:t>eguniversity</w:t>
      </w:r>
      <w:proofErr w:type="spellEnd"/>
      <w:r w:rsidRPr="00D10FBF">
        <w:rPr>
          <w:rFonts w:ascii="Simplified Arabic" w:eastAsia="MS Mincho" w:hAnsi="Simplified Arabic" w:cs="Simplified Arabic"/>
          <w:sz w:val="32"/>
          <w:szCs w:val="32"/>
          <w:lang w:eastAsia="ja-JP" w:bidi="ar-IQ"/>
        </w:rPr>
        <w:t xml:space="preserve">. </w:t>
      </w:r>
      <w:proofErr w:type="spellStart"/>
      <w:proofErr w:type="gramStart"/>
      <w:r w:rsidRPr="00D10FBF">
        <w:rPr>
          <w:rFonts w:ascii="Simplified Arabic" w:eastAsia="MS Mincho" w:hAnsi="Simplified Arabic" w:cs="Simplified Arabic"/>
          <w:sz w:val="32"/>
          <w:szCs w:val="32"/>
          <w:lang w:eastAsia="ja-JP" w:bidi="ar-IQ"/>
        </w:rPr>
        <w:t>awardspace</w:t>
      </w:r>
      <w:proofErr w:type="spellEnd"/>
      <w:proofErr w:type="gramEnd"/>
      <w:r w:rsidRPr="00D10FBF">
        <w:rPr>
          <w:rFonts w:ascii="Simplified Arabic" w:eastAsia="MS Mincho" w:hAnsi="Simplified Arabic" w:cs="Simplified Arabic"/>
          <w:sz w:val="32"/>
          <w:szCs w:val="32"/>
          <w:lang w:eastAsia="ja-JP" w:bidi="ar-IQ"/>
        </w:rPr>
        <w:t>. Com</w:t>
      </w:r>
      <w:r w:rsidRPr="00D10FBF">
        <w:rPr>
          <w:rFonts w:ascii="Simplified Arabic" w:eastAsia="MS Mincho" w:hAnsi="Simplified Arabic" w:cs="Simplified Arabic"/>
          <w:sz w:val="32"/>
          <w:szCs w:val="32"/>
          <w:rtl/>
          <w:lang w:eastAsia="ja-JP" w:bidi="ar-IQ"/>
        </w:rPr>
        <w:t xml:space="preserve">    </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سوسن صبيح حمدان/ أثر التلوث البصري في تشويه جمالية المدن/ مركز الدراسات العربية والدولية/ الجامعة المستنصرية/ بغداد/ 2012/ ص6 .</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الرابط السابق, على شبكة المعلومات الدولية.</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سوسن صبيح, مصدر سابق , ص8 .</w:t>
      </w:r>
    </w:p>
    <w:p w:rsidR="00D10FBF" w:rsidRPr="00D10FBF" w:rsidRDefault="00D10FBF" w:rsidP="001D1910">
      <w:pPr>
        <w:numPr>
          <w:ilvl w:val="0"/>
          <w:numId w:val="3"/>
        </w:numPr>
        <w:spacing w:after="0" w:line="240" w:lineRule="auto"/>
        <w:ind w:left="651" w:hanging="709"/>
        <w:jc w:val="lowKashida"/>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حيدر كمونة/ البيئة العمرانية لمدينة بغداد/ صحيفة الصباح, متوفر على الرابط</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w:t>
      </w:r>
      <w:r w:rsidRPr="00D10FBF">
        <w:rPr>
          <w:rFonts w:ascii="Simplified Arabic" w:eastAsia="MS Mincho" w:hAnsi="Simplified Arabic" w:cs="Simplified Arabic"/>
          <w:sz w:val="32"/>
          <w:szCs w:val="32"/>
          <w:lang w:eastAsia="ja-JP" w:bidi="ar-IQ"/>
        </w:rPr>
        <w:t xml:space="preserve">     </w:t>
      </w:r>
      <w:proofErr w:type="gramStart"/>
      <w:r w:rsidRPr="00D10FBF">
        <w:rPr>
          <w:rFonts w:ascii="Simplified Arabic" w:eastAsia="MS Mincho" w:hAnsi="Simplified Arabic" w:cs="Simplified Arabic"/>
          <w:sz w:val="32"/>
          <w:szCs w:val="32"/>
          <w:lang w:eastAsia="ja-JP" w:bidi="ar-IQ"/>
        </w:rPr>
        <w:t>http</w:t>
      </w:r>
      <w:proofErr w:type="gramEnd"/>
      <w:r w:rsidRPr="00D10FBF">
        <w:rPr>
          <w:rFonts w:ascii="Simplified Arabic" w:eastAsia="MS Mincho" w:hAnsi="Simplified Arabic" w:cs="Simplified Arabic"/>
          <w:sz w:val="32"/>
          <w:szCs w:val="32"/>
          <w:lang w:eastAsia="ja-JP" w:bidi="ar-IQ"/>
        </w:rPr>
        <w:t xml:space="preserve">: // www. </w:t>
      </w:r>
      <w:proofErr w:type="spellStart"/>
      <w:proofErr w:type="gramStart"/>
      <w:r w:rsidRPr="00D10FBF">
        <w:rPr>
          <w:rFonts w:ascii="Simplified Arabic" w:eastAsia="MS Mincho" w:hAnsi="Simplified Arabic" w:cs="Simplified Arabic"/>
          <w:sz w:val="32"/>
          <w:szCs w:val="32"/>
          <w:lang w:eastAsia="ja-JP" w:bidi="ar-IQ"/>
        </w:rPr>
        <w:t>alsabaah</w:t>
      </w:r>
      <w:proofErr w:type="spellEnd"/>
      <w:proofErr w:type="gramEnd"/>
      <w:r w:rsidRPr="00D10FBF">
        <w:rPr>
          <w:rFonts w:ascii="Simplified Arabic" w:eastAsia="MS Mincho" w:hAnsi="Simplified Arabic" w:cs="Simplified Arabic"/>
          <w:sz w:val="32"/>
          <w:szCs w:val="32"/>
          <w:lang w:eastAsia="ja-JP" w:bidi="ar-IQ"/>
        </w:rPr>
        <w:t xml:space="preserve">. Com / paper. </w:t>
      </w:r>
      <w:proofErr w:type="spellStart"/>
      <w:proofErr w:type="gramStart"/>
      <w:r w:rsidRPr="00D10FBF">
        <w:rPr>
          <w:rFonts w:ascii="Simplified Arabic" w:eastAsia="MS Mincho" w:hAnsi="Simplified Arabic" w:cs="Simplified Arabic"/>
          <w:sz w:val="32"/>
          <w:szCs w:val="32"/>
          <w:lang w:eastAsia="ja-JP" w:bidi="ar-IQ"/>
        </w:rPr>
        <w:t>Php</w:t>
      </w:r>
      <w:proofErr w:type="spellEnd"/>
      <w:r w:rsidRPr="00D10FBF">
        <w:rPr>
          <w:rFonts w:ascii="Simplified Arabic" w:eastAsia="MS Mincho" w:hAnsi="Simplified Arabic" w:cs="Simplified Arabic"/>
          <w:sz w:val="32"/>
          <w:szCs w:val="32"/>
          <w:lang w:eastAsia="ja-JP" w:bidi="ar-IQ"/>
        </w:rPr>
        <w:t xml:space="preserve"> ?</w:t>
      </w:r>
      <w:proofErr w:type="gramEnd"/>
      <w:r w:rsidRPr="00D10FBF">
        <w:rPr>
          <w:rFonts w:ascii="Simplified Arabic" w:eastAsia="MS Mincho" w:hAnsi="Simplified Arabic" w:cs="Simplified Arabic"/>
          <w:sz w:val="32"/>
          <w:szCs w:val="32"/>
          <w:lang w:eastAsia="ja-JP" w:bidi="ar-IQ"/>
        </w:rPr>
        <w:t xml:space="preserve"> </w:t>
      </w:r>
    </w:p>
    <w:p w:rsidR="00D10FBF" w:rsidRPr="00D10FBF" w:rsidRDefault="00D10FBF" w:rsidP="00D10FBF">
      <w:pPr>
        <w:spacing w:after="0" w:line="240" w:lineRule="auto"/>
        <w:jc w:val="both"/>
        <w:rPr>
          <w:rFonts w:ascii="Simplified Arabic" w:eastAsia="Times New Roman" w:hAnsi="Simplified Arabic" w:cs="Simplified Arabic"/>
          <w:sz w:val="36"/>
          <w:szCs w:val="36"/>
          <w:rtl/>
          <w:lang w:bidi="ar-IQ"/>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both"/>
        <w:rPr>
          <w:rFonts w:ascii="Times New Roman" w:eastAsia="Times New Roman" w:hAnsi="Times New Roman" w:cs="Simplified Arabic"/>
          <w:sz w:val="28"/>
          <w:szCs w:val="28"/>
          <w:rtl/>
        </w:rPr>
      </w:pPr>
    </w:p>
    <w:p w:rsidR="00D10FBF" w:rsidRPr="00D10FBF" w:rsidRDefault="00D10FBF" w:rsidP="00D10FBF">
      <w:pPr>
        <w:spacing w:after="0" w:line="240" w:lineRule="auto"/>
        <w:jc w:val="center"/>
        <w:rPr>
          <w:rFonts w:ascii="Simplified Arabic" w:eastAsia="Times New Roman" w:hAnsi="Simplified Arabic" w:cs="Simplified Arabic"/>
          <w:b/>
          <w:bCs/>
          <w:sz w:val="32"/>
          <w:szCs w:val="32"/>
          <w:u w:val="single"/>
          <w:rtl/>
        </w:rPr>
      </w:pPr>
      <w:r w:rsidRPr="00D10FBF">
        <w:rPr>
          <w:rFonts w:ascii="Simplified Arabic" w:eastAsia="Times New Roman" w:hAnsi="Simplified Arabic" w:cs="Simplified Arabic"/>
          <w:b/>
          <w:bCs/>
          <w:sz w:val="32"/>
          <w:szCs w:val="32"/>
          <w:u w:val="single"/>
          <w:rtl/>
        </w:rPr>
        <w:lastRenderedPageBreak/>
        <w:t>المص</w:t>
      </w:r>
      <w:r w:rsidRPr="00D10FBF">
        <w:rPr>
          <w:rFonts w:ascii="Simplified Arabic" w:eastAsia="Times New Roman" w:hAnsi="Simplified Arabic" w:cs="Simplified Arabic" w:hint="cs"/>
          <w:b/>
          <w:bCs/>
          <w:sz w:val="32"/>
          <w:szCs w:val="32"/>
          <w:u w:val="single"/>
          <w:rtl/>
        </w:rPr>
        <w:t>ــــــ</w:t>
      </w:r>
      <w:r w:rsidRPr="00D10FBF">
        <w:rPr>
          <w:rFonts w:ascii="Simplified Arabic" w:eastAsia="Times New Roman" w:hAnsi="Simplified Arabic" w:cs="Simplified Arabic"/>
          <w:b/>
          <w:bCs/>
          <w:sz w:val="32"/>
          <w:szCs w:val="32"/>
          <w:u w:val="single"/>
          <w:rtl/>
        </w:rPr>
        <w:t>ادر</w:t>
      </w:r>
    </w:p>
    <w:p w:rsidR="00D10FBF" w:rsidRPr="00D10FBF" w:rsidRDefault="00D10FBF" w:rsidP="00D10FBF">
      <w:pPr>
        <w:spacing w:after="0" w:line="240" w:lineRule="auto"/>
        <w:rPr>
          <w:rFonts w:ascii="Simplified Arabic" w:eastAsia="Times New Roman" w:hAnsi="Simplified Arabic" w:cs="Simplified Arabic"/>
          <w:b/>
          <w:bCs/>
          <w:sz w:val="32"/>
          <w:szCs w:val="32"/>
          <w:u w:val="single"/>
        </w:rPr>
      </w:pPr>
      <w:proofErr w:type="gramStart"/>
      <w:r w:rsidRPr="00D10FBF">
        <w:rPr>
          <w:rFonts w:ascii="Simplified Arabic" w:eastAsia="Times New Roman" w:hAnsi="Simplified Arabic" w:cs="Simplified Arabic"/>
          <w:b/>
          <w:bCs/>
          <w:sz w:val="32"/>
          <w:szCs w:val="32"/>
          <w:u w:val="single"/>
          <w:rtl/>
        </w:rPr>
        <w:t>أولاً :</w:t>
      </w:r>
      <w:proofErr w:type="gramEnd"/>
      <w:r w:rsidRPr="00D10FBF">
        <w:rPr>
          <w:rFonts w:ascii="Simplified Arabic" w:eastAsia="Times New Roman" w:hAnsi="Simplified Arabic" w:cs="Simplified Arabic" w:hint="cs"/>
          <w:b/>
          <w:bCs/>
          <w:sz w:val="32"/>
          <w:szCs w:val="32"/>
          <w:u w:val="single"/>
          <w:rtl/>
        </w:rPr>
        <w:t xml:space="preserve"> </w:t>
      </w:r>
      <w:r w:rsidRPr="00D10FBF">
        <w:rPr>
          <w:rFonts w:ascii="Simplified Arabic" w:eastAsia="Times New Roman" w:hAnsi="Simplified Arabic" w:cs="Simplified Arabic"/>
          <w:b/>
          <w:bCs/>
          <w:sz w:val="32"/>
          <w:szCs w:val="32"/>
          <w:u w:val="single"/>
          <w:rtl/>
        </w:rPr>
        <w:t>المصادر العربية</w:t>
      </w:r>
    </w:p>
    <w:p w:rsidR="00D10FBF" w:rsidRPr="00D10FBF" w:rsidRDefault="00D10FBF" w:rsidP="001D1910">
      <w:pPr>
        <w:numPr>
          <w:ilvl w:val="0"/>
          <w:numId w:val="2"/>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ابراهيم محمد عبيد, التلوث البصري للعمارة والعمران, مجلة التقنية العدد</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(5), السنة الثانية, 2006.</w:t>
      </w:r>
    </w:p>
    <w:p w:rsidR="00D10FBF" w:rsidRPr="00D10FBF" w:rsidRDefault="00D10FBF" w:rsidP="001D1910">
      <w:pPr>
        <w:numPr>
          <w:ilvl w:val="0"/>
          <w:numId w:val="2"/>
        </w:numPr>
        <w:spacing w:after="0" w:line="240" w:lineRule="auto"/>
        <w:ind w:left="368" w:hanging="426"/>
        <w:jc w:val="lowKashida"/>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rtl/>
          <w:lang w:eastAsia="ja-JP" w:bidi="ar-IQ"/>
        </w:rPr>
        <w:t xml:space="preserve">ازهر السماك وآخرون, </w:t>
      </w:r>
      <w:proofErr w:type="spellStart"/>
      <w:r w:rsidRPr="00D10FBF">
        <w:rPr>
          <w:rFonts w:ascii="Simplified Arabic" w:eastAsia="MS Mincho" w:hAnsi="Simplified Arabic" w:cs="Simplified Arabic"/>
          <w:sz w:val="32"/>
          <w:szCs w:val="32"/>
          <w:rtl/>
          <w:lang w:eastAsia="ja-JP" w:bidi="ar-IQ"/>
        </w:rPr>
        <w:t>إستخدامات</w:t>
      </w:r>
      <w:proofErr w:type="spellEnd"/>
      <w:r w:rsidRPr="00D10FBF">
        <w:rPr>
          <w:rFonts w:ascii="Simplified Arabic" w:eastAsia="MS Mincho" w:hAnsi="Simplified Arabic" w:cs="Simplified Arabic"/>
          <w:sz w:val="32"/>
          <w:szCs w:val="32"/>
          <w:rtl/>
          <w:lang w:eastAsia="ja-JP" w:bidi="ar-IQ"/>
        </w:rPr>
        <w:t xml:space="preserve"> الأرض بين النظرية والتطبيق, دراسة تطبيقية عن مدينة الموصل حتى 2000, دار الكتب للطباعة والنشر, جامعة الموصل, 1985.</w:t>
      </w:r>
    </w:p>
    <w:p w:rsidR="00D10FBF" w:rsidRPr="00D10FBF" w:rsidRDefault="00D10FBF" w:rsidP="001D1910">
      <w:pPr>
        <w:numPr>
          <w:ilvl w:val="0"/>
          <w:numId w:val="2"/>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أسامة محمود إبراهيم, التلوث البصري وأثره على المدينة المصرية المعاصرة, مجلة جامعة الأزهر الهندسية, المجلد-2, </w:t>
      </w:r>
      <w:proofErr w:type="gramStart"/>
      <w:r w:rsidRPr="00D10FBF">
        <w:rPr>
          <w:rFonts w:ascii="Simplified Arabic" w:eastAsia="MS Mincho" w:hAnsi="Simplified Arabic" w:cs="Simplified Arabic"/>
          <w:sz w:val="32"/>
          <w:szCs w:val="32"/>
          <w:rtl/>
          <w:lang w:eastAsia="ja-JP" w:bidi="ar-IQ"/>
        </w:rPr>
        <w:t>العدد8 .</w:t>
      </w:r>
      <w:proofErr w:type="gramEnd"/>
    </w:p>
    <w:p w:rsidR="00D10FBF" w:rsidRPr="00D10FBF" w:rsidRDefault="00D10FBF" w:rsidP="001D1910">
      <w:pPr>
        <w:numPr>
          <w:ilvl w:val="0"/>
          <w:numId w:val="2"/>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أشرف أبو العيون عبد الرحيم, تنمية التجمعات العمرانية ذات القيمة الحضرية كمنظومات تخطيطية تحقق استقرار الكيان العمراني للمدينة المصرية القائمة, كلية الهندسة, جامعة المنيا, 2008 .</w:t>
      </w:r>
    </w:p>
    <w:p w:rsidR="00D10FBF" w:rsidRPr="00D10FBF" w:rsidRDefault="00D10FBF" w:rsidP="001D1910">
      <w:pPr>
        <w:numPr>
          <w:ilvl w:val="0"/>
          <w:numId w:val="2"/>
        </w:numPr>
        <w:spacing w:after="0" w:line="240" w:lineRule="auto"/>
        <w:ind w:left="368" w:hanging="426"/>
        <w:jc w:val="lowKashida"/>
        <w:rPr>
          <w:rFonts w:ascii="Simplified Arabic" w:eastAsia="MS Mincho" w:hAnsi="Simplified Arabic" w:cs="Simplified Arabic"/>
          <w:sz w:val="32"/>
          <w:szCs w:val="32"/>
          <w:lang w:eastAsia="ja-JP" w:bidi="ar-IQ"/>
        </w:rPr>
      </w:pPr>
      <w:proofErr w:type="gramStart"/>
      <w:r w:rsidRPr="00D10FBF">
        <w:rPr>
          <w:rFonts w:ascii="Simplified Arabic" w:eastAsia="MS Mincho" w:hAnsi="Simplified Arabic" w:cs="Simplified Arabic"/>
          <w:sz w:val="32"/>
          <w:szCs w:val="32"/>
          <w:rtl/>
          <w:lang w:eastAsia="ja-JP" w:bidi="ar-IQ"/>
        </w:rPr>
        <w:t>أماني</w:t>
      </w:r>
      <w:proofErr w:type="gramEnd"/>
      <w:r w:rsidRPr="00D10FBF">
        <w:rPr>
          <w:rFonts w:ascii="Simplified Arabic" w:eastAsia="MS Mincho" w:hAnsi="Simplified Arabic" w:cs="Simplified Arabic"/>
          <w:sz w:val="32"/>
          <w:szCs w:val="32"/>
          <w:rtl/>
          <w:lang w:eastAsia="ja-JP" w:bidi="ar-IQ"/>
        </w:rPr>
        <w:t xml:space="preserve"> أحمد السيد,</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المحلات التجارية وأثرها على البيئة التراثية,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كلية الفنون الجميلة, جامعة حلوان. </w:t>
      </w:r>
    </w:p>
    <w:p w:rsidR="00D10FBF" w:rsidRPr="00D10FBF" w:rsidRDefault="00D10FBF" w:rsidP="001D1910">
      <w:pPr>
        <w:numPr>
          <w:ilvl w:val="0"/>
          <w:numId w:val="2"/>
        </w:numPr>
        <w:spacing w:after="0" w:line="240" w:lineRule="auto"/>
        <w:ind w:left="368" w:hanging="426"/>
        <w:jc w:val="lowKashida"/>
        <w:rPr>
          <w:rFonts w:ascii="Simplified Arabic" w:eastAsia="MS Mincho" w:hAnsi="Simplified Arabic" w:cs="Simplified Arabic"/>
          <w:sz w:val="32"/>
          <w:szCs w:val="32"/>
          <w:lang w:eastAsia="ja-JP"/>
        </w:rPr>
      </w:pPr>
      <w:r w:rsidRPr="00D10FBF">
        <w:rPr>
          <w:rFonts w:ascii="Simplified Arabic" w:eastAsia="MS Mincho" w:hAnsi="Simplified Arabic" w:cs="Simplified Arabic"/>
          <w:sz w:val="32"/>
          <w:szCs w:val="32"/>
          <w:rtl/>
          <w:lang w:eastAsia="ja-JP" w:bidi="ar-IQ"/>
        </w:rPr>
        <w:t xml:space="preserve">أنيس </w:t>
      </w:r>
      <w:proofErr w:type="spellStart"/>
      <w:r w:rsidRPr="00D10FBF">
        <w:rPr>
          <w:rFonts w:ascii="Simplified Arabic" w:eastAsia="MS Mincho" w:hAnsi="Simplified Arabic" w:cs="Simplified Arabic"/>
          <w:sz w:val="32"/>
          <w:szCs w:val="32"/>
          <w:rtl/>
          <w:lang w:eastAsia="ja-JP" w:bidi="ar-IQ"/>
        </w:rPr>
        <w:t>الزرجاوي</w:t>
      </w:r>
      <w:proofErr w:type="spellEnd"/>
      <w:r w:rsidRPr="00D10FBF">
        <w:rPr>
          <w:rFonts w:ascii="Simplified Arabic" w:eastAsia="MS Mincho" w:hAnsi="Simplified Arabic" w:cs="Simplified Arabic"/>
          <w:sz w:val="32"/>
          <w:szCs w:val="32"/>
          <w:rtl/>
          <w:lang w:eastAsia="ja-JP" w:bidi="ar-IQ"/>
        </w:rPr>
        <w:t xml:space="preserve">/ التلوث البصري في المدينة العراقية المعاصرة المتوفر على          </w:t>
      </w:r>
      <w:r w:rsidRPr="00D10FBF">
        <w:rPr>
          <w:rFonts w:ascii="Simplified Arabic" w:eastAsia="MS Mincho" w:hAnsi="Simplified Arabic" w:cs="Simplified Arabic"/>
          <w:sz w:val="32"/>
          <w:szCs w:val="32"/>
          <w:lang w:eastAsia="ja-JP" w:bidi="ar-IQ"/>
        </w:rPr>
        <w:t xml:space="preserve">    http: // www. </w:t>
      </w:r>
      <w:proofErr w:type="gramStart"/>
      <w:r w:rsidRPr="00D10FBF">
        <w:rPr>
          <w:rFonts w:ascii="Simplified Arabic" w:eastAsia="MS Mincho" w:hAnsi="Simplified Arabic" w:cs="Simplified Arabic"/>
          <w:sz w:val="32"/>
          <w:szCs w:val="32"/>
          <w:lang w:eastAsia="ja-JP" w:bidi="ar-IQ"/>
        </w:rPr>
        <w:t>alsabaah.Com/paper</w:t>
      </w:r>
      <w:proofErr w:type="gramEnd"/>
      <w:r w:rsidRPr="00D10FBF">
        <w:rPr>
          <w:rFonts w:ascii="Simplified Arabic" w:eastAsia="MS Mincho" w:hAnsi="Simplified Arabic" w:cs="Simplified Arabic"/>
          <w:sz w:val="32"/>
          <w:szCs w:val="32"/>
          <w:lang w:eastAsia="ja-JP" w:bidi="ar-IQ"/>
        </w:rPr>
        <w:t xml:space="preserve">. </w:t>
      </w:r>
      <w:proofErr w:type="spellStart"/>
      <w:proofErr w:type="gramStart"/>
      <w:r w:rsidRPr="00D10FBF">
        <w:rPr>
          <w:rFonts w:ascii="Simplified Arabic" w:eastAsia="MS Mincho" w:hAnsi="Simplified Arabic" w:cs="Simplified Arabic"/>
          <w:sz w:val="32"/>
          <w:szCs w:val="32"/>
          <w:lang w:eastAsia="ja-JP" w:bidi="ar-IQ"/>
        </w:rPr>
        <w:t>Php</w:t>
      </w:r>
      <w:proofErr w:type="spellEnd"/>
      <w:r w:rsidRPr="00D10FBF">
        <w:rPr>
          <w:rFonts w:ascii="Simplified Arabic" w:eastAsia="MS Mincho" w:hAnsi="Simplified Arabic" w:cs="Simplified Arabic"/>
          <w:sz w:val="32"/>
          <w:szCs w:val="32"/>
          <w:lang w:eastAsia="ja-JP" w:bidi="ar-IQ"/>
        </w:rPr>
        <w:t xml:space="preserve"> ?</w:t>
      </w:r>
      <w:proofErr w:type="gramEnd"/>
      <w:r w:rsidRPr="00D10FBF">
        <w:rPr>
          <w:rFonts w:ascii="Simplified Arabic" w:eastAsia="MS Mincho" w:hAnsi="Simplified Arabic" w:cs="Simplified Arabic"/>
          <w:sz w:val="32"/>
          <w:szCs w:val="32"/>
          <w:lang w:eastAsia="ja-JP" w:bidi="ar-IQ"/>
        </w:rPr>
        <w:t xml:space="preserve"> source =</w:t>
      </w:r>
      <w:proofErr w:type="spellStart"/>
      <w:r w:rsidRPr="00D10FBF">
        <w:rPr>
          <w:rFonts w:ascii="Simplified Arabic" w:eastAsia="MS Mincho" w:hAnsi="Simplified Arabic" w:cs="Simplified Arabic"/>
          <w:sz w:val="32"/>
          <w:szCs w:val="32"/>
          <w:lang w:eastAsia="ja-JP" w:bidi="ar-IQ"/>
        </w:rPr>
        <w:t>akbar</w:t>
      </w:r>
      <w:proofErr w:type="spellEnd"/>
      <w:r w:rsidRPr="00D10FBF">
        <w:rPr>
          <w:rFonts w:ascii="Simplified Arabic" w:eastAsia="MS Mincho" w:hAnsi="Simplified Arabic" w:cs="Simplified Arabic"/>
          <w:sz w:val="32"/>
          <w:szCs w:val="32"/>
          <w:lang w:eastAsia="ja-JP" w:bidi="ar-IQ"/>
        </w:rPr>
        <w:t xml:space="preserve"> </w:t>
      </w:r>
    </w:p>
    <w:p w:rsidR="00D10FBF" w:rsidRPr="00D10FBF" w:rsidRDefault="00D10FBF" w:rsidP="001D1910">
      <w:pPr>
        <w:numPr>
          <w:ilvl w:val="0"/>
          <w:numId w:val="2"/>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تنزيه مجيد حميد, </w:t>
      </w:r>
      <w:proofErr w:type="gramStart"/>
      <w:r w:rsidRPr="00D10FBF">
        <w:rPr>
          <w:rFonts w:ascii="Simplified Arabic" w:eastAsia="MS Mincho" w:hAnsi="Simplified Arabic" w:cs="Simplified Arabic"/>
          <w:sz w:val="32"/>
          <w:szCs w:val="32"/>
          <w:rtl/>
          <w:lang w:eastAsia="ja-JP" w:bidi="ar-IQ"/>
        </w:rPr>
        <w:t>تحديث</w:t>
      </w:r>
      <w:proofErr w:type="gramEnd"/>
      <w:r w:rsidRPr="00D10FBF">
        <w:rPr>
          <w:rFonts w:ascii="Simplified Arabic" w:eastAsia="MS Mincho" w:hAnsi="Simplified Arabic" w:cs="Simplified Arabic"/>
          <w:sz w:val="32"/>
          <w:szCs w:val="32"/>
          <w:rtl/>
          <w:lang w:eastAsia="ja-JP" w:bidi="ar-IQ"/>
        </w:rPr>
        <w:t xml:space="preserve"> خرائط استعمالات الأرض الحضرية في مدينة بعقوبة,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 xml:space="preserve">أطروحة دكتوراه, كلية التربية للبنات, جامعة بغداد, 2008 </w:t>
      </w:r>
    </w:p>
    <w:p w:rsidR="00D10FBF" w:rsidRPr="00D10FBF" w:rsidRDefault="00D10FBF" w:rsidP="001D1910">
      <w:pPr>
        <w:numPr>
          <w:ilvl w:val="0"/>
          <w:numId w:val="2"/>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rPr>
        <w:t xml:space="preserve">الدكتور مجيد محمد ، </w:t>
      </w:r>
      <w:proofErr w:type="gramStart"/>
      <w:r w:rsidRPr="00D10FBF">
        <w:rPr>
          <w:rFonts w:ascii="Simplified Arabic" w:eastAsia="MS Mincho" w:hAnsi="Simplified Arabic" w:cs="Simplified Arabic"/>
          <w:sz w:val="32"/>
          <w:szCs w:val="32"/>
          <w:rtl/>
          <w:lang w:eastAsia="ja-JP"/>
        </w:rPr>
        <w:t>معجم الم</w:t>
      </w:r>
      <w:proofErr w:type="gramEnd"/>
      <w:r w:rsidRPr="00D10FBF">
        <w:rPr>
          <w:rFonts w:ascii="Simplified Arabic" w:eastAsia="MS Mincho" w:hAnsi="Simplified Arabic" w:cs="Simplified Arabic"/>
          <w:sz w:val="32"/>
          <w:szCs w:val="32"/>
          <w:rtl/>
          <w:lang w:eastAsia="ja-JP"/>
        </w:rPr>
        <w:t>صطلحات والالفاظ الاجنبية في اللغة العامية العراقية ص259 . دار الشؤون الثقافية العامة ، بغداد ، 1990 م .</w:t>
      </w:r>
    </w:p>
    <w:p w:rsidR="00D10FBF" w:rsidRPr="00D10FBF" w:rsidRDefault="00D10FBF" w:rsidP="001D1910">
      <w:pPr>
        <w:numPr>
          <w:ilvl w:val="0"/>
          <w:numId w:val="2"/>
        </w:numPr>
        <w:spacing w:after="0" w:line="240" w:lineRule="auto"/>
        <w:ind w:left="368" w:hanging="426"/>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ريان عبد الله/ محاضرة القيت في المدرج الصغير في عمادة شؤون الطلبة , الجامعة الأردنية. </w:t>
      </w:r>
      <w:r w:rsidRPr="00D10FBF">
        <w:rPr>
          <w:rFonts w:ascii="Simplified Arabic" w:eastAsia="MS Mincho" w:hAnsi="Simplified Arabic" w:cs="Simplified Arabic"/>
          <w:sz w:val="32"/>
          <w:szCs w:val="32"/>
          <w:lang w:eastAsia="ja-JP" w:bidi="ar-IQ"/>
        </w:rPr>
        <w:t>Com/forum 12/thread 33862/#</w:t>
      </w:r>
    </w:p>
    <w:p w:rsidR="00D10FBF" w:rsidRPr="00D10FBF" w:rsidRDefault="00D10FBF" w:rsidP="00D10FBF">
      <w:pPr>
        <w:spacing w:after="0" w:line="240" w:lineRule="auto"/>
        <w:ind w:left="368"/>
        <w:jc w:val="lowKashida"/>
        <w:rPr>
          <w:rFonts w:ascii="Simplified Arabic" w:eastAsia="MS Mincho" w:hAnsi="Simplified Arabic" w:cs="Simplified Arabic"/>
          <w:sz w:val="32"/>
          <w:szCs w:val="32"/>
          <w:rtl/>
          <w:lang w:eastAsia="ja-JP" w:bidi="ar-IQ"/>
        </w:rPr>
      </w:pPr>
      <w:r w:rsidRPr="00D10FBF">
        <w:rPr>
          <w:rFonts w:ascii="Simplified Arabic" w:eastAsia="MS Mincho" w:hAnsi="Simplified Arabic" w:cs="Simplified Arabic"/>
          <w:sz w:val="32"/>
          <w:szCs w:val="32"/>
          <w:lang w:eastAsia="ja-JP" w:bidi="ar-IQ"/>
        </w:rPr>
        <w:t xml:space="preserve"> </w:t>
      </w:r>
      <w:r w:rsidRPr="00D10FBF">
        <w:rPr>
          <w:rFonts w:ascii="Simplified Arabic" w:eastAsia="MS Mincho" w:hAnsi="Simplified Arabic" w:cs="Simplified Arabic" w:hint="cs"/>
          <w:sz w:val="32"/>
          <w:szCs w:val="32"/>
          <w:rtl/>
          <w:lang w:eastAsia="ja-JP" w:bidi="ar-IQ"/>
        </w:rPr>
        <w:t xml:space="preserve">                </w:t>
      </w:r>
      <w:proofErr w:type="gramStart"/>
      <w:r w:rsidRPr="00D10FBF">
        <w:rPr>
          <w:rFonts w:ascii="Simplified Arabic" w:eastAsia="MS Mincho" w:hAnsi="Simplified Arabic" w:cs="Simplified Arabic"/>
          <w:sz w:val="32"/>
          <w:szCs w:val="32"/>
          <w:lang w:eastAsia="ja-JP" w:bidi="ar-IQ"/>
        </w:rPr>
        <w:t>ixzzoxRimJu12</w:t>
      </w:r>
      <w:r w:rsidRPr="00D10FBF">
        <w:rPr>
          <w:rFonts w:ascii="Simplified Arabic" w:eastAsia="MS Mincho" w:hAnsi="Simplified Arabic" w:cs="Simplified Arabic"/>
          <w:sz w:val="32"/>
          <w:szCs w:val="32"/>
          <w:rtl/>
          <w:lang w:eastAsia="ja-JP" w:bidi="ar-IQ"/>
        </w:rPr>
        <w:t xml:space="preserve"> .</w:t>
      </w:r>
      <w:proofErr w:type="gramEnd"/>
      <w:r w:rsidR="002C09CF">
        <w:fldChar w:fldCharType="begin"/>
      </w:r>
      <w:r w:rsidR="002C09CF">
        <w:instrText xml:space="preserve"> HYPERLINK "http://aLjsad" </w:instrText>
      </w:r>
      <w:r w:rsidR="002C09CF">
        <w:fldChar w:fldCharType="separate"/>
      </w:r>
      <w:r w:rsidRPr="00D10FBF">
        <w:rPr>
          <w:rFonts w:ascii="Simplified Arabic" w:eastAsia="MS Mincho" w:hAnsi="Simplified Arabic" w:cs="Simplified Arabic"/>
          <w:color w:val="0000FF"/>
          <w:sz w:val="32"/>
          <w:szCs w:val="32"/>
          <w:u w:val="single"/>
          <w:lang w:eastAsia="ja-JP" w:bidi="ar-IQ"/>
        </w:rPr>
        <w:t>http://</w:t>
      </w:r>
      <w:r w:rsidRPr="00F62545">
        <w:rPr>
          <w:rFonts w:ascii="Simplified Arabic" w:eastAsia="MS Mincho" w:hAnsi="Simplified Arabic" w:cs="Simplified Arabic"/>
          <w:color w:val="000000" w:themeColor="text1"/>
          <w:sz w:val="32"/>
          <w:szCs w:val="32"/>
          <w:u w:val="single"/>
          <w:lang w:eastAsia="ja-JP" w:bidi="ar-IQ"/>
        </w:rPr>
        <w:t>aLjsad</w:t>
      </w:r>
      <w:r w:rsidR="002C09CF">
        <w:rPr>
          <w:rFonts w:ascii="Simplified Arabic" w:eastAsia="MS Mincho" w:hAnsi="Simplified Arabic" w:cs="Simplified Arabic"/>
          <w:color w:val="000000" w:themeColor="text1"/>
          <w:sz w:val="32"/>
          <w:szCs w:val="32"/>
          <w:u w:val="single"/>
          <w:lang w:eastAsia="ja-JP" w:bidi="ar-IQ"/>
        </w:rPr>
        <w:fldChar w:fldCharType="end"/>
      </w:r>
    </w:p>
    <w:p w:rsidR="00D10FBF" w:rsidRPr="00D10FBF" w:rsidRDefault="00D10FBF" w:rsidP="001D1910">
      <w:pPr>
        <w:numPr>
          <w:ilvl w:val="0"/>
          <w:numId w:val="2"/>
        </w:numPr>
        <w:spacing w:after="0" w:line="240" w:lineRule="auto"/>
        <w:ind w:left="368" w:hanging="567"/>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سوسن صبيح حمدان/ أثر التلوث البصري في تشويه جمالية المدن/ مركز الدراسات العربية والدولية/ الجامعة المستنصرية/ بغداد/ 2012</w:t>
      </w:r>
    </w:p>
    <w:p w:rsidR="00D10FBF" w:rsidRPr="00D10FBF" w:rsidRDefault="00D10FBF" w:rsidP="001D1910">
      <w:pPr>
        <w:numPr>
          <w:ilvl w:val="0"/>
          <w:numId w:val="2"/>
        </w:numPr>
        <w:spacing w:after="0" w:line="240" w:lineRule="auto"/>
        <w:ind w:left="509" w:hanging="567"/>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lastRenderedPageBreak/>
        <w:t xml:space="preserve">علي مصطفى مهوس الصبيح , مظاهر التلوث البصري في مدينة البصرة,  رسالة ماجستير ,غ. م, كلية </w:t>
      </w:r>
      <w:proofErr w:type="spellStart"/>
      <w:r w:rsidRPr="00D10FBF">
        <w:rPr>
          <w:rFonts w:ascii="Simplified Arabic" w:eastAsia="MS Mincho" w:hAnsi="Simplified Arabic" w:cs="Simplified Arabic"/>
          <w:sz w:val="32"/>
          <w:szCs w:val="32"/>
          <w:rtl/>
          <w:lang w:eastAsia="ja-JP" w:bidi="ar-IQ"/>
        </w:rPr>
        <w:t>الاداب</w:t>
      </w:r>
      <w:proofErr w:type="spellEnd"/>
      <w:r w:rsidRPr="00D10FBF">
        <w:rPr>
          <w:rFonts w:ascii="Simplified Arabic" w:eastAsia="MS Mincho" w:hAnsi="Simplified Arabic" w:cs="Simplified Arabic"/>
          <w:sz w:val="32"/>
          <w:szCs w:val="32"/>
          <w:rtl/>
          <w:lang w:eastAsia="ja-JP" w:bidi="ar-IQ"/>
        </w:rPr>
        <w:t xml:space="preserve"> , جامعة البصرة , 2012 </w:t>
      </w:r>
    </w:p>
    <w:p w:rsidR="00D10FBF" w:rsidRPr="00D10FBF" w:rsidRDefault="00D10FBF" w:rsidP="001D1910">
      <w:pPr>
        <w:numPr>
          <w:ilvl w:val="0"/>
          <w:numId w:val="2"/>
        </w:numPr>
        <w:spacing w:after="0" w:line="240" w:lineRule="auto"/>
        <w:ind w:left="509" w:hanging="567"/>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المجلة المعمارية </w:t>
      </w:r>
      <w:proofErr w:type="gramStart"/>
      <w:r w:rsidRPr="00D10FBF">
        <w:rPr>
          <w:rFonts w:ascii="Simplified Arabic" w:eastAsia="MS Mincho" w:hAnsi="Simplified Arabic" w:cs="Simplified Arabic"/>
          <w:sz w:val="32"/>
          <w:szCs w:val="32"/>
          <w:rtl/>
          <w:lang w:eastAsia="ja-JP" w:bidi="ar-IQ"/>
        </w:rPr>
        <w:t xml:space="preserve">العربية </w:t>
      </w:r>
      <w:r w:rsidRPr="00D10FBF">
        <w:rPr>
          <w:rFonts w:ascii="Simplified Arabic" w:eastAsia="MS Mincho" w:hAnsi="Simplified Arabic" w:cs="Simplified Arabic"/>
          <w:sz w:val="32"/>
          <w:szCs w:val="32"/>
          <w:lang w:eastAsia="ja-JP" w:bidi="ar-IQ"/>
        </w:rPr>
        <w:t xml:space="preserve"> http</w:t>
      </w:r>
      <w:proofErr w:type="gramEnd"/>
      <w:r w:rsidRPr="00D10FBF">
        <w:rPr>
          <w:rFonts w:ascii="Simplified Arabic" w:eastAsia="MS Mincho" w:hAnsi="Simplified Arabic" w:cs="Simplified Arabic"/>
          <w:sz w:val="32"/>
          <w:szCs w:val="32"/>
          <w:lang w:eastAsia="ja-JP" w:bidi="ar-IQ"/>
        </w:rPr>
        <w:t xml:space="preserve">:// www. </w:t>
      </w:r>
      <w:proofErr w:type="spellStart"/>
      <w:proofErr w:type="gramStart"/>
      <w:r w:rsidRPr="00D10FBF">
        <w:rPr>
          <w:rFonts w:ascii="Simplified Arabic" w:eastAsia="MS Mincho" w:hAnsi="Simplified Arabic" w:cs="Simplified Arabic"/>
          <w:sz w:val="32"/>
          <w:szCs w:val="32"/>
          <w:lang w:eastAsia="ja-JP" w:bidi="ar-IQ"/>
        </w:rPr>
        <w:t>Yomgedid</w:t>
      </w:r>
      <w:proofErr w:type="spellEnd"/>
      <w:r w:rsidRPr="00D10FBF">
        <w:rPr>
          <w:rFonts w:ascii="Simplified Arabic" w:eastAsia="MS Mincho" w:hAnsi="Simplified Arabic" w:cs="Simplified Arabic"/>
          <w:sz w:val="32"/>
          <w:szCs w:val="32"/>
          <w:lang w:eastAsia="ja-JP" w:bidi="ar-IQ"/>
        </w:rPr>
        <w:t xml:space="preserve"> .</w:t>
      </w:r>
      <w:proofErr w:type="gramEnd"/>
      <w:r w:rsidRPr="00D10FBF">
        <w:rPr>
          <w:rFonts w:ascii="Simplified Arabic" w:eastAsia="MS Mincho" w:hAnsi="Simplified Arabic" w:cs="Simplified Arabic"/>
          <w:sz w:val="32"/>
          <w:szCs w:val="32"/>
          <w:lang w:eastAsia="ja-JP" w:bidi="ar-IQ"/>
        </w:rPr>
        <w:t xml:space="preserve"> </w:t>
      </w:r>
      <w:proofErr w:type="spellStart"/>
      <w:proofErr w:type="gramStart"/>
      <w:r w:rsidRPr="00D10FBF">
        <w:rPr>
          <w:rFonts w:ascii="Simplified Arabic" w:eastAsia="MS Mincho" w:hAnsi="Simplified Arabic" w:cs="Simplified Arabic"/>
          <w:sz w:val="32"/>
          <w:szCs w:val="32"/>
          <w:lang w:eastAsia="ja-JP" w:bidi="ar-IQ"/>
        </w:rPr>
        <w:t>kenanaonlin</w:t>
      </w:r>
      <w:proofErr w:type="spellEnd"/>
      <w:r w:rsidRPr="00D10FBF">
        <w:rPr>
          <w:rFonts w:ascii="Simplified Arabic" w:eastAsia="MS Mincho" w:hAnsi="Simplified Arabic" w:cs="Simplified Arabic"/>
          <w:sz w:val="32"/>
          <w:szCs w:val="32"/>
          <w:lang w:eastAsia="ja-JP" w:bidi="ar-IQ"/>
        </w:rPr>
        <w:t xml:space="preserve"> .</w:t>
      </w:r>
      <w:proofErr w:type="gramEnd"/>
      <w:r w:rsidRPr="00D10FBF">
        <w:rPr>
          <w:rFonts w:ascii="Simplified Arabic" w:eastAsia="MS Mincho" w:hAnsi="Simplified Arabic" w:cs="Simplified Arabic"/>
          <w:sz w:val="32"/>
          <w:szCs w:val="32"/>
          <w:lang w:eastAsia="ja-JP" w:bidi="ar-IQ"/>
        </w:rPr>
        <w:t xml:space="preserve"> com/ tags/ posts</w:t>
      </w:r>
    </w:p>
    <w:p w:rsidR="00D10FBF" w:rsidRPr="00D10FBF" w:rsidRDefault="00D10FBF" w:rsidP="001D1910">
      <w:pPr>
        <w:numPr>
          <w:ilvl w:val="0"/>
          <w:numId w:val="2"/>
        </w:numPr>
        <w:spacing w:after="0" w:line="240" w:lineRule="auto"/>
        <w:ind w:left="509" w:hanging="567"/>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محمد طلال جميل خالد, تحليل وتقييم التشويه البصري في مدينة طولكرم, رسالة ماجستير, غ. م, </w:t>
      </w:r>
      <w:proofErr w:type="gramStart"/>
      <w:r w:rsidRPr="00D10FBF">
        <w:rPr>
          <w:rFonts w:ascii="Simplified Arabic" w:eastAsia="MS Mincho" w:hAnsi="Simplified Arabic" w:cs="Simplified Arabic"/>
          <w:sz w:val="32"/>
          <w:szCs w:val="32"/>
          <w:rtl/>
          <w:lang w:eastAsia="ja-JP" w:bidi="ar-IQ"/>
        </w:rPr>
        <w:t>جامعة</w:t>
      </w:r>
      <w:proofErr w:type="gramEnd"/>
      <w:r w:rsidRPr="00D10FBF">
        <w:rPr>
          <w:rFonts w:ascii="Simplified Arabic" w:eastAsia="MS Mincho" w:hAnsi="Simplified Arabic" w:cs="Simplified Arabic"/>
          <w:sz w:val="32"/>
          <w:szCs w:val="32"/>
          <w:rtl/>
          <w:lang w:eastAsia="ja-JP" w:bidi="ar-IQ"/>
        </w:rPr>
        <w:t xml:space="preserve"> النجاح الوطنية, فلسطين, 2009.</w:t>
      </w:r>
    </w:p>
    <w:p w:rsidR="00D10FBF" w:rsidRPr="00D10FBF" w:rsidRDefault="00D10FBF" w:rsidP="001D1910">
      <w:pPr>
        <w:numPr>
          <w:ilvl w:val="0"/>
          <w:numId w:val="2"/>
        </w:numPr>
        <w:spacing w:after="0" w:line="240" w:lineRule="auto"/>
        <w:ind w:left="509" w:hanging="567"/>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محمد عبد السميع </w:t>
      </w:r>
      <w:proofErr w:type="gramStart"/>
      <w:r w:rsidRPr="00D10FBF">
        <w:rPr>
          <w:rFonts w:ascii="Simplified Arabic" w:eastAsia="MS Mincho" w:hAnsi="Simplified Arabic" w:cs="Simplified Arabic"/>
          <w:sz w:val="32"/>
          <w:szCs w:val="32"/>
          <w:rtl/>
          <w:lang w:eastAsia="ja-JP" w:bidi="ar-IQ"/>
        </w:rPr>
        <w:t>عبد ,</w:t>
      </w:r>
      <w:proofErr w:type="gramEnd"/>
      <w:r w:rsidRPr="00D10FBF">
        <w:rPr>
          <w:rFonts w:ascii="Simplified Arabic" w:eastAsia="MS Mincho" w:hAnsi="Simplified Arabic" w:cs="Simplified Arabic"/>
          <w:sz w:val="32"/>
          <w:szCs w:val="32"/>
          <w:rtl/>
          <w:lang w:eastAsia="ja-JP" w:bidi="ar-IQ"/>
        </w:rPr>
        <w:t xml:space="preserve"> دراسة وتحليل مظاهر التلوث وتأثيراته المختلفة على البيئة, مجلة المدينة العربية , العدد 35 .</w:t>
      </w:r>
    </w:p>
    <w:p w:rsidR="00D10FBF" w:rsidRPr="00D10FBF" w:rsidRDefault="00D10FBF" w:rsidP="001D1910">
      <w:pPr>
        <w:numPr>
          <w:ilvl w:val="0"/>
          <w:numId w:val="2"/>
        </w:numPr>
        <w:spacing w:after="0" w:line="240" w:lineRule="auto"/>
        <w:ind w:left="509" w:hanging="567"/>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مقابلة شخصية مع مكاتب العقار في منطقة الأعمال المركزية</w:t>
      </w:r>
      <w:r w:rsidRPr="00D10FBF">
        <w:rPr>
          <w:rFonts w:ascii="Simplified Arabic" w:eastAsia="MS Mincho" w:hAnsi="Simplified Arabic" w:cs="Simplified Arabic" w:hint="cs"/>
          <w:sz w:val="32"/>
          <w:szCs w:val="32"/>
          <w:rtl/>
          <w:lang w:eastAsia="ja-JP" w:bidi="ar-IQ"/>
        </w:rPr>
        <w:t xml:space="preserve"> </w:t>
      </w:r>
      <w:r w:rsidRPr="00D10FBF">
        <w:rPr>
          <w:rFonts w:ascii="Simplified Arabic" w:eastAsia="MS Mincho" w:hAnsi="Simplified Arabic" w:cs="Simplified Arabic"/>
          <w:sz w:val="32"/>
          <w:szCs w:val="32"/>
          <w:rtl/>
          <w:lang w:eastAsia="ja-JP" w:bidi="ar-IQ"/>
        </w:rPr>
        <w:t>(مكتب عقار سالم العزاوي).</w:t>
      </w:r>
    </w:p>
    <w:p w:rsidR="00D10FBF" w:rsidRPr="00D10FBF" w:rsidRDefault="00D10FBF" w:rsidP="001D1910">
      <w:pPr>
        <w:numPr>
          <w:ilvl w:val="0"/>
          <w:numId w:val="2"/>
        </w:numPr>
        <w:spacing w:after="0" w:line="240" w:lineRule="auto"/>
        <w:ind w:left="509" w:right="-426" w:hanging="567"/>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الموسوعة الحرة- ويكبيديا  </w:t>
      </w:r>
      <w:r w:rsidRPr="00D10FBF">
        <w:rPr>
          <w:rFonts w:ascii="Simplified Arabic" w:eastAsia="MS Mincho" w:hAnsi="Simplified Arabic" w:cs="Simplified Arabic"/>
          <w:sz w:val="32"/>
          <w:szCs w:val="32"/>
          <w:lang w:eastAsia="ja-JP" w:bidi="ar-IQ"/>
        </w:rPr>
        <w:t xml:space="preserve">kttp:// www. </w:t>
      </w:r>
      <w:proofErr w:type="gramStart"/>
      <w:r w:rsidRPr="00D10FBF">
        <w:rPr>
          <w:rFonts w:ascii="Simplified Arabic" w:eastAsia="MS Mincho" w:hAnsi="Simplified Arabic" w:cs="Simplified Arabic"/>
          <w:sz w:val="32"/>
          <w:szCs w:val="32"/>
          <w:lang w:eastAsia="ja-JP" w:bidi="ar-IQ"/>
        </w:rPr>
        <w:t>ar</w:t>
      </w:r>
      <w:proofErr w:type="gramEnd"/>
      <w:r w:rsidRPr="00D10FBF">
        <w:rPr>
          <w:rFonts w:ascii="Simplified Arabic" w:eastAsia="MS Mincho" w:hAnsi="Simplified Arabic" w:cs="Simplified Arabic"/>
          <w:sz w:val="32"/>
          <w:szCs w:val="32"/>
          <w:lang w:eastAsia="ja-JP" w:bidi="ar-IQ"/>
        </w:rPr>
        <w:t xml:space="preserve">. </w:t>
      </w:r>
      <w:proofErr w:type="spellStart"/>
      <w:r w:rsidRPr="00D10FBF">
        <w:rPr>
          <w:rFonts w:ascii="Simplified Arabic" w:eastAsia="MS Mincho" w:hAnsi="Simplified Arabic" w:cs="Simplified Arabic"/>
          <w:sz w:val="32"/>
          <w:szCs w:val="32"/>
          <w:lang w:eastAsia="ja-JP" w:bidi="ar-IQ"/>
        </w:rPr>
        <w:t>wikpedia</w:t>
      </w:r>
      <w:proofErr w:type="spellEnd"/>
      <w:r w:rsidRPr="00D10FBF">
        <w:rPr>
          <w:rFonts w:ascii="Simplified Arabic" w:eastAsia="MS Mincho" w:hAnsi="Simplified Arabic" w:cs="Simplified Arabic"/>
          <w:sz w:val="32"/>
          <w:szCs w:val="32"/>
          <w:lang w:eastAsia="ja-JP" w:bidi="ar-IQ"/>
        </w:rPr>
        <w:t xml:space="preserve">. </w:t>
      </w:r>
      <w:proofErr w:type="spellStart"/>
      <w:r w:rsidRPr="00D10FBF">
        <w:rPr>
          <w:rFonts w:ascii="Simplified Arabic" w:eastAsia="MS Mincho" w:hAnsi="Simplified Arabic" w:cs="Simplified Arabic"/>
          <w:sz w:val="32"/>
          <w:szCs w:val="32"/>
          <w:lang w:eastAsia="ja-JP" w:bidi="ar-IQ"/>
        </w:rPr>
        <w:t>orglwiki</w:t>
      </w:r>
      <w:proofErr w:type="spellEnd"/>
      <w:r w:rsidRPr="00D10FBF">
        <w:rPr>
          <w:rFonts w:ascii="Simplified Arabic" w:eastAsia="MS Mincho" w:hAnsi="Simplified Arabic" w:cs="Simplified Arabic"/>
          <w:sz w:val="32"/>
          <w:szCs w:val="32"/>
          <w:rtl/>
          <w:lang w:eastAsia="ja-JP" w:bidi="ar-IQ"/>
        </w:rPr>
        <w:t xml:space="preserve"> </w:t>
      </w:r>
    </w:p>
    <w:p w:rsidR="00D10FBF" w:rsidRPr="00D10FBF" w:rsidRDefault="00D10FBF" w:rsidP="001D1910">
      <w:pPr>
        <w:numPr>
          <w:ilvl w:val="0"/>
          <w:numId w:val="2"/>
        </w:numPr>
        <w:spacing w:after="0" w:line="240" w:lineRule="auto"/>
        <w:ind w:left="509" w:hanging="567"/>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rtl/>
          <w:lang w:eastAsia="ja-JP" w:bidi="ar-IQ"/>
        </w:rPr>
        <w:t xml:space="preserve">ميد فاضل بن شيخ الحسيني/ ملوثات البيئة الحضرية والصحة, المركز الجامعي, جامعة محمد خضر, </w:t>
      </w:r>
      <w:proofErr w:type="spellStart"/>
      <w:r w:rsidRPr="00D10FBF">
        <w:rPr>
          <w:rFonts w:ascii="Simplified Arabic" w:eastAsia="MS Mincho" w:hAnsi="Simplified Arabic" w:cs="Simplified Arabic"/>
          <w:sz w:val="32"/>
          <w:szCs w:val="32"/>
          <w:rtl/>
          <w:lang w:eastAsia="ja-JP" w:bidi="ar-IQ"/>
        </w:rPr>
        <w:t>بسكارا</w:t>
      </w:r>
      <w:proofErr w:type="spellEnd"/>
      <w:r w:rsidRPr="00D10FBF">
        <w:rPr>
          <w:rFonts w:ascii="Simplified Arabic" w:eastAsia="MS Mincho" w:hAnsi="Simplified Arabic" w:cs="Simplified Arabic"/>
          <w:sz w:val="32"/>
          <w:szCs w:val="32"/>
          <w:rtl/>
          <w:lang w:eastAsia="ja-JP" w:bidi="ar-IQ"/>
        </w:rPr>
        <w:t>, الجزائر, 2003.</w:t>
      </w:r>
    </w:p>
    <w:p w:rsidR="00D10FBF" w:rsidRPr="00D10FBF" w:rsidRDefault="00D10FBF" w:rsidP="00D10FBF">
      <w:pPr>
        <w:spacing w:after="0" w:line="240" w:lineRule="auto"/>
        <w:jc w:val="both"/>
        <w:rPr>
          <w:rFonts w:ascii="Simplified Arabic" w:eastAsia="MS Mincho" w:hAnsi="Simplified Arabic" w:cs="Simplified Arabic"/>
          <w:sz w:val="32"/>
          <w:szCs w:val="32"/>
          <w:rtl/>
          <w:lang w:eastAsia="ja-JP" w:bidi="ar-IQ"/>
        </w:rPr>
      </w:pPr>
    </w:p>
    <w:p w:rsidR="00D10FBF" w:rsidRPr="00D10FBF" w:rsidRDefault="00D10FBF" w:rsidP="00D10FBF">
      <w:pPr>
        <w:spacing w:after="0" w:line="240" w:lineRule="auto"/>
        <w:jc w:val="lowKashida"/>
        <w:rPr>
          <w:rFonts w:ascii="Simplified Arabic" w:eastAsia="MS Mincho" w:hAnsi="Simplified Arabic" w:cs="Simplified Arabic"/>
          <w:b/>
          <w:bCs/>
          <w:sz w:val="32"/>
          <w:szCs w:val="32"/>
          <w:u w:val="single"/>
          <w:lang w:eastAsia="ja-JP" w:bidi="ar-IQ"/>
        </w:rPr>
      </w:pPr>
      <w:r w:rsidRPr="00D10FBF">
        <w:rPr>
          <w:rFonts w:ascii="Simplified Arabic" w:eastAsia="MS Mincho" w:hAnsi="Simplified Arabic" w:cs="Simplified Arabic"/>
          <w:b/>
          <w:bCs/>
          <w:sz w:val="32"/>
          <w:szCs w:val="32"/>
          <w:u w:val="single"/>
          <w:rtl/>
          <w:lang w:eastAsia="ja-JP" w:bidi="ar-IQ"/>
        </w:rPr>
        <w:t>ثانياً : المصادر الاجنبية</w:t>
      </w:r>
    </w:p>
    <w:p w:rsidR="00D10FBF" w:rsidRPr="00D10FBF" w:rsidRDefault="00D10FBF" w:rsidP="001D1910">
      <w:pPr>
        <w:numPr>
          <w:ilvl w:val="0"/>
          <w:numId w:val="2"/>
        </w:numPr>
        <w:tabs>
          <w:tab w:val="right" w:pos="567"/>
        </w:tabs>
        <w:bidi w:val="0"/>
        <w:spacing w:after="0" w:line="240" w:lineRule="auto"/>
        <w:ind w:left="709" w:hanging="567"/>
        <w:jc w:val="lowKashida"/>
        <w:rPr>
          <w:rFonts w:ascii="Simplified Arabic" w:eastAsia="MS Mincho" w:hAnsi="Simplified Arabic" w:cs="Simplified Arabic"/>
          <w:sz w:val="32"/>
          <w:szCs w:val="32"/>
          <w:lang w:eastAsia="ja-JP" w:bidi="ar-IQ"/>
        </w:rPr>
      </w:pPr>
      <w:r w:rsidRPr="00D10FBF">
        <w:rPr>
          <w:rFonts w:ascii="Simplified Arabic" w:eastAsia="MS Mincho" w:hAnsi="Simplified Arabic" w:cs="Simplified Arabic"/>
          <w:sz w:val="32"/>
          <w:szCs w:val="32"/>
          <w:lang w:eastAsia="ja-JP" w:bidi="ar-IQ"/>
        </w:rPr>
        <w:t>Types of pollution`` Available on web site: http//green living. Love to know. com.</w:t>
      </w:r>
    </w:p>
    <w:bookmarkEnd w:id="0"/>
    <w:p w:rsidR="00D73FC6" w:rsidRDefault="00D73FC6"/>
    <w:sectPr w:rsidR="00D73FC6" w:rsidSect="002C09CF">
      <w:headerReference w:type="default" r:id="rId27"/>
      <w:footerReference w:type="default" r:id="rId28"/>
      <w:pgSz w:w="11906" w:h="16838"/>
      <w:pgMar w:top="1440" w:right="1800" w:bottom="1440" w:left="1800" w:header="708" w:footer="708" w:gutter="0"/>
      <w:pgNumType w:start="86"/>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9CF" w:rsidRDefault="002C09CF" w:rsidP="00D10FBF">
      <w:pPr>
        <w:spacing w:after="0" w:line="240" w:lineRule="auto"/>
      </w:pPr>
      <w:r>
        <w:separator/>
      </w:r>
    </w:p>
  </w:endnote>
  <w:endnote w:type="continuationSeparator" w:id="0">
    <w:p w:rsidR="002C09CF" w:rsidRDefault="002C09CF" w:rsidP="00D10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CS Taybah S_U normal.">
    <w:charset w:val="B2"/>
    <w:family w:val="auto"/>
    <w:pitch w:val="variable"/>
    <w:sig w:usb0="00002001" w:usb1="00000000" w:usb2="00000000" w:usb3="00000000" w:csb0="00000040" w:csb1="00000000"/>
  </w:font>
  <w:font w:name="MCS Erwah S_I normal.">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47192937"/>
      <w:docPartObj>
        <w:docPartGallery w:val="Page Numbers (Bottom of Page)"/>
        <w:docPartUnique/>
      </w:docPartObj>
    </w:sdtPr>
    <w:sdtContent>
      <w:p w:rsidR="002C09CF" w:rsidRDefault="002C09CF">
        <w:pPr>
          <w:pStyle w:val="aa"/>
          <w:jc w:val="center"/>
        </w:pPr>
        <w:r w:rsidRPr="002C09CF">
          <w:rPr>
            <w:b/>
            <w:bCs/>
            <w:sz w:val="24"/>
            <w:szCs w:val="24"/>
          </w:rPr>
          <w:fldChar w:fldCharType="begin"/>
        </w:r>
        <w:r w:rsidRPr="002C09CF">
          <w:rPr>
            <w:b/>
            <w:bCs/>
            <w:sz w:val="24"/>
            <w:szCs w:val="24"/>
          </w:rPr>
          <w:instrText>PAGE   \* MERGEFORMAT</w:instrText>
        </w:r>
        <w:r w:rsidRPr="002C09CF">
          <w:rPr>
            <w:b/>
            <w:bCs/>
            <w:sz w:val="24"/>
            <w:szCs w:val="24"/>
          </w:rPr>
          <w:fldChar w:fldCharType="separate"/>
        </w:r>
        <w:r w:rsidR="004E2798" w:rsidRPr="004E2798">
          <w:rPr>
            <w:b/>
            <w:bCs/>
            <w:noProof/>
            <w:sz w:val="24"/>
            <w:szCs w:val="24"/>
            <w:rtl/>
            <w:lang w:val="ar-SA"/>
          </w:rPr>
          <w:t>127</w:t>
        </w:r>
        <w:r w:rsidRPr="002C09CF">
          <w:rPr>
            <w:b/>
            <w:bCs/>
            <w:sz w:val="24"/>
            <w:szCs w:val="24"/>
          </w:rPr>
          <w:fldChar w:fldCharType="end"/>
        </w:r>
      </w:p>
    </w:sdtContent>
  </w:sdt>
  <w:p w:rsidR="002C09CF" w:rsidRDefault="002C09CF">
    <w:pPr>
      <w:pStyle w:val="aa"/>
      <w:rPr>
        <w:rFonts w:hint="cs"/>
        <w:rtl/>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9CF" w:rsidRDefault="002C09CF" w:rsidP="00D10FBF">
      <w:pPr>
        <w:spacing w:after="0" w:line="240" w:lineRule="auto"/>
      </w:pPr>
      <w:r>
        <w:separator/>
      </w:r>
    </w:p>
  </w:footnote>
  <w:footnote w:type="continuationSeparator" w:id="0">
    <w:p w:rsidR="002C09CF" w:rsidRDefault="002C09CF" w:rsidP="00D10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9CF" w:rsidRPr="00D10FBF" w:rsidRDefault="002C09CF" w:rsidP="00D10FBF">
    <w:pPr>
      <w:tabs>
        <w:tab w:val="center" w:pos="4153"/>
        <w:tab w:val="right" w:pos="8306"/>
      </w:tabs>
      <w:spacing w:after="0" w:line="240" w:lineRule="auto"/>
      <w:rPr>
        <w:rFonts w:ascii="Andalus" w:eastAsia="Calibri" w:hAnsi="Andalus" w:cs="Andalus"/>
        <w:b/>
        <w:bCs/>
      </w:rPr>
    </w:pPr>
    <w:r>
      <w:rPr>
        <w:rFonts w:ascii="Andalus" w:eastAsia="Calibri" w:hAnsi="Andalus" w:cs="Andalus"/>
        <w:b/>
        <w:bCs/>
        <w:noProof/>
        <w:sz w:val="32"/>
        <w:szCs w:val="32"/>
      </w:rPr>
      <mc:AlternateContent>
        <mc:Choice Requires="wps">
          <w:drawing>
            <wp:anchor distT="0" distB="0" distL="114300" distR="114300" simplePos="0" relativeHeight="251659264" behindDoc="0" locked="0" layoutInCell="1" allowOverlap="1" wp14:anchorId="2A8043FB" wp14:editId="15BCBE4B">
              <wp:simplePos x="0" y="0"/>
              <wp:positionH relativeFrom="column">
                <wp:posOffset>19050</wp:posOffset>
              </wp:positionH>
              <wp:positionV relativeFrom="paragraph">
                <wp:posOffset>351155</wp:posOffset>
              </wp:positionV>
              <wp:extent cx="5248275" cy="0"/>
              <wp:effectExtent l="9525" t="8255" r="9525" b="10795"/>
              <wp:wrapNone/>
              <wp:docPr id="24" name="رابط كسهم مستقي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4" o:spid="_x0000_s1026" type="#_x0000_t32" style="position:absolute;left:0;text-align:left;margin-left:1.5pt;margin-top:27.65pt;width:413.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"/>
          </w:pict>
        </mc:Fallback>
      </mc:AlternateContent>
    </w:r>
    <w:r w:rsidRPr="00D10FBF">
      <w:rPr>
        <w:rFonts w:ascii="Andalus" w:eastAsia="Calibri" w:hAnsi="Andalus" w:cs="Andalus"/>
        <w:b/>
        <w:bCs/>
        <w:sz w:val="32"/>
        <w:szCs w:val="32"/>
        <w:rtl/>
      </w:rPr>
      <w:t xml:space="preserve">العدد الثاني </w:t>
    </w:r>
    <w:proofErr w:type="spellStart"/>
    <w:r w:rsidRPr="00D10FBF">
      <w:rPr>
        <w:rFonts w:ascii="Andalus" w:eastAsia="Calibri" w:hAnsi="Andalus" w:cs="Andalus"/>
        <w:b/>
        <w:bCs/>
        <w:sz w:val="32"/>
        <w:szCs w:val="32"/>
        <w:rtl/>
      </w:rPr>
      <w:t>والسـ</w:t>
    </w:r>
    <w:r w:rsidRPr="00D10FBF">
      <w:rPr>
        <w:rFonts w:ascii="Andalus" w:eastAsia="Calibri" w:hAnsi="Andalus" w:cs="Andalus" w:hint="cs"/>
        <w:b/>
        <w:bCs/>
        <w:sz w:val="32"/>
        <w:szCs w:val="32"/>
        <w:rtl/>
      </w:rPr>
      <w:t>ــــــــــ</w:t>
    </w:r>
    <w:r w:rsidRPr="00D10FBF">
      <w:rPr>
        <w:rFonts w:ascii="Andalus" w:eastAsia="Calibri" w:hAnsi="Andalus" w:cs="Andalus"/>
        <w:b/>
        <w:bCs/>
        <w:sz w:val="32"/>
        <w:szCs w:val="32"/>
        <w:rtl/>
      </w:rPr>
      <w:t>ـــتون</w:t>
    </w:r>
    <w:proofErr w:type="spellEnd"/>
    <w:r w:rsidRPr="00D10FBF">
      <w:rPr>
        <w:rFonts w:ascii="Andalus" w:eastAsia="Calibri" w:hAnsi="Andalus" w:cs="Andalus"/>
        <w:b/>
        <w:bCs/>
        <w:sz w:val="32"/>
        <w:szCs w:val="32"/>
        <w:rtl/>
      </w:rPr>
      <w:t xml:space="preserve">    </w:t>
    </w:r>
    <w:r w:rsidRPr="00D10FBF">
      <w:rPr>
        <w:rFonts w:ascii="Andalus" w:eastAsia="Calibri" w:hAnsi="Andalus" w:cs="Andalus"/>
        <w:b/>
        <w:bCs/>
        <w:rtl/>
      </w:rPr>
      <w:t xml:space="preserve">                       </w:t>
    </w:r>
    <w:r w:rsidRPr="00D10FBF">
      <w:rPr>
        <w:rFonts w:ascii="Andalus" w:eastAsia="Calibri" w:hAnsi="Andalus" w:cs="Andalus" w:hint="cs"/>
        <w:b/>
        <w:bCs/>
        <w:rtl/>
      </w:rPr>
      <w:t xml:space="preserve"> </w:t>
    </w:r>
    <w:r w:rsidRPr="00D10FBF">
      <w:rPr>
        <w:rFonts w:ascii="Andalus" w:eastAsia="Calibri" w:hAnsi="Andalus" w:cs="Andalus"/>
        <w:b/>
        <w:bCs/>
        <w:rtl/>
      </w:rPr>
      <w:t xml:space="preserve">                                                </w:t>
    </w:r>
    <w:r w:rsidRPr="00D10FBF">
      <w:rPr>
        <w:rFonts w:ascii="Andalus" w:eastAsia="Calibri" w:hAnsi="Andalus" w:cs="Andalus"/>
        <w:b/>
        <w:bCs/>
        <w:sz w:val="32"/>
        <w:szCs w:val="32"/>
        <w:rtl/>
      </w:rPr>
      <w:t>مجلة ديالى / 2014</w:t>
    </w:r>
  </w:p>
  <w:p w:rsidR="002C09CF" w:rsidRPr="00D10FBF" w:rsidRDefault="002C09C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C7F3C"/>
    <w:multiLevelType w:val="hybridMultilevel"/>
    <w:tmpl w:val="4420CDF8"/>
    <w:lvl w:ilvl="0" w:tplc="04090001">
      <w:start w:val="1"/>
      <w:numFmt w:val="bullet"/>
      <w:lvlText w:val=""/>
      <w:lvlJc w:val="left"/>
      <w:pPr>
        <w:ind w:left="786" w:hanging="360"/>
      </w:pPr>
      <w:rPr>
        <w:rFonts w:ascii="Symbol" w:hAnsi="Symbol"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
    <w:nsid w:val="3AC26BA2"/>
    <w:multiLevelType w:val="hybridMultilevel"/>
    <w:tmpl w:val="79A06FA8"/>
    <w:lvl w:ilvl="0" w:tplc="FAD0B7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2C1BB4"/>
    <w:multiLevelType w:val="hybridMultilevel"/>
    <w:tmpl w:val="137E1706"/>
    <w:lvl w:ilvl="0" w:tplc="0EA65656">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062DD6"/>
    <w:multiLevelType w:val="hybridMultilevel"/>
    <w:tmpl w:val="5EF2DBE4"/>
    <w:lvl w:ilvl="0" w:tplc="725ED90C">
      <w:start w:val="1"/>
      <w:numFmt w:val="decimal"/>
      <w:lvlText w:val="%1-"/>
      <w:lvlJc w:val="left"/>
      <w:pPr>
        <w:ind w:left="377" w:hanging="435"/>
      </w:pPr>
      <w:rPr>
        <w:rFonts w:hint="default"/>
        <w:b w:val="0"/>
      </w:rPr>
    </w:lvl>
    <w:lvl w:ilvl="1" w:tplc="434297E2" w:tentative="1">
      <w:start w:val="1"/>
      <w:numFmt w:val="lowerLetter"/>
      <w:lvlText w:val="%2."/>
      <w:lvlJc w:val="left"/>
      <w:pPr>
        <w:ind w:left="1022" w:hanging="360"/>
      </w:pPr>
    </w:lvl>
    <w:lvl w:ilvl="2" w:tplc="CA6ADDC8"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4">
    <w:nsid w:val="52084727"/>
    <w:multiLevelType w:val="hybridMultilevel"/>
    <w:tmpl w:val="4EA69E54"/>
    <w:lvl w:ilvl="0" w:tplc="CC662032">
      <w:start w:val="1"/>
      <w:numFmt w:val="decimal"/>
      <w:lvlText w:val="(%1)"/>
      <w:lvlJc w:val="left"/>
      <w:pPr>
        <w:ind w:left="360" w:hanging="360"/>
      </w:pPr>
      <w:rPr>
        <w:rFonts w:hint="default"/>
        <w:sz w:val="32"/>
        <w:szCs w:val="32"/>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num w:numId="1">
    <w:abstractNumId w:val="2"/>
  </w:num>
  <w:num w:numId="2">
    <w:abstractNumId w:val="0"/>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BF"/>
    <w:rsid w:val="001D1910"/>
    <w:rsid w:val="002C09CF"/>
    <w:rsid w:val="004E2798"/>
    <w:rsid w:val="007877AF"/>
    <w:rsid w:val="00BD590F"/>
    <w:rsid w:val="00D10FBF"/>
    <w:rsid w:val="00D73FC6"/>
    <w:rsid w:val="00F13BD0"/>
    <w:rsid w:val="00F625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D10FBF"/>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Char"/>
    <w:unhideWhenUsed/>
    <w:qFormat/>
    <w:rsid w:val="00D10FBF"/>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Char"/>
    <w:unhideWhenUsed/>
    <w:qFormat/>
    <w:rsid w:val="00D10FBF"/>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Char"/>
    <w:semiHidden/>
    <w:unhideWhenUsed/>
    <w:qFormat/>
    <w:rsid w:val="00D10FBF"/>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Char"/>
    <w:semiHidden/>
    <w:unhideWhenUsed/>
    <w:qFormat/>
    <w:rsid w:val="00D10FBF"/>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Char"/>
    <w:semiHidden/>
    <w:unhideWhenUsed/>
    <w:qFormat/>
    <w:rsid w:val="00D10FBF"/>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Char"/>
    <w:semiHidden/>
    <w:unhideWhenUsed/>
    <w:qFormat/>
    <w:rsid w:val="00D10FBF"/>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Char"/>
    <w:semiHidden/>
    <w:unhideWhenUsed/>
    <w:qFormat/>
    <w:rsid w:val="00D10FBF"/>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Char"/>
    <w:semiHidden/>
    <w:unhideWhenUsed/>
    <w:qFormat/>
    <w:rsid w:val="00D10FBF"/>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D10FBF"/>
    <w:rPr>
      <w:rFonts w:ascii="Cambria" w:eastAsia="Times New Roman" w:hAnsi="Cambria" w:cs="Times New Roman"/>
      <w:b/>
      <w:bCs/>
      <w:color w:val="365F91"/>
      <w:sz w:val="28"/>
      <w:szCs w:val="28"/>
    </w:rPr>
  </w:style>
  <w:style w:type="character" w:customStyle="1" w:styleId="2Char">
    <w:name w:val="عنوان 2 Char"/>
    <w:basedOn w:val="a0"/>
    <w:link w:val="2"/>
    <w:rsid w:val="00D10FBF"/>
    <w:rPr>
      <w:rFonts w:ascii="Cambria" w:eastAsia="Times New Roman" w:hAnsi="Cambria" w:cs="Times New Roman"/>
      <w:b/>
      <w:bCs/>
      <w:color w:val="4F81BD"/>
      <w:sz w:val="26"/>
      <w:szCs w:val="26"/>
    </w:rPr>
  </w:style>
  <w:style w:type="character" w:customStyle="1" w:styleId="3Char">
    <w:name w:val="عنوان 3 Char"/>
    <w:basedOn w:val="a0"/>
    <w:link w:val="3"/>
    <w:rsid w:val="00D10FBF"/>
    <w:rPr>
      <w:rFonts w:ascii="Cambria" w:eastAsia="Times New Roman" w:hAnsi="Cambria" w:cs="Times New Roman"/>
      <w:b/>
      <w:bCs/>
      <w:color w:val="4F81BD"/>
      <w:sz w:val="20"/>
      <w:szCs w:val="20"/>
    </w:rPr>
  </w:style>
  <w:style w:type="character" w:customStyle="1" w:styleId="4Char">
    <w:name w:val="عنوان 4 Char"/>
    <w:basedOn w:val="a0"/>
    <w:link w:val="4"/>
    <w:semiHidden/>
    <w:rsid w:val="00D10FBF"/>
    <w:rPr>
      <w:rFonts w:ascii="Cambria" w:eastAsia="Times New Roman" w:hAnsi="Cambria" w:cs="Times New Roman"/>
      <w:b/>
      <w:bCs/>
      <w:i/>
      <w:iCs/>
      <w:color w:val="4F81BD"/>
      <w:sz w:val="20"/>
      <w:szCs w:val="20"/>
    </w:rPr>
  </w:style>
  <w:style w:type="character" w:customStyle="1" w:styleId="5Char">
    <w:name w:val="عنوان 5 Char"/>
    <w:basedOn w:val="a0"/>
    <w:link w:val="5"/>
    <w:semiHidden/>
    <w:rsid w:val="00D10FBF"/>
    <w:rPr>
      <w:rFonts w:ascii="Cambria" w:eastAsia="Times New Roman" w:hAnsi="Cambria" w:cs="Times New Roman"/>
      <w:color w:val="243F60"/>
      <w:sz w:val="20"/>
      <w:szCs w:val="20"/>
    </w:rPr>
  </w:style>
  <w:style w:type="character" w:customStyle="1" w:styleId="6Char">
    <w:name w:val="عنوان 6 Char"/>
    <w:basedOn w:val="a0"/>
    <w:link w:val="6"/>
    <w:semiHidden/>
    <w:rsid w:val="00D10FBF"/>
    <w:rPr>
      <w:rFonts w:ascii="Cambria" w:eastAsia="Times New Roman" w:hAnsi="Cambria" w:cs="Times New Roman"/>
      <w:i/>
      <w:iCs/>
      <w:color w:val="243F60"/>
      <w:sz w:val="20"/>
      <w:szCs w:val="20"/>
    </w:rPr>
  </w:style>
  <w:style w:type="character" w:customStyle="1" w:styleId="7Char">
    <w:name w:val="عنوان 7 Char"/>
    <w:basedOn w:val="a0"/>
    <w:link w:val="7"/>
    <w:semiHidden/>
    <w:rsid w:val="00D10FBF"/>
    <w:rPr>
      <w:rFonts w:ascii="Cambria" w:eastAsia="Times New Roman" w:hAnsi="Cambria" w:cs="Times New Roman"/>
      <w:i/>
      <w:iCs/>
      <w:color w:val="404040"/>
      <w:sz w:val="20"/>
      <w:szCs w:val="20"/>
    </w:rPr>
  </w:style>
  <w:style w:type="character" w:customStyle="1" w:styleId="8Char">
    <w:name w:val="عنوان 8 Char"/>
    <w:basedOn w:val="a0"/>
    <w:link w:val="8"/>
    <w:semiHidden/>
    <w:rsid w:val="00D10FBF"/>
    <w:rPr>
      <w:rFonts w:ascii="Cambria" w:eastAsia="Times New Roman" w:hAnsi="Cambria" w:cs="Times New Roman"/>
      <w:color w:val="404040"/>
      <w:sz w:val="20"/>
      <w:szCs w:val="20"/>
    </w:rPr>
  </w:style>
  <w:style w:type="character" w:customStyle="1" w:styleId="9Char">
    <w:name w:val="عنوان 9 Char"/>
    <w:basedOn w:val="a0"/>
    <w:link w:val="9"/>
    <w:semiHidden/>
    <w:rsid w:val="00D10FBF"/>
    <w:rPr>
      <w:rFonts w:ascii="Cambria" w:eastAsia="Times New Roman" w:hAnsi="Cambria" w:cs="Times New Roman"/>
      <w:i/>
      <w:iCs/>
      <w:color w:val="404040"/>
      <w:sz w:val="20"/>
      <w:szCs w:val="20"/>
    </w:rPr>
  </w:style>
  <w:style w:type="numbering" w:customStyle="1" w:styleId="10">
    <w:name w:val="بلا قائمة1"/>
    <w:next w:val="a2"/>
    <w:uiPriority w:val="99"/>
    <w:semiHidden/>
    <w:unhideWhenUsed/>
    <w:rsid w:val="00D10FBF"/>
  </w:style>
  <w:style w:type="paragraph" w:styleId="a3">
    <w:name w:val="List Paragraph"/>
    <w:basedOn w:val="a"/>
    <w:link w:val="Char"/>
    <w:uiPriority w:val="34"/>
    <w:qFormat/>
    <w:rsid w:val="00D10FBF"/>
    <w:pPr>
      <w:ind w:left="720"/>
      <w:contextualSpacing/>
    </w:pPr>
    <w:rPr>
      <w:rFonts w:ascii="Calibri" w:eastAsia="Times New Roman" w:hAnsi="Calibri" w:cs="Times New Roman"/>
    </w:rPr>
  </w:style>
  <w:style w:type="paragraph" w:styleId="a4">
    <w:name w:val="No Spacing"/>
    <w:link w:val="Char0"/>
    <w:uiPriority w:val="1"/>
    <w:qFormat/>
    <w:rsid w:val="00D10FBF"/>
    <w:pPr>
      <w:bidi/>
      <w:spacing w:after="0" w:line="240" w:lineRule="auto"/>
    </w:pPr>
    <w:rPr>
      <w:rFonts w:ascii="Calibri" w:eastAsia="Calibri" w:hAnsi="Calibri" w:cs="Arial"/>
    </w:rPr>
  </w:style>
  <w:style w:type="character" w:customStyle="1" w:styleId="Char0">
    <w:name w:val="بلا تباعد Char"/>
    <w:link w:val="a4"/>
    <w:uiPriority w:val="1"/>
    <w:rsid w:val="00D10FBF"/>
    <w:rPr>
      <w:rFonts w:ascii="Calibri" w:eastAsia="Calibri" w:hAnsi="Calibri" w:cs="Arial"/>
    </w:rPr>
  </w:style>
  <w:style w:type="character" w:styleId="a5">
    <w:name w:val="Emphasis"/>
    <w:qFormat/>
    <w:rsid w:val="00D10FBF"/>
    <w:rPr>
      <w:i/>
      <w:iCs/>
    </w:rPr>
  </w:style>
  <w:style w:type="character" w:styleId="a6">
    <w:name w:val="Strong"/>
    <w:qFormat/>
    <w:rsid w:val="00D10FBF"/>
    <w:rPr>
      <w:b/>
      <w:bCs/>
    </w:rPr>
  </w:style>
  <w:style w:type="paragraph" w:styleId="a7">
    <w:name w:val="Balloon Text"/>
    <w:basedOn w:val="a"/>
    <w:link w:val="Char1"/>
    <w:unhideWhenUsed/>
    <w:rsid w:val="00D10FBF"/>
    <w:pPr>
      <w:spacing w:after="0" w:line="240" w:lineRule="auto"/>
    </w:pPr>
    <w:rPr>
      <w:rFonts w:ascii="Tahoma" w:eastAsia="Calibri" w:hAnsi="Tahoma" w:cs="Times New Roman"/>
      <w:sz w:val="16"/>
      <w:szCs w:val="16"/>
    </w:rPr>
  </w:style>
  <w:style w:type="character" w:customStyle="1" w:styleId="Char1">
    <w:name w:val="نص في بالون Char"/>
    <w:basedOn w:val="a0"/>
    <w:link w:val="a7"/>
    <w:rsid w:val="00D10FBF"/>
    <w:rPr>
      <w:rFonts w:ascii="Tahoma" w:eastAsia="Calibri" w:hAnsi="Tahoma" w:cs="Times New Roman"/>
      <w:sz w:val="16"/>
      <w:szCs w:val="16"/>
    </w:rPr>
  </w:style>
  <w:style w:type="paragraph" w:styleId="a8">
    <w:name w:val="Body Text"/>
    <w:basedOn w:val="a"/>
    <w:link w:val="Char2"/>
    <w:unhideWhenUsed/>
    <w:rsid w:val="00D10FBF"/>
    <w:pPr>
      <w:spacing w:after="0" w:line="240" w:lineRule="auto"/>
      <w:jc w:val="lowKashida"/>
    </w:pPr>
    <w:rPr>
      <w:rFonts w:ascii="Times New Roman" w:eastAsia="SimSun" w:hAnsi="Times New Roman" w:cs="Simplified Arabic"/>
      <w:sz w:val="28"/>
      <w:szCs w:val="28"/>
      <w:lang w:eastAsia="zh-CN" w:bidi="ar-IQ"/>
    </w:rPr>
  </w:style>
  <w:style w:type="character" w:customStyle="1" w:styleId="Char2">
    <w:name w:val="نص أساسي Char"/>
    <w:basedOn w:val="a0"/>
    <w:link w:val="a8"/>
    <w:rsid w:val="00D10FBF"/>
    <w:rPr>
      <w:rFonts w:ascii="Times New Roman" w:eastAsia="SimSun" w:hAnsi="Times New Roman" w:cs="Simplified Arabic"/>
      <w:sz w:val="28"/>
      <w:szCs w:val="28"/>
      <w:lang w:eastAsia="zh-CN" w:bidi="ar-IQ"/>
    </w:rPr>
  </w:style>
  <w:style w:type="character" w:styleId="Hyperlink">
    <w:name w:val="Hyperlink"/>
    <w:unhideWhenUsed/>
    <w:rsid w:val="00D10FBF"/>
    <w:rPr>
      <w:color w:val="0000FF"/>
      <w:u w:val="single"/>
    </w:rPr>
  </w:style>
  <w:style w:type="paragraph" w:styleId="a9">
    <w:name w:val="header"/>
    <w:basedOn w:val="a"/>
    <w:link w:val="Char3"/>
    <w:unhideWhenUsed/>
    <w:rsid w:val="00D10FBF"/>
    <w:pPr>
      <w:tabs>
        <w:tab w:val="center" w:pos="4153"/>
        <w:tab w:val="right" w:pos="8306"/>
      </w:tabs>
      <w:spacing w:after="0" w:line="240" w:lineRule="auto"/>
    </w:pPr>
    <w:rPr>
      <w:rFonts w:ascii="Calibri" w:eastAsia="Calibri" w:hAnsi="Calibri" w:cs="Arial"/>
    </w:rPr>
  </w:style>
  <w:style w:type="character" w:customStyle="1" w:styleId="Char3">
    <w:name w:val="رأس الصفحة Char"/>
    <w:basedOn w:val="a0"/>
    <w:link w:val="a9"/>
    <w:rsid w:val="00D10FBF"/>
    <w:rPr>
      <w:rFonts w:ascii="Calibri" w:eastAsia="Calibri" w:hAnsi="Calibri" w:cs="Arial"/>
    </w:rPr>
  </w:style>
  <w:style w:type="paragraph" w:styleId="aa">
    <w:name w:val="footer"/>
    <w:basedOn w:val="a"/>
    <w:link w:val="Char4"/>
    <w:uiPriority w:val="99"/>
    <w:unhideWhenUsed/>
    <w:rsid w:val="00D10FBF"/>
    <w:pPr>
      <w:tabs>
        <w:tab w:val="center" w:pos="4153"/>
        <w:tab w:val="right" w:pos="8306"/>
      </w:tabs>
      <w:spacing w:after="0" w:line="240" w:lineRule="auto"/>
    </w:pPr>
    <w:rPr>
      <w:rFonts w:ascii="Calibri" w:eastAsia="Calibri" w:hAnsi="Calibri" w:cs="Arial"/>
    </w:rPr>
  </w:style>
  <w:style w:type="character" w:customStyle="1" w:styleId="Char4">
    <w:name w:val="تذييل الصفحة Char"/>
    <w:basedOn w:val="a0"/>
    <w:link w:val="aa"/>
    <w:uiPriority w:val="99"/>
    <w:rsid w:val="00D10FBF"/>
    <w:rPr>
      <w:rFonts w:ascii="Calibri" w:eastAsia="Calibri" w:hAnsi="Calibri" w:cs="Arial"/>
    </w:rPr>
  </w:style>
  <w:style w:type="character" w:customStyle="1" w:styleId="shorttext">
    <w:name w:val="short_text"/>
    <w:rsid w:val="00D10FBF"/>
  </w:style>
  <w:style w:type="paragraph" w:styleId="ab">
    <w:name w:val="Title"/>
    <w:basedOn w:val="a"/>
    <w:next w:val="a"/>
    <w:link w:val="Char5"/>
    <w:qFormat/>
    <w:rsid w:val="00D10FB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5">
    <w:name w:val="العنوان Char"/>
    <w:basedOn w:val="a0"/>
    <w:link w:val="ab"/>
    <w:rsid w:val="00D10FBF"/>
    <w:rPr>
      <w:rFonts w:ascii="Cambria" w:eastAsia="Times New Roman" w:hAnsi="Cambria" w:cs="Times New Roman"/>
      <w:color w:val="17365D"/>
      <w:spacing w:val="5"/>
      <w:kern w:val="28"/>
      <w:sz w:val="52"/>
      <w:szCs w:val="52"/>
    </w:rPr>
  </w:style>
  <w:style w:type="paragraph" w:styleId="ac">
    <w:name w:val="Subtitle"/>
    <w:basedOn w:val="a"/>
    <w:next w:val="a"/>
    <w:link w:val="Char6"/>
    <w:uiPriority w:val="11"/>
    <w:qFormat/>
    <w:rsid w:val="00D10FBF"/>
    <w:pPr>
      <w:numPr>
        <w:ilvl w:val="1"/>
      </w:numPr>
    </w:pPr>
    <w:rPr>
      <w:rFonts w:ascii="Cambria" w:eastAsia="Times New Roman" w:hAnsi="Cambria" w:cs="Times New Roman"/>
      <w:i/>
      <w:iCs/>
      <w:color w:val="4F81BD"/>
      <w:spacing w:val="15"/>
      <w:sz w:val="24"/>
      <w:szCs w:val="24"/>
    </w:rPr>
  </w:style>
  <w:style w:type="character" w:customStyle="1" w:styleId="Char6">
    <w:name w:val="عنوان فرعي Char"/>
    <w:basedOn w:val="a0"/>
    <w:link w:val="ac"/>
    <w:uiPriority w:val="11"/>
    <w:rsid w:val="00D10FBF"/>
    <w:rPr>
      <w:rFonts w:ascii="Cambria" w:eastAsia="Times New Roman" w:hAnsi="Cambria" w:cs="Times New Roman"/>
      <w:i/>
      <w:iCs/>
      <w:color w:val="4F81BD"/>
      <w:spacing w:val="15"/>
      <w:sz w:val="24"/>
      <w:szCs w:val="24"/>
    </w:rPr>
  </w:style>
  <w:style w:type="paragraph" w:styleId="ad">
    <w:name w:val="Quote"/>
    <w:basedOn w:val="a"/>
    <w:next w:val="a"/>
    <w:link w:val="Char7"/>
    <w:uiPriority w:val="29"/>
    <w:qFormat/>
    <w:rsid w:val="00D10FBF"/>
    <w:rPr>
      <w:rFonts w:ascii="Calibri" w:eastAsia="Calibri" w:hAnsi="Calibri" w:cs="Times New Roman"/>
      <w:i/>
      <w:iCs/>
      <w:color w:val="000000"/>
      <w:sz w:val="20"/>
      <w:szCs w:val="20"/>
    </w:rPr>
  </w:style>
  <w:style w:type="character" w:customStyle="1" w:styleId="Char7">
    <w:name w:val="اقتباس Char"/>
    <w:basedOn w:val="a0"/>
    <w:link w:val="ad"/>
    <w:uiPriority w:val="29"/>
    <w:rsid w:val="00D10FBF"/>
    <w:rPr>
      <w:rFonts w:ascii="Calibri" w:eastAsia="Calibri" w:hAnsi="Calibri" w:cs="Times New Roman"/>
      <w:i/>
      <w:iCs/>
      <w:color w:val="000000"/>
      <w:sz w:val="20"/>
      <w:szCs w:val="20"/>
    </w:rPr>
  </w:style>
  <w:style w:type="paragraph" w:styleId="ae">
    <w:name w:val="Intense Quote"/>
    <w:basedOn w:val="a"/>
    <w:next w:val="a"/>
    <w:link w:val="Char8"/>
    <w:uiPriority w:val="30"/>
    <w:qFormat/>
    <w:rsid w:val="00D10FBF"/>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Char8">
    <w:name w:val="اقتباس مكثف Char"/>
    <w:basedOn w:val="a0"/>
    <w:link w:val="ae"/>
    <w:uiPriority w:val="30"/>
    <w:rsid w:val="00D10FBF"/>
    <w:rPr>
      <w:rFonts w:ascii="Calibri" w:eastAsia="Calibri" w:hAnsi="Calibri" w:cs="Times New Roman"/>
      <w:b/>
      <w:bCs/>
      <w:i/>
      <w:iCs/>
      <w:color w:val="4F81BD"/>
      <w:sz w:val="20"/>
      <w:szCs w:val="20"/>
    </w:rPr>
  </w:style>
  <w:style w:type="character" w:styleId="af">
    <w:name w:val="Subtle Emphasis"/>
    <w:uiPriority w:val="19"/>
    <w:qFormat/>
    <w:rsid w:val="00D10FBF"/>
    <w:rPr>
      <w:i/>
      <w:iCs/>
      <w:color w:val="808080"/>
    </w:rPr>
  </w:style>
  <w:style w:type="character" w:styleId="af0">
    <w:name w:val="Intense Emphasis"/>
    <w:uiPriority w:val="21"/>
    <w:qFormat/>
    <w:rsid w:val="00D10FBF"/>
    <w:rPr>
      <w:b/>
      <w:bCs/>
      <w:i/>
      <w:iCs/>
      <w:color w:val="4F81BD"/>
    </w:rPr>
  </w:style>
  <w:style w:type="character" w:styleId="af1">
    <w:name w:val="Subtle Reference"/>
    <w:uiPriority w:val="31"/>
    <w:qFormat/>
    <w:rsid w:val="00D10FBF"/>
    <w:rPr>
      <w:smallCaps/>
      <w:color w:val="C0504D"/>
      <w:u w:val="single"/>
    </w:rPr>
  </w:style>
  <w:style w:type="character" w:styleId="af2">
    <w:name w:val="Intense Reference"/>
    <w:uiPriority w:val="32"/>
    <w:qFormat/>
    <w:rsid w:val="00D10FBF"/>
    <w:rPr>
      <w:b/>
      <w:bCs/>
      <w:smallCaps/>
      <w:color w:val="C0504D"/>
      <w:spacing w:val="5"/>
      <w:u w:val="single"/>
    </w:rPr>
  </w:style>
  <w:style w:type="character" w:styleId="af3">
    <w:name w:val="Book Title"/>
    <w:uiPriority w:val="33"/>
    <w:qFormat/>
    <w:rsid w:val="00D10FBF"/>
    <w:rPr>
      <w:b/>
      <w:bCs/>
      <w:smallCaps/>
      <w:spacing w:val="5"/>
    </w:rPr>
  </w:style>
  <w:style w:type="character" w:customStyle="1" w:styleId="hps">
    <w:name w:val="hps"/>
    <w:basedOn w:val="a0"/>
    <w:rsid w:val="00D10FBF"/>
  </w:style>
  <w:style w:type="character" w:customStyle="1" w:styleId="atn">
    <w:name w:val="atn"/>
    <w:basedOn w:val="a0"/>
    <w:rsid w:val="00D10FBF"/>
  </w:style>
  <w:style w:type="character" w:styleId="af4">
    <w:name w:val="page number"/>
    <w:basedOn w:val="a0"/>
    <w:rsid w:val="00D10FBF"/>
  </w:style>
  <w:style w:type="paragraph" w:styleId="af5">
    <w:name w:val="footnote text"/>
    <w:aliases w:val="Footnote Text"/>
    <w:basedOn w:val="a"/>
    <w:link w:val="Char9"/>
    <w:unhideWhenUsed/>
    <w:rsid w:val="00D10FBF"/>
    <w:pPr>
      <w:spacing w:after="0" w:line="240" w:lineRule="auto"/>
    </w:pPr>
    <w:rPr>
      <w:rFonts w:ascii="Calibri" w:eastAsia="Times New Roman" w:hAnsi="Calibri" w:cs="Times New Roman"/>
      <w:sz w:val="20"/>
      <w:szCs w:val="20"/>
    </w:rPr>
  </w:style>
  <w:style w:type="character" w:customStyle="1" w:styleId="Char9">
    <w:name w:val="نص حاشية سفلية Char"/>
    <w:aliases w:val="Footnote Text Char"/>
    <w:basedOn w:val="a0"/>
    <w:link w:val="af5"/>
    <w:rsid w:val="00D10FBF"/>
    <w:rPr>
      <w:rFonts w:ascii="Calibri" w:eastAsia="Times New Roman" w:hAnsi="Calibri" w:cs="Times New Roman"/>
      <w:sz w:val="20"/>
      <w:szCs w:val="20"/>
    </w:rPr>
  </w:style>
  <w:style w:type="character" w:styleId="af6">
    <w:name w:val="footnote reference"/>
    <w:aliases w:val="Footnote Reference"/>
    <w:unhideWhenUsed/>
    <w:rsid w:val="00D10FBF"/>
    <w:rPr>
      <w:vertAlign w:val="superscript"/>
    </w:rPr>
  </w:style>
  <w:style w:type="character" w:customStyle="1" w:styleId="Chara">
    <w:name w:val="تذييل صفحة Char"/>
    <w:basedOn w:val="a0"/>
    <w:rsid w:val="00D10FBF"/>
  </w:style>
  <w:style w:type="character" w:customStyle="1" w:styleId="Charb">
    <w:name w:val="رأس صفحة Char"/>
    <w:rsid w:val="00D10FBF"/>
    <w:rPr>
      <w:sz w:val="24"/>
      <w:szCs w:val="24"/>
    </w:rPr>
  </w:style>
  <w:style w:type="numbering" w:customStyle="1" w:styleId="11">
    <w:name w:val="بلا قائمة11"/>
    <w:next w:val="a2"/>
    <w:semiHidden/>
    <w:unhideWhenUsed/>
    <w:rsid w:val="00D10FBF"/>
  </w:style>
  <w:style w:type="paragraph" w:styleId="af7">
    <w:name w:val="Document Map"/>
    <w:basedOn w:val="a"/>
    <w:link w:val="Charc"/>
    <w:rsid w:val="00D10FBF"/>
    <w:pPr>
      <w:shd w:val="clear" w:color="auto" w:fill="000080"/>
      <w:spacing w:after="0" w:line="240" w:lineRule="auto"/>
    </w:pPr>
    <w:rPr>
      <w:rFonts w:ascii="Tahoma" w:eastAsia="Times New Roman" w:hAnsi="Tahoma" w:cs="Times New Roman"/>
      <w:sz w:val="20"/>
      <w:szCs w:val="20"/>
    </w:rPr>
  </w:style>
  <w:style w:type="character" w:customStyle="1" w:styleId="Charc">
    <w:name w:val="مخطط المستند Char"/>
    <w:basedOn w:val="a0"/>
    <w:link w:val="af7"/>
    <w:rsid w:val="00D10FBF"/>
    <w:rPr>
      <w:rFonts w:ascii="Tahoma" w:eastAsia="Times New Roman" w:hAnsi="Tahoma" w:cs="Times New Roman"/>
      <w:sz w:val="20"/>
      <w:szCs w:val="20"/>
      <w:shd w:val="clear" w:color="auto" w:fill="000080"/>
    </w:rPr>
  </w:style>
  <w:style w:type="numbering" w:customStyle="1" w:styleId="20">
    <w:name w:val="بلا قائمة2"/>
    <w:next w:val="a2"/>
    <w:semiHidden/>
    <w:unhideWhenUsed/>
    <w:rsid w:val="00D10FBF"/>
  </w:style>
  <w:style w:type="paragraph" w:styleId="af8">
    <w:name w:val="endnote text"/>
    <w:basedOn w:val="a"/>
    <w:link w:val="Chard"/>
    <w:uiPriority w:val="99"/>
    <w:rsid w:val="00D10FBF"/>
    <w:pPr>
      <w:spacing w:after="0" w:line="240" w:lineRule="auto"/>
    </w:pPr>
    <w:rPr>
      <w:rFonts w:ascii="Times New Roman" w:eastAsia="Times New Roman" w:hAnsi="Times New Roman" w:cs="Times New Roman"/>
      <w:sz w:val="20"/>
      <w:szCs w:val="20"/>
    </w:rPr>
  </w:style>
  <w:style w:type="character" w:customStyle="1" w:styleId="Chard">
    <w:name w:val="نص تعليق ختامي Char"/>
    <w:basedOn w:val="a0"/>
    <w:link w:val="af8"/>
    <w:uiPriority w:val="99"/>
    <w:rsid w:val="00D10FBF"/>
    <w:rPr>
      <w:rFonts w:ascii="Times New Roman" w:eastAsia="Times New Roman" w:hAnsi="Times New Roman" w:cs="Times New Roman"/>
      <w:sz w:val="20"/>
      <w:szCs w:val="20"/>
    </w:rPr>
  </w:style>
  <w:style w:type="character" w:styleId="af9">
    <w:name w:val="endnote reference"/>
    <w:uiPriority w:val="99"/>
    <w:rsid w:val="00D10FBF"/>
    <w:rPr>
      <w:vertAlign w:val="superscript"/>
    </w:rPr>
  </w:style>
  <w:style w:type="paragraph" w:customStyle="1" w:styleId="12">
    <w:name w:val="1"/>
    <w:basedOn w:val="a"/>
    <w:rsid w:val="00D10FBF"/>
    <w:pPr>
      <w:tabs>
        <w:tab w:val="center" w:pos="4153"/>
        <w:tab w:val="right" w:pos="8306"/>
      </w:tabs>
      <w:spacing w:after="0" w:line="240" w:lineRule="auto"/>
    </w:pPr>
    <w:rPr>
      <w:rFonts w:ascii="Times New Roman" w:eastAsia="Times New Roman" w:hAnsi="Times New Roman" w:cs="Times New Roman"/>
      <w:sz w:val="24"/>
      <w:szCs w:val="24"/>
    </w:rPr>
  </w:style>
  <w:style w:type="table" w:styleId="afa">
    <w:name w:val="Table Grid"/>
    <w:basedOn w:val="a1"/>
    <w:rsid w:val="00D10FB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بلا قائمة3"/>
    <w:next w:val="a2"/>
    <w:semiHidden/>
    <w:unhideWhenUsed/>
    <w:rsid w:val="00D10FBF"/>
  </w:style>
  <w:style w:type="paragraph" w:styleId="21">
    <w:name w:val="Body Text 2"/>
    <w:basedOn w:val="a"/>
    <w:link w:val="2Char0"/>
    <w:unhideWhenUsed/>
    <w:rsid w:val="00D10FBF"/>
    <w:pPr>
      <w:spacing w:after="0" w:line="240" w:lineRule="auto"/>
      <w:jc w:val="lowKashida"/>
    </w:pPr>
    <w:rPr>
      <w:rFonts w:ascii="Arial" w:eastAsia="Times New Roman" w:hAnsi="Arial" w:cs="Times New Roman"/>
      <w:b/>
      <w:bCs/>
      <w:sz w:val="32"/>
      <w:szCs w:val="32"/>
      <w:lang w:eastAsia="ar-SA"/>
    </w:rPr>
  </w:style>
  <w:style w:type="character" w:customStyle="1" w:styleId="2Char0">
    <w:name w:val="نص أساسي 2 Char"/>
    <w:basedOn w:val="a0"/>
    <w:link w:val="21"/>
    <w:rsid w:val="00D10FBF"/>
    <w:rPr>
      <w:rFonts w:ascii="Arial" w:eastAsia="Times New Roman" w:hAnsi="Arial" w:cs="Times New Roman"/>
      <w:b/>
      <w:bCs/>
      <w:sz w:val="32"/>
      <w:szCs w:val="32"/>
      <w:lang w:eastAsia="ar-SA"/>
    </w:rPr>
  </w:style>
  <w:style w:type="table" w:customStyle="1" w:styleId="13">
    <w:name w:val="شبكة جدول1"/>
    <w:basedOn w:val="a1"/>
    <w:next w:val="afa"/>
    <w:rsid w:val="00D10FB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 سرد الفقرات Char"/>
    <w:link w:val="a3"/>
    <w:uiPriority w:val="34"/>
    <w:rsid w:val="00D10FBF"/>
    <w:rPr>
      <w:rFonts w:ascii="Calibri" w:eastAsia="Times New Roman" w:hAnsi="Calibri" w:cs="Times New Roman"/>
    </w:rPr>
  </w:style>
  <w:style w:type="character" w:styleId="afb">
    <w:name w:val="annotation reference"/>
    <w:semiHidden/>
    <w:rsid w:val="00D10FBF"/>
    <w:rPr>
      <w:sz w:val="16"/>
      <w:szCs w:val="16"/>
    </w:rPr>
  </w:style>
  <w:style w:type="paragraph" w:styleId="afc">
    <w:name w:val="annotation text"/>
    <w:basedOn w:val="a"/>
    <w:link w:val="Chare"/>
    <w:semiHidden/>
    <w:rsid w:val="00D10FBF"/>
    <w:pPr>
      <w:spacing w:after="0" w:line="240" w:lineRule="auto"/>
    </w:pPr>
    <w:rPr>
      <w:rFonts w:ascii="Times New Roman" w:eastAsia="Times New Roman" w:hAnsi="Times New Roman" w:cs="Times New Roman"/>
      <w:sz w:val="20"/>
      <w:szCs w:val="20"/>
    </w:rPr>
  </w:style>
  <w:style w:type="character" w:customStyle="1" w:styleId="Chare">
    <w:name w:val="نص تعليق Char"/>
    <w:basedOn w:val="a0"/>
    <w:link w:val="afc"/>
    <w:semiHidden/>
    <w:rsid w:val="00D10FBF"/>
    <w:rPr>
      <w:rFonts w:ascii="Times New Roman" w:eastAsia="Times New Roman" w:hAnsi="Times New Roman" w:cs="Times New Roman"/>
      <w:sz w:val="20"/>
      <w:szCs w:val="20"/>
    </w:rPr>
  </w:style>
  <w:style w:type="paragraph" w:styleId="afd">
    <w:name w:val="annotation subject"/>
    <w:basedOn w:val="afc"/>
    <w:next w:val="afc"/>
    <w:link w:val="Charf"/>
    <w:semiHidden/>
    <w:rsid w:val="00D10FBF"/>
    <w:rPr>
      <w:b/>
      <w:bCs/>
    </w:rPr>
  </w:style>
  <w:style w:type="character" w:customStyle="1" w:styleId="Charf">
    <w:name w:val="موضوع تعليق Char"/>
    <w:basedOn w:val="Chare"/>
    <w:link w:val="afd"/>
    <w:semiHidden/>
    <w:rsid w:val="00D10FBF"/>
    <w:rPr>
      <w:rFonts w:ascii="Times New Roman" w:eastAsia="Times New Roman" w:hAnsi="Times New Roman" w:cs="Times New Roman"/>
      <w:b/>
      <w:bCs/>
      <w:sz w:val="20"/>
      <w:szCs w:val="20"/>
    </w:rPr>
  </w:style>
  <w:style w:type="character" w:customStyle="1" w:styleId="hpsatn">
    <w:name w:val="hps atn"/>
    <w:rsid w:val="00D10FBF"/>
  </w:style>
  <w:style w:type="character" w:customStyle="1" w:styleId="alt-edited">
    <w:name w:val="alt-edited"/>
    <w:rsid w:val="00D10FBF"/>
  </w:style>
  <w:style w:type="character" w:customStyle="1" w:styleId="hpsalt-edited">
    <w:name w:val="hps alt-edited"/>
    <w:rsid w:val="00D10FBF"/>
  </w:style>
  <w:style w:type="table" w:customStyle="1" w:styleId="14">
    <w:name w:val="تظليل فاتح1"/>
    <w:basedOn w:val="a1"/>
    <w:uiPriority w:val="60"/>
    <w:rsid w:val="00D10FBF"/>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تظليل متوسط 11"/>
    <w:basedOn w:val="a1"/>
    <w:uiPriority w:val="63"/>
    <w:rsid w:val="00D10FBF"/>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2-1">
    <w:name w:val="Medium Grid 2 Accent 1"/>
    <w:basedOn w:val="a1"/>
    <w:uiPriority w:val="68"/>
    <w:rsid w:val="00D10FBF"/>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0">
    <w:name w:val="شبكة متوسطة 21"/>
    <w:basedOn w:val="a1"/>
    <w:uiPriority w:val="68"/>
    <w:rsid w:val="00D10FBF"/>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
    <w:name w:val="شبكة متوسطة 11"/>
    <w:basedOn w:val="a1"/>
    <w:uiPriority w:val="67"/>
    <w:rsid w:val="00D10FBF"/>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
    <w:name w:val="شبكة متوسطة 31"/>
    <w:basedOn w:val="a1"/>
    <w:uiPriority w:val="69"/>
    <w:rsid w:val="00D10FBF"/>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afe">
    <w:name w:val="line number"/>
    <w:uiPriority w:val="99"/>
    <w:semiHidden/>
    <w:unhideWhenUsed/>
    <w:rsid w:val="00D10FBF"/>
  </w:style>
  <w:style w:type="numbering" w:customStyle="1" w:styleId="40">
    <w:name w:val="بلا قائمة4"/>
    <w:next w:val="a2"/>
    <w:uiPriority w:val="99"/>
    <w:semiHidden/>
    <w:unhideWhenUsed/>
    <w:rsid w:val="00D10FBF"/>
  </w:style>
  <w:style w:type="table" w:customStyle="1" w:styleId="22">
    <w:name w:val="شبكة جدول2"/>
    <w:basedOn w:val="a1"/>
    <w:next w:val="afa"/>
    <w:uiPriority w:val="59"/>
    <w:rsid w:val="00D10FBF"/>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Placeholder Text"/>
    <w:uiPriority w:val="99"/>
    <w:semiHidden/>
    <w:rsid w:val="00D10FBF"/>
    <w:rPr>
      <w:color w:val="808080"/>
    </w:rPr>
  </w:style>
  <w:style w:type="paragraph" w:styleId="aff0">
    <w:name w:val="Body Text Indent"/>
    <w:basedOn w:val="a"/>
    <w:link w:val="Charf0"/>
    <w:semiHidden/>
    <w:unhideWhenUsed/>
    <w:rsid w:val="00D10FBF"/>
    <w:pPr>
      <w:spacing w:after="120"/>
      <w:ind w:left="283"/>
    </w:pPr>
    <w:rPr>
      <w:rFonts w:ascii="Calibri" w:eastAsia="Calibri" w:hAnsi="Calibri" w:cs="Times New Roman"/>
    </w:rPr>
  </w:style>
  <w:style w:type="character" w:customStyle="1" w:styleId="Charf0">
    <w:name w:val="نص أساسي بمسافة بادئة Char"/>
    <w:basedOn w:val="a0"/>
    <w:link w:val="aff0"/>
    <w:semiHidden/>
    <w:rsid w:val="00D10FBF"/>
    <w:rPr>
      <w:rFonts w:ascii="Calibri" w:eastAsia="Calibri" w:hAnsi="Calibri" w:cs="Times New Roman"/>
    </w:rPr>
  </w:style>
  <w:style w:type="numbering" w:customStyle="1" w:styleId="50">
    <w:name w:val="بلا قائمة5"/>
    <w:next w:val="a2"/>
    <w:uiPriority w:val="99"/>
    <w:semiHidden/>
    <w:unhideWhenUsed/>
    <w:rsid w:val="00D10FBF"/>
  </w:style>
  <w:style w:type="table" w:customStyle="1" w:styleId="32">
    <w:name w:val="شبكة جدول3"/>
    <w:basedOn w:val="a1"/>
    <w:next w:val="afa"/>
    <w:uiPriority w:val="59"/>
    <w:rsid w:val="00D10FBF"/>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D10FBF"/>
  </w:style>
  <w:style w:type="numbering" w:customStyle="1" w:styleId="60">
    <w:name w:val="بلا قائمة6"/>
    <w:next w:val="a2"/>
    <w:uiPriority w:val="99"/>
    <w:semiHidden/>
    <w:unhideWhenUsed/>
    <w:rsid w:val="00D10FBF"/>
  </w:style>
  <w:style w:type="paragraph" w:customStyle="1" w:styleId="15">
    <w:name w:val="بلا تباعد1"/>
    <w:uiPriority w:val="1"/>
    <w:qFormat/>
    <w:rsid w:val="00D10FBF"/>
    <w:pPr>
      <w:bidi/>
      <w:spacing w:after="0" w:line="240" w:lineRule="auto"/>
    </w:pPr>
    <w:rPr>
      <w:rFonts w:ascii="Calibri" w:eastAsia="Calibri" w:hAnsi="Calibri" w:cs="Arial"/>
    </w:rPr>
  </w:style>
  <w:style w:type="table" w:customStyle="1" w:styleId="41">
    <w:name w:val="شبكة جدول4"/>
    <w:basedOn w:val="a1"/>
    <w:next w:val="afa"/>
    <w:uiPriority w:val="59"/>
    <w:rsid w:val="00D10FBF"/>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
    <w:name w:val="بلا قائمة7"/>
    <w:next w:val="a2"/>
    <w:uiPriority w:val="99"/>
    <w:semiHidden/>
    <w:unhideWhenUsed/>
    <w:rsid w:val="00D10FBF"/>
  </w:style>
  <w:style w:type="paragraph" w:styleId="aff1">
    <w:name w:val="Normal (Web)"/>
    <w:basedOn w:val="a"/>
    <w:rsid w:val="00D10FBF"/>
    <w:pPr>
      <w:bidi w:val="0"/>
      <w:spacing w:before="100" w:beforeAutospacing="1" w:after="100" w:afterAutospacing="1" w:line="240" w:lineRule="auto"/>
    </w:pPr>
    <w:rPr>
      <w:rFonts w:ascii="Times New Roman" w:eastAsia="Times New Roman" w:hAnsi="Times New Roman" w:cs="Traditional Arabic"/>
      <w:sz w:val="30"/>
      <w:szCs w:val="30"/>
    </w:rPr>
  </w:style>
  <w:style w:type="character" w:customStyle="1" w:styleId="longtext">
    <w:name w:val="long_text"/>
    <w:basedOn w:val="a0"/>
    <w:rsid w:val="00D10FBF"/>
  </w:style>
  <w:style w:type="paragraph" w:customStyle="1" w:styleId="graytext">
    <w:name w:val="graytext"/>
    <w:basedOn w:val="a"/>
    <w:rsid w:val="00D10FBF"/>
    <w:pPr>
      <w:bidi w:val="0"/>
      <w:spacing w:after="32" w:line="360" w:lineRule="auto"/>
    </w:pPr>
    <w:rPr>
      <w:rFonts w:ascii="Verdana" w:eastAsia="Calibri" w:hAnsi="Verdana" w:cs="Times New Roman"/>
      <w:color w:val="666666"/>
      <w:sz w:val="17"/>
      <w:szCs w:val="17"/>
    </w:rPr>
  </w:style>
  <w:style w:type="character" w:customStyle="1" w:styleId="google-src-text1">
    <w:name w:val="google-src-text1"/>
    <w:rsid w:val="00D10FBF"/>
    <w:rPr>
      <w:rFonts w:cs="Times New Roman"/>
      <w:vanish/>
    </w:rPr>
  </w:style>
  <w:style w:type="table" w:customStyle="1" w:styleId="TableGrid1">
    <w:name w:val="Table Grid1"/>
    <w:rsid w:val="00D10FBF"/>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2">
    <w:name w:val="."/>
    <w:basedOn w:val="a"/>
    <w:uiPriority w:val="99"/>
    <w:rsid w:val="00D10FBF"/>
    <w:pPr>
      <w:spacing w:after="0" w:line="240" w:lineRule="auto"/>
      <w:ind w:left="84" w:firstLine="636"/>
      <w:jc w:val="lowKashida"/>
    </w:pPr>
    <w:rPr>
      <w:rFonts w:ascii="Times New Roman" w:eastAsia="Times New Roman" w:hAnsi="Times New Roman" w:cs="Simplified Arabic"/>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D10FBF"/>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Char"/>
    <w:unhideWhenUsed/>
    <w:qFormat/>
    <w:rsid w:val="00D10FBF"/>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Char"/>
    <w:unhideWhenUsed/>
    <w:qFormat/>
    <w:rsid w:val="00D10FBF"/>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Char"/>
    <w:semiHidden/>
    <w:unhideWhenUsed/>
    <w:qFormat/>
    <w:rsid w:val="00D10FBF"/>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Char"/>
    <w:semiHidden/>
    <w:unhideWhenUsed/>
    <w:qFormat/>
    <w:rsid w:val="00D10FBF"/>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Char"/>
    <w:semiHidden/>
    <w:unhideWhenUsed/>
    <w:qFormat/>
    <w:rsid w:val="00D10FBF"/>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Char"/>
    <w:semiHidden/>
    <w:unhideWhenUsed/>
    <w:qFormat/>
    <w:rsid w:val="00D10FBF"/>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Char"/>
    <w:semiHidden/>
    <w:unhideWhenUsed/>
    <w:qFormat/>
    <w:rsid w:val="00D10FBF"/>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Char"/>
    <w:semiHidden/>
    <w:unhideWhenUsed/>
    <w:qFormat/>
    <w:rsid w:val="00D10FBF"/>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D10FBF"/>
    <w:rPr>
      <w:rFonts w:ascii="Cambria" w:eastAsia="Times New Roman" w:hAnsi="Cambria" w:cs="Times New Roman"/>
      <w:b/>
      <w:bCs/>
      <w:color w:val="365F91"/>
      <w:sz w:val="28"/>
      <w:szCs w:val="28"/>
    </w:rPr>
  </w:style>
  <w:style w:type="character" w:customStyle="1" w:styleId="2Char">
    <w:name w:val="عنوان 2 Char"/>
    <w:basedOn w:val="a0"/>
    <w:link w:val="2"/>
    <w:rsid w:val="00D10FBF"/>
    <w:rPr>
      <w:rFonts w:ascii="Cambria" w:eastAsia="Times New Roman" w:hAnsi="Cambria" w:cs="Times New Roman"/>
      <w:b/>
      <w:bCs/>
      <w:color w:val="4F81BD"/>
      <w:sz w:val="26"/>
      <w:szCs w:val="26"/>
    </w:rPr>
  </w:style>
  <w:style w:type="character" w:customStyle="1" w:styleId="3Char">
    <w:name w:val="عنوان 3 Char"/>
    <w:basedOn w:val="a0"/>
    <w:link w:val="3"/>
    <w:rsid w:val="00D10FBF"/>
    <w:rPr>
      <w:rFonts w:ascii="Cambria" w:eastAsia="Times New Roman" w:hAnsi="Cambria" w:cs="Times New Roman"/>
      <w:b/>
      <w:bCs/>
      <w:color w:val="4F81BD"/>
      <w:sz w:val="20"/>
      <w:szCs w:val="20"/>
    </w:rPr>
  </w:style>
  <w:style w:type="character" w:customStyle="1" w:styleId="4Char">
    <w:name w:val="عنوان 4 Char"/>
    <w:basedOn w:val="a0"/>
    <w:link w:val="4"/>
    <w:semiHidden/>
    <w:rsid w:val="00D10FBF"/>
    <w:rPr>
      <w:rFonts w:ascii="Cambria" w:eastAsia="Times New Roman" w:hAnsi="Cambria" w:cs="Times New Roman"/>
      <w:b/>
      <w:bCs/>
      <w:i/>
      <w:iCs/>
      <w:color w:val="4F81BD"/>
      <w:sz w:val="20"/>
      <w:szCs w:val="20"/>
    </w:rPr>
  </w:style>
  <w:style w:type="character" w:customStyle="1" w:styleId="5Char">
    <w:name w:val="عنوان 5 Char"/>
    <w:basedOn w:val="a0"/>
    <w:link w:val="5"/>
    <w:semiHidden/>
    <w:rsid w:val="00D10FBF"/>
    <w:rPr>
      <w:rFonts w:ascii="Cambria" w:eastAsia="Times New Roman" w:hAnsi="Cambria" w:cs="Times New Roman"/>
      <w:color w:val="243F60"/>
      <w:sz w:val="20"/>
      <w:szCs w:val="20"/>
    </w:rPr>
  </w:style>
  <w:style w:type="character" w:customStyle="1" w:styleId="6Char">
    <w:name w:val="عنوان 6 Char"/>
    <w:basedOn w:val="a0"/>
    <w:link w:val="6"/>
    <w:semiHidden/>
    <w:rsid w:val="00D10FBF"/>
    <w:rPr>
      <w:rFonts w:ascii="Cambria" w:eastAsia="Times New Roman" w:hAnsi="Cambria" w:cs="Times New Roman"/>
      <w:i/>
      <w:iCs/>
      <w:color w:val="243F60"/>
      <w:sz w:val="20"/>
      <w:szCs w:val="20"/>
    </w:rPr>
  </w:style>
  <w:style w:type="character" w:customStyle="1" w:styleId="7Char">
    <w:name w:val="عنوان 7 Char"/>
    <w:basedOn w:val="a0"/>
    <w:link w:val="7"/>
    <w:semiHidden/>
    <w:rsid w:val="00D10FBF"/>
    <w:rPr>
      <w:rFonts w:ascii="Cambria" w:eastAsia="Times New Roman" w:hAnsi="Cambria" w:cs="Times New Roman"/>
      <w:i/>
      <w:iCs/>
      <w:color w:val="404040"/>
      <w:sz w:val="20"/>
      <w:szCs w:val="20"/>
    </w:rPr>
  </w:style>
  <w:style w:type="character" w:customStyle="1" w:styleId="8Char">
    <w:name w:val="عنوان 8 Char"/>
    <w:basedOn w:val="a0"/>
    <w:link w:val="8"/>
    <w:semiHidden/>
    <w:rsid w:val="00D10FBF"/>
    <w:rPr>
      <w:rFonts w:ascii="Cambria" w:eastAsia="Times New Roman" w:hAnsi="Cambria" w:cs="Times New Roman"/>
      <w:color w:val="404040"/>
      <w:sz w:val="20"/>
      <w:szCs w:val="20"/>
    </w:rPr>
  </w:style>
  <w:style w:type="character" w:customStyle="1" w:styleId="9Char">
    <w:name w:val="عنوان 9 Char"/>
    <w:basedOn w:val="a0"/>
    <w:link w:val="9"/>
    <w:semiHidden/>
    <w:rsid w:val="00D10FBF"/>
    <w:rPr>
      <w:rFonts w:ascii="Cambria" w:eastAsia="Times New Roman" w:hAnsi="Cambria" w:cs="Times New Roman"/>
      <w:i/>
      <w:iCs/>
      <w:color w:val="404040"/>
      <w:sz w:val="20"/>
      <w:szCs w:val="20"/>
    </w:rPr>
  </w:style>
  <w:style w:type="numbering" w:customStyle="1" w:styleId="10">
    <w:name w:val="بلا قائمة1"/>
    <w:next w:val="a2"/>
    <w:uiPriority w:val="99"/>
    <w:semiHidden/>
    <w:unhideWhenUsed/>
    <w:rsid w:val="00D10FBF"/>
  </w:style>
  <w:style w:type="paragraph" w:styleId="a3">
    <w:name w:val="List Paragraph"/>
    <w:basedOn w:val="a"/>
    <w:link w:val="Char"/>
    <w:uiPriority w:val="34"/>
    <w:qFormat/>
    <w:rsid w:val="00D10FBF"/>
    <w:pPr>
      <w:ind w:left="720"/>
      <w:contextualSpacing/>
    </w:pPr>
    <w:rPr>
      <w:rFonts w:ascii="Calibri" w:eastAsia="Times New Roman" w:hAnsi="Calibri" w:cs="Times New Roman"/>
    </w:rPr>
  </w:style>
  <w:style w:type="paragraph" w:styleId="a4">
    <w:name w:val="No Spacing"/>
    <w:link w:val="Char0"/>
    <w:uiPriority w:val="1"/>
    <w:qFormat/>
    <w:rsid w:val="00D10FBF"/>
    <w:pPr>
      <w:bidi/>
      <w:spacing w:after="0" w:line="240" w:lineRule="auto"/>
    </w:pPr>
    <w:rPr>
      <w:rFonts w:ascii="Calibri" w:eastAsia="Calibri" w:hAnsi="Calibri" w:cs="Arial"/>
    </w:rPr>
  </w:style>
  <w:style w:type="character" w:customStyle="1" w:styleId="Char0">
    <w:name w:val="بلا تباعد Char"/>
    <w:link w:val="a4"/>
    <w:uiPriority w:val="1"/>
    <w:rsid w:val="00D10FBF"/>
    <w:rPr>
      <w:rFonts w:ascii="Calibri" w:eastAsia="Calibri" w:hAnsi="Calibri" w:cs="Arial"/>
    </w:rPr>
  </w:style>
  <w:style w:type="character" w:styleId="a5">
    <w:name w:val="Emphasis"/>
    <w:qFormat/>
    <w:rsid w:val="00D10FBF"/>
    <w:rPr>
      <w:i/>
      <w:iCs/>
    </w:rPr>
  </w:style>
  <w:style w:type="character" w:styleId="a6">
    <w:name w:val="Strong"/>
    <w:qFormat/>
    <w:rsid w:val="00D10FBF"/>
    <w:rPr>
      <w:b/>
      <w:bCs/>
    </w:rPr>
  </w:style>
  <w:style w:type="paragraph" w:styleId="a7">
    <w:name w:val="Balloon Text"/>
    <w:basedOn w:val="a"/>
    <w:link w:val="Char1"/>
    <w:unhideWhenUsed/>
    <w:rsid w:val="00D10FBF"/>
    <w:pPr>
      <w:spacing w:after="0" w:line="240" w:lineRule="auto"/>
    </w:pPr>
    <w:rPr>
      <w:rFonts w:ascii="Tahoma" w:eastAsia="Calibri" w:hAnsi="Tahoma" w:cs="Times New Roman"/>
      <w:sz w:val="16"/>
      <w:szCs w:val="16"/>
    </w:rPr>
  </w:style>
  <w:style w:type="character" w:customStyle="1" w:styleId="Char1">
    <w:name w:val="نص في بالون Char"/>
    <w:basedOn w:val="a0"/>
    <w:link w:val="a7"/>
    <w:rsid w:val="00D10FBF"/>
    <w:rPr>
      <w:rFonts w:ascii="Tahoma" w:eastAsia="Calibri" w:hAnsi="Tahoma" w:cs="Times New Roman"/>
      <w:sz w:val="16"/>
      <w:szCs w:val="16"/>
    </w:rPr>
  </w:style>
  <w:style w:type="paragraph" w:styleId="a8">
    <w:name w:val="Body Text"/>
    <w:basedOn w:val="a"/>
    <w:link w:val="Char2"/>
    <w:unhideWhenUsed/>
    <w:rsid w:val="00D10FBF"/>
    <w:pPr>
      <w:spacing w:after="0" w:line="240" w:lineRule="auto"/>
      <w:jc w:val="lowKashida"/>
    </w:pPr>
    <w:rPr>
      <w:rFonts w:ascii="Times New Roman" w:eastAsia="SimSun" w:hAnsi="Times New Roman" w:cs="Simplified Arabic"/>
      <w:sz w:val="28"/>
      <w:szCs w:val="28"/>
      <w:lang w:eastAsia="zh-CN" w:bidi="ar-IQ"/>
    </w:rPr>
  </w:style>
  <w:style w:type="character" w:customStyle="1" w:styleId="Char2">
    <w:name w:val="نص أساسي Char"/>
    <w:basedOn w:val="a0"/>
    <w:link w:val="a8"/>
    <w:rsid w:val="00D10FBF"/>
    <w:rPr>
      <w:rFonts w:ascii="Times New Roman" w:eastAsia="SimSun" w:hAnsi="Times New Roman" w:cs="Simplified Arabic"/>
      <w:sz w:val="28"/>
      <w:szCs w:val="28"/>
      <w:lang w:eastAsia="zh-CN" w:bidi="ar-IQ"/>
    </w:rPr>
  </w:style>
  <w:style w:type="character" w:styleId="Hyperlink">
    <w:name w:val="Hyperlink"/>
    <w:unhideWhenUsed/>
    <w:rsid w:val="00D10FBF"/>
    <w:rPr>
      <w:color w:val="0000FF"/>
      <w:u w:val="single"/>
    </w:rPr>
  </w:style>
  <w:style w:type="paragraph" w:styleId="a9">
    <w:name w:val="header"/>
    <w:basedOn w:val="a"/>
    <w:link w:val="Char3"/>
    <w:unhideWhenUsed/>
    <w:rsid w:val="00D10FBF"/>
    <w:pPr>
      <w:tabs>
        <w:tab w:val="center" w:pos="4153"/>
        <w:tab w:val="right" w:pos="8306"/>
      </w:tabs>
      <w:spacing w:after="0" w:line="240" w:lineRule="auto"/>
    </w:pPr>
    <w:rPr>
      <w:rFonts w:ascii="Calibri" w:eastAsia="Calibri" w:hAnsi="Calibri" w:cs="Arial"/>
    </w:rPr>
  </w:style>
  <w:style w:type="character" w:customStyle="1" w:styleId="Char3">
    <w:name w:val="رأس الصفحة Char"/>
    <w:basedOn w:val="a0"/>
    <w:link w:val="a9"/>
    <w:rsid w:val="00D10FBF"/>
    <w:rPr>
      <w:rFonts w:ascii="Calibri" w:eastAsia="Calibri" w:hAnsi="Calibri" w:cs="Arial"/>
    </w:rPr>
  </w:style>
  <w:style w:type="paragraph" w:styleId="aa">
    <w:name w:val="footer"/>
    <w:basedOn w:val="a"/>
    <w:link w:val="Char4"/>
    <w:uiPriority w:val="99"/>
    <w:unhideWhenUsed/>
    <w:rsid w:val="00D10FBF"/>
    <w:pPr>
      <w:tabs>
        <w:tab w:val="center" w:pos="4153"/>
        <w:tab w:val="right" w:pos="8306"/>
      </w:tabs>
      <w:spacing w:after="0" w:line="240" w:lineRule="auto"/>
    </w:pPr>
    <w:rPr>
      <w:rFonts w:ascii="Calibri" w:eastAsia="Calibri" w:hAnsi="Calibri" w:cs="Arial"/>
    </w:rPr>
  </w:style>
  <w:style w:type="character" w:customStyle="1" w:styleId="Char4">
    <w:name w:val="تذييل الصفحة Char"/>
    <w:basedOn w:val="a0"/>
    <w:link w:val="aa"/>
    <w:uiPriority w:val="99"/>
    <w:rsid w:val="00D10FBF"/>
    <w:rPr>
      <w:rFonts w:ascii="Calibri" w:eastAsia="Calibri" w:hAnsi="Calibri" w:cs="Arial"/>
    </w:rPr>
  </w:style>
  <w:style w:type="character" w:customStyle="1" w:styleId="shorttext">
    <w:name w:val="short_text"/>
    <w:rsid w:val="00D10FBF"/>
  </w:style>
  <w:style w:type="paragraph" w:styleId="ab">
    <w:name w:val="Title"/>
    <w:basedOn w:val="a"/>
    <w:next w:val="a"/>
    <w:link w:val="Char5"/>
    <w:qFormat/>
    <w:rsid w:val="00D10FB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5">
    <w:name w:val="العنوان Char"/>
    <w:basedOn w:val="a0"/>
    <w:link w:val="ab"/>
    <w:rsid w:val="00D10FBF"/>
    <w:rPr>
      <w:rFonts w:ascii="Cambria" w:eastAsia="Times New Roman" w:hAnsi="Cambria" w:cs="Times New Roman"/>
      <w:color w:val="17365D"/>
      <w:spacing w:val="5"/>
      <w:kern w:val="28"/>
      <w:sz w:val="52"/>
      <w:szCs w:val="52"/>
    </w:rPr>
  </w:style>
  <w:style w:type="paragraph" w:styleId="ac">
    <w:name w:val="Subtitle"/>
    <w:basedOn w:val="a"/>
    <w:next w:val="a"/>
    <w:link w:val="Char6"/>
    <w:uiPriority w:val="11"/>
    <w:qFormat/>
    <w:rsid w:val="00D10FBF"/>
    <w:pPr>
      <w:numPr>
        <w:ilvl w:val="1"/>
      </w:numPr>
    </w:pPr>
    <w:rPr>
      <w:rFonts w:ascii="Cambria" w:eastAsia="Times New Roman" w:hAnsi="Cambria" w:cs="Times New Roman"/>
      <w:i/>
      <w:iCs/>
      <w:color w:val="4F81BD"/>
      <w:spacing w:val="15"/>
      <w:sz w:val="24"/>
      <w:szCs w:val="24"/>
    </w:rPr>
  </w:style>
  <w:style w:type="character" w:customStyle="1" w:styleId="Char6">
    <w:name w:val="عنوان فرعي Char"/>
    <w:basedOn w:val="a0"/>
    <w:link w:val="ac"/>
    <w:uiPriority w:val="11"/>
    <w:rsid w:val="00D10FBF"/>
    <w:rPr>
      <w:rFonts w:ascii="Cambria" w:eastAsia="Times New Roman" w:hAnsi="Cambria" w:cs="Times New Roman"/>
      <w:i/>
      <w:iCs/>
      <w:color w:val="4F81BD"/>
      <w:spacing w:val="15"/>
      <w:sz w:val="24"/>
      <w:szCs w:val="24"/>
    </w:rPr>
  </w:style>
  <w:style w:type="paragraph" w:styleId="ad">
    <w:name w:val="Quote"/>
    <w:basedOn w:val="a"/>
    <w:next w:val="a"/>
    <w:link w:val="Char7"/>
    <w:uiPriority w:val="29"/>
    <w:qFormat/>
    <w:rsid w:val="00D10FBF"/>
    <w:rPr>
      <w:rFonts w:ascii="Calibri" w:eastAsia="Calibri" w:hAnsi="Calibri" w:cs="Times New Roman"/>
      <w:i/>
      <w:iCs/>
      <w:color w:val="000000"/>
      <w:sz w:val="20"/>
      <w:szCs w:val="20"/>
    </w:rPr>
  </w:style>
  <w:style w:type="character" w:customStyle="1" w:styleId="Char7">
    <w:name w:val="اقتباس Char"/>
    <w:basedOn w:val="a0"/>
    <w:link w:val="ad"/>
    <w:uiPriority w:val="29"/>
    <w:rsid w:val="00D10FBF"/>
    <w:rPr>
      <w:rFonts w:ascii="Calibri" w:eastAsia="Calibri" w:hAnsi="Calibri" w:cs="Times New Roman"/>
      <w:i/>
      <w:iCs/>
      <w:color w:val="000000"/>
      <w:sz w:val="20"/>
      <w:szCs w:val="20"/>
    </w:rPr>
  </w:style>
  <w:style w:type="paragraph" w:styleId="ae">
    <w:name w:val="Intense Quote"/>
    <w:basedOn w:val="a"/>
    <w:next w:val="a"/>
    <w:link w:val="Char8"/>
    <w:uiPriority w:val="30"/>
    <w:qFormat/>
    <w:rsid w:val="00D10FBF"/>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Char8">
    <w:name w:val="اقتباس مكثف Char"/>
    <w:basedOn w:val="a0"/>
    <w:link w:val="ae"/>
    <w:uiPriority w:val="30"/>
    <w:rsid w:val="00D10FBF"/>
    <w:rPr>
      <w:rFonts w:ascii="Calibri" w:eastAsia="Calibri" w:hAnsi="Calibri" w:cs="Times New Roman"/>
      <w:b/>
      <w:bCs/>
      <w:i/>
      <w:iCs/>
      <w:color w:val="4F81BD"/>
      <w:sz w:val="20"/>
      <w:szCs w:val="20"/>
    </w:rPr>
  </w:style>
  <w:style w:type="character" w:styleId="af">
    <w:name w:val="Subtle Emphasis"/>
    <w:uiPriority w:val="19"/>
    <w:qFormat/>
    <w:rsid w:val="00D10FBF"/>
    <w:rPr>
      <w:i/>
      <w:iCs/>
      <w:color w:val="808080"/>
    </w:rPr>
  </w:style>
  <w:style w:type="character" w:styleId="af0">
    <w:name w:val="Intense Emphasis"/>
    <w:uiPriority w:val="21"/>
    <w:qFormat/>
    <w:rsid w:val="00D10FBF"/>
    <w:rPr>
      <w:b/>
      <w:bCs/>
      <w:i/>
      <w:iCs/>
      <w:color w:val="4F81BD"/>
    </w:rPr>
  </w:style>
  <w:style w:type="character" w:styleId="af1">
    <w:name w:val="Subtle Reference"/>
    <w:uiPriority w:val="31"/>
    <w:qFormat/>
    <w:rsid w:val="00D10FBF"/>
    <w:rPr>
      <w:smallCaps/>
      <w:color w:val="C0504D"/>
      <w:u w:val="single"/>
    </w:rPr>
  </w:style>
  <w:style w:type="character" w:styleId="af2">
    <w:name w:val="Intense Reference"/>
    <w:uiPriority w:val="32"/>
    <w:qFormat/>
    <w:rsid w:val="00D10FBF"/>
    <w:rPr>
      <w:b/>
      <w:bCs/>
      <w:smallCaps/>
      <w:color w:val="C0504D"/>
      <w:spacing w:val="5"/>
      <w:u w:val="single"/>
    </w:rPr>
  </w:style>
  <w:style w:type="character" w:styleId="af3">
    <w:name w:val="Book Title"/>
    <w:uiPriority w:val="33"/>
    <w:qFormat/>
    <w:rsid w:val="00D10FBF"/>
    <w:rPr>
      <w:b/>
      <w:bCs/>
      <w:smallCaps/>
      <w:spacing w:val="5"/>
    </w:rPr>
  </w:style>
  <w:style w:type="character" w:customStyle="1" w:styleId="hps">
    <w:name w:val="hps"/>
    <w:basedOn w:val="a0"/>
    <w:rsid w:val="00D10FBF"/>
  </w:style>
  <w:style w:type="character" w:customStyle="1" w:styleId="atn">
    <w:name w:val="atn"/>
    <w:basedOn w:val="a0"/>
    <w:rsid w:val="00D10FBF"/>
  </w:style>
  <w:style w:type="character" w:styleId="af4">
    <w:name w:val="page number"/>
    <w:basedOn w:val="a0"/>
    <w:rsid w:val="00D10FBF"/>
  </w:style>
  <w:style w:type="paragraph" w:styleId="af5">
    <w:name w:val="footnote text"/>
    <w:aliases w:val="Footnote Text"/>
    <w:basedOn w:val="a"/>
    <w:link w:val="Char9"/>
    <w:unhideWhenUsed/>
    <w:rsid w:val="00D10FBF"/>
    <w:pPr>
      <w:spacing w:after="0" w:line="240" w:lineRule="auto"/>
    </w:pPr>
    <w:rPr>
      <w:rFonts w:ascii="Calibri" w:eastAsia="Times New Roman" w:hAnsi="Calibri" w:cs="Times New Roman"/>
      <w:sz w:val="20"/>
      <w:szCs w:val="20"/>
    </w:rPr>
  </w:style>
  <w:style w:type="character" w:customStyle="1" w:styleId="Char9">
    <w:name w:val="نص حاشية سفلية Char"/>
    <w:aliases w:val="Footnote Text Char"/>
    <w:basedOn w:val="a0"/>
    <w:link w:val="af5"/>
    <w:rsid w:val="00D10FBF"/>
    <w:rPr>
      <w:rFonts w:ascii="Calibri" w:eastAsia="Times New Roman" w:hAnsi="Calibri" w:cs="Times New Roman"/>
      <w:sz w:val="20"/>
      <w:szCs w:val="20"/>
    </w:rPr>
  </w:style>
  <w:style w:type="character" w:styleId="af6">
    <w:name w:val="footnote reference"/>
    <w:aliases w:val="Footnote Reference"/>
    <w:unhideWhenUsed/>
    <w:rsid w:val="00D10FBF"/>
    <w:rPr>
      <w:vertAlign w:val="superscript"/>
    </w:rPr>
  </w:style>
  <w:style w:type="character" w:customStyle="1" w:styleId="Chara">
    <w:name w:val="تذييل صفحة Char"/>
    <w:basedOn w:val="a0"/>
    <w:rsid w:val="00D10FBF"/>
  </w:style>
  <w:style w:type="character" w:customStyle="1" w:styleId="Charb">
    <w:name w:val="رأس صفحة Char"/>
    <w:rsid w:val="00D10FBF"/>
    <w:rPr>
      <w:sz w:val="24"/>
      <w:szCs w:val="24"/>
    </w:rPr>
  </w:style>
  <w:style w:type="numbering" w:customStyle="1" w:styleId="11">
    <w:name w:val="بلا قائمة11"/>
    <w:next w:val="a2"/>
    <w:semiHidden/>
    <w:unhideWhenUsed/>
    <w:rsid w:val="00D10FBF"/>
  </w:style>
  <w:style w:type="paragraph" w:styleId="af7">
    <w:name w:val="Document Map"/>
    <w:basedOn w:val="a"/>
    <w:link w:val="Charc"/>
    <w:rsid w:val="00D10FBF"/>
    <w:pPr>
      <w:shd w:val="clear" w:color="auto" w:fill="000080"/>
      <w:spacing w:after="0" w:line="240" w:lineRule="auto"/>
    </w:pPr>
    <w:rPr>
      <w:rFonts w:ascii="Tahoma" w:eastAsia="Times New Roman" w:hAnsi="Tahoma" w:cs="Times New Roman"/>
      <w:sz w:val="20"/>
      <w:szCs w:val="20"/>
    </w:rPr>
  </w:style>
  <w:style w:type="character" w:customStyle="1" w:styleId="Charc">
    <w:name w:val="مخطط المستند Char"/>
    <w:basedOn w:val="a0"/>
    <w:link w:val="af7"/>
    <w:rsid w:val="00D10FBF"/>
    <w:rPr>
      <w:rFonts w:ascii="Tahoma" w:eastAsia="Times New Roman" w:hAnsi="Tahoma" w:cs="Times New Roman"/>
      <w:sz w:val="20"/>
      <w:szCs w:val="20"/>
      <w:shd w:val="clear" w:color="auto" w:fill="000080"/>
    </w:rPr>
  </w:style>
  <w:style w:type="numbering" w:customStyle="1" w:styleId="20">
    <w:name w:val="بلا قائمة2"/>
    <w:next w:val="a2"/>
    <w:semiHidden/>
    <w:unhideWhenUsed/>
    <w:rsid w:val="00D10FBF"/>
  </w:style>
  <w:style w:type="paragraph" w:styleId="af8">
    <w:name w:val="endnote text"/>
    <w:basedOn w:val="a"/>
    <w:link w:val="Chard"/>
    <w:uiPriority w:val="99"/>
    <w:rsid w:val="00D10FBF"/>
    <w:pPr>
      <w:spacing w:after="0" w:line="240" w:lineRule="auto"/>
    </w:pPr>
    <w:rPr>
      <w:rFonts w:ascii="Times New Roman" w:eastAsia="Times New Roman" w:hAnsi="Times New Roman" w:cs="Times New Roman"/>
      <w:sz w:val="20"/>
      <w:szCs w:val="20"/>
    </w:rPr>
  </w:style>
  <w:style w:type="character" w:customStyle="1" w:styleId="Chard">
    <w:name w:val="نص تعليق ختامي Char"/>
    <w:basedOn w:val="a0"/>
    <w:link w:val="af8"/>
    <w:uiPriority w:val="99"/>
    <w:rsid w:val="00D10FBF"/>
    <w:rPr>
      <w:rFonts w:ascii="Times New Roman" w:eastAsia="Times New Roman" w:hAnsi="Times New Roman" w:cs="Times New Roman"/>
      <w:sz w:val="20"/>
      <w:szCs w:val="20"/>
    </w:rPr>
  </w:style>
  <w:style w:type="character" w:styleId="af9">
    <w:name w:val="endnote reference"/>
    <w:uiPriority w:val="99"/>
    <w:rsid w:val="00D10FBF"/>
    <w:rPr>
      <w:vertAlign w:val="superscript"/>
    </w:rPr>
  </w:style>
  <w:style w:type="paragraph" w:customStyle="1" w:styleId="12">
    <w:name w:val="1"/>
    <w:basedOn w:val="a"/>
    <w:rsid w:val="00D10FBF"/>
    <w:pPr>
      <w:tabs>
        <w:tab w:val="center" w:pos="4153"/>
        <w:tab w:val="right" w:pos="8306"/>
      </w:tabs>
      <w:spacing w:after="0" w:line="240" w:lineRule="auto"/>
    </w:pPr>
    <w:rPr>
      <w:rFonts w:ascii="Times New Roman" w:eastAsia="Times New Roman" w:hAnsi="Times New Roman" w:cs="Times New Roman"/>
      <w:sz w:val="24"/>
      <w:szCs w:val="24"/>
    </w:rPr>
  </w:style>
  <w:style w:type="table" w:styleId="afa">
    <w:name w:val="Table Grid"/>
    <w:basedOn w:val="a1"/>
    <w:rsid w:val="00D10FB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بلا قائمة3"/>
    <w:next w:val="a2"/>
    <w:semiHidden/>
    <w:unhideWhenUsed/>
    <w:rsid w:val="00D10FBF"/>
  </w:style>
  <w:style w:type="paragraph" w:styleId="21">
    <w:name w:val="Body Text 2"/>
    <w:basedOn w:val="a"/>
    <w:link w:val="2Char0"/>
    <w:unhideWhenUsed/>
    <w:rsid w:val="00D10FBF"/>
    <w:pPr>
      <w:spacing w:after="0" w:line="240" w:lineRule="auto"/>
      <w:jc w:val="lowKashida"/>
    </w:pPr>
    <w:rPr>
      <w:rFonts w:ascii="Arial" w:eastAsia="Times New Roman" w:hAnsi="Arial" w:cs="Times New Roman"/>
      <w:b/>
      <w:bCs/>
      <w:sz w:val="32"/>
      <w:szCs w:val="32"/>
      <w:lang w:eastAsia="ar-SA"/>
    </w:rPr>
  </w:style>
  <w:style w:type="character" w:customStyle="1" w:styleId="2Char0">
    <w:name w:val="نص أساسي 2 Char"/>
    <w:basedOn w:val="a0"/>
    <w:link w:val="21"/>
    <w:rsid w:val="00D10FBF"/>
    <w:rPr>
      <w:rFonts w:ascii="Arial" w:eastAsia="Times New Roman" w:hAnsi="Arial" w:cs="Times New Roman"/>
      <w:b/>
      <w:bCs/>
      <w:sz w:val="32"/>
      <w:szCs w:val="32"/>
      <w:lang w:eastAsia="ar-SA"/>
    </w:rPr>
  </w:style>
  <w:style w:type="table" w:customStyle="1" w:styleId="13">
    <w:name w:val="شبكة جدول1"/>
    <w:basedOn w:val="a1"/>
    <w:next w:val="afa"/>
    <w:rsid w:val="00D10FB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 سرد الفقرات Char"/>
    <w:link w:val="a3"/>
    <w:uiPriority w:val="34"/>
    <w:rsid w:val="00D10FBF"/>
    <w:rPr>
      <w:rFonts w:ascii="Calibri" w:eastAsia="Times New Roman" w:hAnsi="Calibri" w:cs="Times New Roman"/>
    </w:rPr>
  </w:style>
  <w:style w:type="character" w:styleId="afb">
    <w:name w:val="annotation reference"/>
    <w:semiHidden/>
    <w:rsid w:val="00D10FBF"/>
    <w:rPr>
      <w:sz w:val="16"/>
      <w:szCs w:val="16"/>
    </w:rPr>
  </w:style>
  <w:style w:type="paragraph" w:styleId="afc">
    <w:name w:val="annotation text"/>
    <w:basedOn w:val="a"/>
    <w:link w:val="Chare"/>
    <w:semiHidden/>
    <w:rsid w:val="00D10FBF"/>
    <w:pPr>
      <w:spacing w:after="0" w:line="240" w:lineRule="auto"/>
    </w:pPr>
    <w:rPr>
      <w:rFonts w:ascii="Times New Roman" w:eastAsia="Times New Roman" w:hAnsi="Times New Roman" w:cs="Times New Roman"/>
      <w:sz w:val="20"/>
      <w:szCs w:val="20"/>
    </w:rPr>
  </w:style>
  <w:style w:type="character" w:customStyle="1" w:styleId="Chare">
    <w:name w:val="نص تعليق Char"/>
    <w:basedOn w:val="a0"/>
    <w:link w:val="afc"/>
    <w:semiHidden/>
    <w:rsid w:val="00D10FBF"/>
    <w:rPr>
      <w:rFonts w:ascii="Times New Roman" w:eastAsia="Times New Roman" w:hAnsi="Times New Roman" w:cs="Times New Roman"/>
      <w:sz w:val="20"/>
      <w:szCs w:val="20"/>
    </w:rPr>
  </w:style>
  <w:style w:type="paragraph" w:styleId="afd">
    <w:name w:val="annotation subject"/>
    <w:basedOn w:val="afc"/>
    <w:next w:val="afc"/>
    <w:link w:val="Charf"/>
    <w:semiHidden/>
    <w:rsid w:val="00D10FBF"/>
    <w:rPr>
      <w:b/>
      <w:bCs/>
    </w:rPr>
  </w:style>
  <w:style w:type="character" w:customStyle="1" w:styleId="Charf">
    <w:name w:val="موضوع تعليق Char"/>
    <w:basedOn w:val="Chare"/>
    <w:link w:val="afd"/>
    <w:semiHidden/>
    <w:rsid w:val="00D10FBF"/>
    <w:rPr>
      <w:rFonts w:ascii="Times New Roman" w:eastAsia="Times New Roman" w:hAnsi="Times New Roman" w:cs="Times New Roman"/>
      <w:b/>
      <w:bCs/>
      <w:sz w:val="20"/>
      <w:szCs w:val="20"/>
    </w:rPr>
  </w:style>
  <w:style w:type="character" w:customStyle="1" w:styleId="hpsatn">
    <w:name w:val="hps atn"/>
    <w:rsid w:val="00D10FBF"/>
  </w:style>
  <w:style w:type="character" w:customStyle="1" w:styleId="alt-edited">
    <w:name w:val="alt-edited"/>
    <w:rsid w:val="00D10FBF"/>
  </w:style>
  <w:style w:type="character" w:customStyle="1" w:styleId="hpsalt-edited">
    <w:name w:val="hps alt-edited"/>
    <w:rsid w:val="00D10FBF"/>
  </w:style>
  <w:style w:type="table" w:customStyle="1" w:styleId="14">
    <w:name w:val="تظليل فاتح1"/>
    <w:basedOn w:val="a1"/>
    <w:uiPriority w:val="60"/>
    <w:rsid w:val="00D10FBF"/>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تظليل متوسط 11"/>
    <w:basedOn w:val="a1"/>
    <w:uiPriority w:val="63"/>
    <w:rsid w:val="00D10FBF"/>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2-1">
    <w:name w:val="Medium Grid 2 Accent 1"/>
    <w:basedOn w:val="a1"/>
    <w:uiPriority w:val="68"/>
    <w:rsid w:val="00D10FBF"/>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0">
    <w:name w:val="شبكة متوسطة 21"/>
    <w:basedOn w:val="a1"/>
    <w:uiPriority w:val="68"/>
    <w:rsid w:val="00D10FBF"/>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
    <w:name w:val="شبكة متوسطة 11"/>
    <w:basedOn w:val="a1"/>
    <w:uiPriority w:val="67"/>
    <w:rsid w:val="00D10FBF"/>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
    <w:name w:val="شبكة متوسطة 31"/>
    <w:basedOn w:val="a1"/>
    <w:uiPriority w:val="69"/>
    <w:rsid w:val="00D10FBF"/>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afe">
    <w:name w:val="line number"/>
    <w:uiPriority w:val="99"/>
    <w:semiHidden/>
    <w:unhideWhenUsed/>
    <w:rsid w:val="00D10FBF"/>
  </w:style>
  <w:style w:type="numbering" w:customStyle="1" w:styleId="40">
    <w:name w:val="بلا قائمة4"/>
    <w:next w:val="a2"/>
    <w:uiPriority w:val="99"/>
    <w:semiHidden/>
    <w:unhideWhenUsed/>
    <w:rsid w:val="00D10FBF"/>
  </w:style>
  <w:style w:type="table" w:customStyle="1" w:styleId="22">
    <w:name w:val="شبكة جدول2"/>
    <w:basedOn w:val="a1"/>
    <w:next w:val="afa"/>
    <w:uiPriority w:val="59"/>
    <w:rsid w:val="00D10FBF"/>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Placeholder Text"/>
    <w:uiPriority w:val="99"/>
    <w:semiHidden/>
    <w:rsid w:val="00D10FBF"/>
    <w:rPr>
      <w:color w:val="808080"/>
    </w:rPr>
  </w:style>
  <w:style w:type="paragraph" w:styleId="aff0">
    <w:name w:val="Body Text Indent"/>
    <w:basedOn w:val="a"/>
    <w:link w:val="Charf0"/>
    <w:semiHidden/>
    <w:unhideWhenUsed/>
    <w:rsid w:val="00D10FBF"/>
    <w:pPr>
      <w:spacing w:after="120"/>
      <w:ind w:left="283"/>
    </w:pPr>
    <w:rPr>
      <w:rFonts w:ascii="Calibri" w:eastAsia="Calibri" w:hAnsi="Calibri" w:cs="Times New Roman"/>
    </w:rPr>
  </w:style>
  <w:style w:type="character" w:customStyle="1" w:styleId="Charf0">
    <w:name w:val="نص أساسي بمسافة بادئة Char"/>
    <w:basedOn w:val="a0"/>
    <w:link w:val="aff0"/>
    <w:semiHidden/>
    <w:rsid w:val="00D10FBF"/>
    <w:rPr>
      <w:rFonts w:ascii="Calibri" w:eastAsia="Calibri" w:hAnsi="Calibri" w:cs="Times New Roman"/>
    </w:rPr>
  </w:style>
  <w:style w:type="numbering" w:customStyle="1" w:styleId="50">
    <w:name w:val="بلا قائمة5"/>
    <w:next w:val="a2"/>
    <w:uiPriority w:val="99"/>
    <w:semiHidden/>
    <w:unhideWhenUsed/>
    <w:rsid w:val="00D10FBF"/>
  </w:style>
  <w:style w:type="table" w:customStyle="1" w:styleId="32">
    <w:name w:val="شبكة جدول3"/>
    <w:basedOn w:val="a1"/>
    <w:next w:val="afa"/>
    <w:uiPriority w:val="59"/>
    <w:rsid w:val="00D10FBF"/>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D10FBF"/>
  </w:style>
  <w:style w:type="numbering" w:customStyle="1" w:styleId="60">
    <w:name w:val="بلا قائمة6"/>
    <w:next w:val="a2"/>
    <w:uiPriority w:val="99"/>
    <w:semiHidden/>
    <w:unhideWhenUsed/>
    <w:rsid w:val="00D10FBF"/>
  </w:style>
  <w:style w:type="paragraph" w:customStyle="1" w:styleId="15">
    <w:name w:val="بلا تباعد1"/>
    <w:uiPriority w:val="1"/>
    <w:qFormat/>
    <w:rsid w:val="00D10FBF"/>
    <w:pPr>
      <w:bidi/>
      <w:spacing w:after="0" w:line="240" w:lineRule="auto"/>
    </w:pPr>
    <w:rPr>
      <w:rFonts w:ascii="Calibri" w:eastAsia="Calibri" w:hAnsi="Calibri" w:cs="Arial"/>
    </w:rPr>
  </w:style>
  <w:style w:type="table" w:customStyle="1" w:styleId="41">
    <w:name w:val="شبكة جدول4"/>
    <w:basedOn w:val="a1"/>
    <w:next w:val="afa"/>
    <w:uiPriority w:val="59"/>
    <w:rsid w:val="00D10FBF"/>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
    <w:name w:val="بلا قائمة7"/>
    <w:next w:val="a2"/>
    <w:uiPriority w:val="99"/>
    <w:semiHidden/>
    <w:unhideWhenUsed/>
    <w:rsid w:val="00D10FBF"/>
  </w:style>
  <w:style w:type="paragraph" w:styleId="aff1">
    <w:name w:val="Normal (Web)"/>
    <w:basedOn w:val="a"/>
    <w:rsid w:val="00D10FBF"/>
    <w:pPr>
      <w:bidi w:val="0"/>
      <w:spacing w:before="100" w:beforeAutospacing="1" w:after="100" w:afterAutospacing="1" w:line="240" w:lineRule="auto"/>
    </w:pPr>
    <w:rPr>
      <w:rFonts w:ascii="Times New Roman" w:eastAsia="Times New Roman" w:hAnsi="Times New Roman" w:cs="Traditional Arabic"/>
      <w:sz w:val="30"/>
      <w:szCs w:val="30"/>
    </w:rPr>
  </w:style>
  <w:style w:type="character" w:customStyle="1" w:styleId="longtext">
    <w:name w:val="long_text"/>
    <w:basedOn w:val="a0"/>
    <w:rsid w:val="00D10FBF"/>
  </w:style>
  <w:style w:type="paragraph" w:customStyle="1" w:styleId="graytext">
    <w:name w:val="graytext"/>
    <w:basedOn w:val="a"/>
    <w:rsid w:val="00D10FBF"/>
    <w:pPr>
      <w:bidi w:val="0"/>
      <w:spacing w:after="32" w:line="360" w:lineRule="auto"/>
    </w:pPr>
    <w:rPr>
      <w:rFonts w:ascii="Verdana" w:eastAsia="Calibri" w:hAnsi="Verdana" w:cs="Times New Roman"/>
      <w:color w:val="666666"/>
      <w:sz w:val="17"/>
      <w:szCs w:val="17"/>
    </w:rPr>
  </w:style>
  <w:style w:type="character" w:customStyle="1" w:styleId="google-src-text1">
    <w:name w:val="google-src-text1"/>
    <w:rsid w:val="00D10FBF"/>
    <w:rPr>
      <w:rFonts w:cs="Times New Roman"/>
      <w:vanish/>
    </w:rPr>
  </w:style>
  <w:style w:type="table" w:customStyle="1" w:styleId="TableGrid1">
    <w:name w:val="Table Grid1"/>
    <w:rsid w:val="00D10FBF"/>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2">
    <w:name w:val="."/>
    <w:basedOn w:val="a"/>
    <w:uiPriority w:val="99"/>
    <w:rsid w:val="00D10FBF"/>
    <w:pPr>
      <w:spacing w:after="0" w:line="240" w:lineRule="auto"/>
      <w:ind w:left="84" w:firstLine="636"/>
      <w:jc w:val="lowKashida"/>
    </w:pPr>
    <w:rPr>
      <w:rFonts w:ascii="Times New Roman" w:eastAsia="Times New Roman" w:hAnsi="Times New Roman" w:cs="Simplified Arabi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alsabaah.com/paper.php?source=akbar" TargetMode="Externa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E:\&#1588;&#1594;&#1604;%20&#1580;&#1583;&#1610;&#1583;\2\&#1587;&#1605;&#1610;&#1585;\&#1605;&#1582;&#1585;&#1580;&#1575;&#1578;\&#1575;&#1588;&#1603;&#1575;&#1604;\Book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360"/>
      <c:rAngAx val="0"/>
      <c:perspective val="30"/>
    </c:view3D>
    <c:floor>
      <c:thickness val="0"/>
    </c:floor>
    <c:sideWall>
      <c:thickness val="0"/>
    </c:sideWall>
    <c:backWall>
      <c:thickness val="0"/>
    </c:backWall>
    <c:plotArea>
      <c:layout>
        <c:manualLayout>
          <c:layoutTarget val="inner"/>
          <c:xMode val="edge"/>
          <c:yMode val="edge"/>
          <c:x val="1.4510844685557365E-2"/>
          <c:y val="0.16610747331523401"/>
          <c:w val="0.98297558469707069"/>
          <c:h val="0.82487279870802022"/>
        </c:manualLayout>
      </c:layout>
      <c:pie3DChart>
        <c:varyColors val="1"/>
        <c:ser>
          <c:idx val="0"/>
          <c:order val="0"/>
          <c:tx>
            <c:strRef>
              <c:f>ورقة1!$F$3</c:f>
              <c:strCache>
                <c:ptCount val="1"/>
                <c:pt idx="0">
                  <c:v>مساحة الاستعمال</c:v>
                </c:pt>
              </c:strCache>
            </c:strRef>
          </c:tx>
          <c:explosion val="17"/>
          <c:dPt>
            <c:idx val="0"/>
            <c:bubble3D val="0"/>
            <c:spPr>
              <a:solidFill>
                <a:schemeClr val="accent2">
                  <a:lumMod val="50000"/>
                </a:schemeClr>
              </a:solidFill>
            </c:spPr>
          </c:dPt>
          <c:dPt>
            <c:idx val="2"/>
            <c:bubble3D val="0"/>
            <c:explosion val="13"/>
            <c:spPr>
              <a:solidFill>
                <a:schemeClr val="accent2">
                  <a:lumMod val="60000"/>
                  <a:lumOff val="40000"/>
                </a:schemeClr>
              </a:solidFill>
            </c:spPr>
          </c:dPt>
          <c:dPt>
            <c:idx val="3"/>
            <c:bubble3D val="0"/>
            <c:explosion val="12"/>
            <c:spPr>
              <a:solidFill>
                <a:srgbClr val="E7E6C8"/>
              </a:solidFill>
            </c:spPr>
          </c:dPt>
          <c:dPt>
            <c:idx val="4"/>
            <c:bubble3D val="0"/>
            <c:spPr>
              <a:solidFill>
                <a:srgbClr val="FFFF00"/>
              </a:solidFill>
            </c:spPr>
          </c:dPt>
          <c:dPt>
            <c:idx val="5"/>
            <c:bubble3D val="0"/>
            <c:spPr>
              <a:solidFill>
                <a:srgbClr val="0070C0"/>
              </a:solidFill>
            </c:spPr>
          </c:dPt>
          <c:dPt>
            <c:idx val="6"/>
            <c:bubble3D val="0"/>
            <c:spPr>
              <a:solidFill>
                <a:schemeClr val="tx1"/>
              </a:solidFill>
            </c:spPr>
          </c:dPt>
          <c:dPt>
            <c:idx val="7"/>
            <c:bubble3D val="0"/>
            <c:spPr>
              <a:solidFill>
                <a:srgbClr val="D806BA"/>
              </a:solidFill>
            </c:spPr>
          </c:dPt>
          <c:dPt>
            <c:idx val="8"/>
            <c:bubble3D val="0"/>
            <c:spPr>
              <a:solidFill>
                <a:srgbClr val="58FA50"/>
              </a:solidFill>
            </c:spPr>
          </c:dPt>
          <c:dPt>
            <c:idx val="9"/>
            <c:bubble3D val="0"/>
            <c:spPr>
              <a:solidFill>
                <a:srgbClr val="00642D"/>
              </a:solidFill>
            </c:spPr>
          </c:dPt>
          <c:dPt>
            <c:idx val="10"/>
            <c:bubble3D val="0"/>
            <c:explosion val="14"/>
            <c:spPr>
              <a:solidFill>
                <a:schemeClr val="bg1"/>
              </a:solidFill>
              <a:ln>
                <a:solidFill>
                  <a:schemeClr val="accent1"/>
                </a:solidFill>
              </a:ln>
            </c:spPr>
          </c:dPt>
          <c:cat>
            <c:strRef>
              <c:f>ورقة1!$E$4:$E$14</c:f>
              <c:strCache>
                <c:ptCount val="11"/>
                <c:pt idx="0">
                  <c:v>تجارية</c:v>
                </c:pt>
                <c:pt idx="1">
                  <c:v>شوارع</c:v>
                </c:pt>
                <c:pt idx="2">
                  <c:v>سكنية</c:v>
                </c:pt>
                <c:pt idx="3">
                  <c:v>خدمية</c:v>
                </c:pt>
                <c:pt idx="4">
                  <c:v>صناعية</c:v>
                </c:pt>
                <c:pt idx="5">
                  <c:v>تعليمية</c:v>
                </c:pt>
                <c:pt idx="6">
                  <c:v>لأغراض النقل</c:v>
                </c:pt>
                <c:pt idx="7">
                  <c:v>ادارية</c:v>
                </c:pt>
                <c:pt idx="8">
                  <c:v>ترفيهية</c:v>
                </c:pt>
                <c:pt idx="9">
                  <c:v>دينية</c:v>
                </c:pt>
                <c:pt idx="10">
                  <c:v>اخرى</c:v>
                </c:pt>
              </c:strCache>
            </c:strRef>
          </c:cat>
          <c:val>
            <c:numRef>
              <c:f>ورقة1!$F$4:$F$14</c:f>
              <c:numCache>
                <c:formatCode>General</c:formatCode>
                <c:ptCount val="11"/>
                <c:pt idx="0">
                  <c:v>512.64499999999998</c:v>
                </c:pt>
                <c:pt idx="1">
                  <c:v>239.51499999999999</c:v>
                </c:pt>
                <c:pt idx="2">
                  <c:v>179.35400000000001</c:v>
                </c:pt>
                <c:pt idx="3">
                  <c:v>180.74799999999999</c:v>
                </c:pt>
                <c:pt idx="4">
                  <c:v>80.319999999999993</c:v>
                </c:pt>
                <c:pt idx="5">
                  <c:v>44.188000000000002</c:v>
                </c:pt>
                <c:pt idx="6">
                  <c:v>24.2</c:v>
                </c:pt>
                <c:pt idx="7">
                  <c:v>20.8</c:v>
                </c:pt>
                <c:pt idx="8">
                  <c:v>15.28</c:v>
                </c:pt>
                <c:pt idx="9">
                  <c:v>2.5</c:v>
                </c:pt>
                <c:pt idx="10">
                  <c:v>12</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80</TotalTime>
  <Pages>42</Pages>
  <Words>6584</Words>
  <Characters>37533</Characters>
  <Application>Microsoft Office Word</Application>
  <DocSecurity>0</DocSecurity>
  <Lines>312</Lines>
  <Paragraphs>88</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44029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الصباح</dc:creator>
  <cp:lastModifiedBy>admin</cp:lastModifiedBy>
  <cp:revision>4</cp:revision>
  <cp:lastPrinted>2014-08-11T06:45:00Z</cp:lastPrinted>
  <dcterms:created xsi:type="dcterms:W3CDTF">2014-07-17T17:02:00Z</dcterms:created>
  <dcterms:modified xsi:type="dcterms:W3CDTF">2014-08-11T07:47:00Z</dcterms:modified>
</cp:coreProperties>
</file>