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D1" w:rsidRPr="001710D1" w:rsidRDefault="001710D1" w:rsidP="001710D1">
      <w:pPr>
        <w:tabs>
          <w:tab w:val="center" w:pos="4153"/>
        </w:tabs>
        <w:spacing w:after="0" w:line="240" w:lineRule="auto"/>
        <w:jc w:val="center"/>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rtl/>
          <w:lang w:bidi="ar-IQ"/>
        </w:rPr>
        <w:t>تق</w:t>
      </w:r>
      <w:r w:rsidRPr="001710D1">
        <w:rPr>
          <w:rFonts w:ascii="Simplified Arabic" w:eastAsia="Times New Roman" w:hAnsi="Simplified Arabic" w:cs="Simplified Arabic" w:hint="cs"/>
          <w:b/>
          <w:bCs/>
          <w:sz w:val="32"/>
          <w:szCs w:val="32"/>
          <w:rtl/>
          <w:lang w:bidi="ar-IQ"/>
        </w:rPr>
        <w:t>ــ</w:t>
      </w:r>
      <w:r w:rsidRPr="001710D1">
        <w:rPr>
          <w:rFonts w:ascii="Simplified Arabic" w:eastAsia="Times New Roman" w:hAnsi="Simplified Arabic" w:cs="Simplified Arabic"/>
          <w:b/>
          <w:bCs/>
          <w:sz w:val="32"/>
          <w:szCs w:val="32"/>
          <w:rtl/>
          <w:lang w:bidi="ar-IQ"/>
        </w:rPr>
        <w:t>وي</w:t>
      </w:r>
      <w:r w:rsidRPr="001710D1">
        <w:rPr>
          <w:rFonts w:ascii="Simplified Arabic" w:eastAsia="Times New Roman" w:hAnsi="Simplified Arabic" w:cs="Simplified Arabic" w:hint="cs"/>
          <w:b/>
          <w:bCs/>
          <w:sz w:val="32"/>
          <w:szCs w:val="32"/>
          <w:rtl/>
          <w:lang w:bidi="ar-IQ"/>
        </w:rPr>
        <w:t>ـــــ</w:t>
      </w:r>
      <w:r w:rsidRPr="001710D1">
        <w:rPr>
          <w:rFonts w:ascii="Simplified Arabic" w:eastAsia="Times New Roman" w:hAnsi="Simplified Arabic" w:cs="Simplified Arabic"/>
          <w:b/>
          <w:bCs/>
          <w:sz w:val="32"/>
          <w:szCs w:val="32"/>
          <w:rtl/>
          <w:lang w:bidi="ar-IQ"/>
        </w:rPr>
        <w:t>م أس</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ئلة الامتحانات ال</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وزارية لمادة التاري</w:t>
      </w:r>
      <w:r w:rsidRPr="001710D1">
        <w:rPr>
          <w:rFonts w:ascii="Simplified Arabic" w:eastAsia="Times New Roman" w:hAnsi="Simplified Arabic" w:cs="Simplified Arabic" w:hint="cs"/>
          <w:b/>
          <w:bCs/>
          <w:sz w:val="32"/>
          <w:szCs w:val="32"/>
          <w:rtl/>
          <w:lang w:bidi="ar-IQ"/>
        </w:rPr>
        <w:t>ــــــــــ</w:t>
      </w:r>
      <w:r w:rsidRPr="001710D1">
        <w:rPr>
          <w:rFonts w:ascii="Simplified Arabic" w:eastAsia="Times New Roman" w:hAnsi="Simplified Arabic" w:cs="Simplified Arabic"/>
          <w:b/>
          <w:bCs/>
          <w:sz w:val="32"/>
          <w:szCs w:val="32"/>
          <w:rtl/>
          <w:lang w:bidi="ar-IQ"/>
        </w:rPr>
        <w:t>خ</w:t>
      </w:r>
    </w:p>
    <w:p w:rsidR="001710D1" w:rsidRPr="001710D1" w:rsidRDefault="001710D1" w:rsidP="001710D1">
      <w:pPr>
        <w:bidi w:val="0"/>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للمرحلة الإع</w:t>
      </w:r>
      <w:r w:rsidRPr="001710D1">
        <w:rPr>
          <w:rFonts w:ascii="Simplified Arabic" w:eastAsia="Times New Roman" w:hAnsi="Simplified Arabic" w:cs="Simplified Arabic" w:hint="cs"/>
          <w:b/>
          <w:bCs/>
          <w:sz w:val="32"/>
          <w:szCs w:val="32"/>
          <w:rtl/>
          <w:lang w:bidi="ar-IQ"/>
        </w:rPr>
        <w:t>ـــــ</w:t>
      </w:r>
      <w:r w:rsidRPr="001710D1">
        <w:rPr>
          <w:rFonts w:ascii="Simplified Arabic" w:eastAsia="Times New Roman" w:hAnsi="Simplified Arabic" w:cs="Simplified Arabic"/>
          <w:b/>
          <w:bCs/>
          <w:sz w:val="32"/>
          <w:szCs w:val="32"/>
          <w:rtl/>
          <w:lang w:bidi="ar-IQ"/>
        </w:rPr>
        <w:t>دادية</w:t>
      </w: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على وف</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ق تصنيف بل</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وم</w:t>
      </w:r>
    </w:p>
    <w:p w:rsidR="001710D1" w:rsidRPr="001710D1" w:rsidRDefault="001710D1" w:rsidP="001710D1">
      <w:pPr>
        <w:bidi w:val="0"/>
        <w:spacing w:after="0" w:line="240" w:lineRule="auto"/>
        <w:jc w:val="center"/>
        <w:rPr>
          <w:rFonts w:ascii="Simplified Arabic" w:eastAsia="Times New Roman" w:hAnsi="Simplified Arabic" w:cs="Simplified Arabic" w:hint="cs"/>
          <w:b/>
          <w:bCs/>
          <w:sz w:val="32"/>
          <w:szCs w:val="32"/>
          <w:lang w:bidi="ar-IQ"/>
        </w:rPr>
      </w:pPr>
      <w:r w:rsidRPr="001710D1">
        <w:rPr>
          <w:rFonts w:ascii="Simplified Arabic" w:eastAsia="Times New Roman" w:hAnsi="Simplified Arabic" w:cs="Simplified Arabic"/>
          <w:b/>
          <w:bCs/>
          <w:sz w:val="32"/>
          <w:szCs w:val="32"/>
          <w:rtl/>
          <w:lang w:bidi="ar-IQ"/>
        </w:rPr>
        <w:t>للمستويات المع</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رفية</w:t>
      </w:r>
    </w:p>
    <w:p w:rsidR="001710D1" w:rsidRPr="001710D1" w:rsidRDefault="001710D1" w:rsidP="001710D1">
      <w:pPr>
        <w:bidi w:val="0"/>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Pr>
        <w:t>Assessing the National Examinations Questions</w:t>
      </w:r>
    </w:p>
    <w:p w:rsidR="001710D1" w:rsidRPr="001710D1" w:rsidRDefault="001710D1" w:rsidP="001710D1">
      <w:pPr>
        <w:bidi w:val="0"/>
        <w:spacing w:after="0" w:line="240" w:lineRule="auto"/>
        <w:jc w:val="center"/>
        <w:rPr>
          <w:rFonts w:ascii="Simplified Arabic" w:eastAsia="Times New Roman" w:hAnsi="Simplified Arabic" w:cs="Simplified Arabic"/>
          <w:b/>
          <w:bCs/>
          <w:sz w:val="32"/>
          <w:szCs w:val="32"/>
        </w:rPr>
      </w:pPr>
      <w:r w:rsidRPr="001710D1">
        <w:rPr>
          <w:rFonts w:ascii="Simplified Arabic" w:eastAsia="Times New Roman" w:hAnsi="Simplified Arabic" w:cs="Simplified Arabic"/>
          <w:b/>
          <w:bCs/>
          <w:sz w:val="32"/>
          <w:szCs w:val="32"/>
        </w:rPr>
        <w:t>of the History module in Secondary Schools</w:t>
      </w:r>
    </w:p>
    <w:p w:rsidR="001710D1" w:rsidRPr="001710D1" w:rsidRDefault="001710D1" w:rsidP="001710D1">
      <w:pPr>
        <w:bidi w:val="0"/>
        <w:spacing w:after="0" w:line="240" w:lineRule="auto"/>
        <w:jc w:val="center"/>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rPr>
        <w:t xml:space="preserve">According to Bloom's </w:t>
      </w:r>
      <w:r w:rsidRPr="001710D1">
        <w:rPr>
          <w:rFonts w:ascii="Simplified Arabic" w:eastAsia="Times New Roman" w:hAnsi="Simplified Arabic" w:cs="Simplified Arabic"/>
          <w:b/>
          <w:bCs/>
          <w:sz w:val="32"/>
          <w:szCs w:val="32"/>
          <w:lang w:bidi="ar-IQ"/>
        </w:rPr>
        <w:t>Taxonomy of</w:t>
      </w:r>
    </w:p>
    <w:p w:rsidR="001710D1" w:rsidRPr="001710D1" w:rsidRDefault="001710D1" w:rsidP="001710D1">
      <w:pPr>
        <w:bidi w:val="0"/>
        <w:spacing w:after="0" w:line="240" w:lineRule="auto"/>
        <w:jc w:val="center"/>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lang w:bidi="ar-IQ"/>
        </w:rPr>
        <w:t>Knowledge Levels</w:t>
      </w:r>
    </w:p>
    <w:p w:rsidR="001710D1" w:rsidRPr="001710D1" w:rsidRDefault="001710D1" w:rsidP="001710D1">
      <w:pPr>
        <w:bidi w:val="0"/>
        <w:spacing w:after="0" w:line="240" w:lineRule="auto"/>
        <w:jc w:val="center"/>
        <w:rPr>
          <w:rFonts w:ascii="Simplified Arabic" w:eastAsia="Times New Roman" w:hAnsi="Simplified Arabic" w:cs="Simplified Arabic"/>
          <w:sz w:val="32"/>
          <w:szCs w:val="32"/>
          <w:lang w:bidi="ar-IQ"/>
        </w:rPr>
      </w:pPr>
    </w:p>
    <w:p w:rsidR="001710D1" w:rsidRPr="001710D1" w:rsidRDefault="001710D1" w:rsidP="001710D1">
      <w:pPr>
        <w:tabs>
          <w:tab w:val="right" w:pos="142"/>
        </w:tabs>
        <w:bidi w:val="0"/>
        <w:spacing w:after="0" w:line="240" w:lineRule="auto"/>
        <w:ind w:left="-510"/>
        <w:jc w:val="center"/>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 xml:space="preserve">   Prof. </w:t>
      </w:r>
      <w:proofErr w:type="spellStart"/>
      <w:r w:rsidRPr="001710D1">
        <w:rPr>
          <w:rFonts w:ascii="Simplified Arabic" w:eastAsia="Times New Roman" w:hAnsi="Simplified Arabic" w:cs="Simplified Arabic"/>
          <w:sz w:val="32"/>
          <w:szCs w:val="32"/>
          <w:lang w:bidi="ar-IQ"/>
        </w:rPr>
        <w:t>Abdulrazaq</w:t>
      </w:r>
      <w:proofErr w:type="spellEnd"/>
      <w:r w:rsidRPr="001710D1">
        <w:rPr>
          <w:rFonts w:ascii="Simplified Arabic" w:eastAsia="Times New Roman" w:hAnsi="Simplified Arabic" w:cs="Simplified Arabic"/>
          <w:sz w:val="32"/>
          <w:szCs w:val="32"/>
          <w:lang w:bidi="ar-IQ"/>
        </w:rPr>
        <w:t xml:space="preserve"> A. </w:t>
      </w:r>
      <w:proofErr w:type="spellStart"/>
      <w:r w:rsidRPr="001710D1">
        <w:rPr>
          <w:rFonts w:ascii="Simplified Arabic" w:eastAsia="Times New Roman" w:hAnsi="Simplified Arabic" w:cs="Simplified Arabic"/>
          <w:sz w:val="32"/>
          <w:szCs w:val="32"/>
          <w:lang w:bidi="ar-IQ"/>
        </w:rPr>
        <w:t>Zydan</w:t>
      </w:r>
      <w:proofErr w:type="spellEnd"/>
      <w:r w:rsidRPr="001710D1">
        <w:rPr>
          <w:rFonts w:ascii="Simplified Arabic" w:eastAsia="Times New Roman" w:hAnsi="Simplified Arabic" w:cs="Simplified Arabic"/>
          <w:sz w:val="32"/>
          <w:szCs w:val="32"/>
          <w:lang w:bidi="ar-IQ"/>
        </w:rPr>
        <w:t xml:space="preserve"> (</w:t>
      </w:r>
      <w:proofErr w:type="spellStart"/>
      <w:r w:rsidRPr="001710D1">
        <w:rPr>
          <w:rFonts w:ascii="Simplified Arabic" w:eastAsia="Times New Roman" w:hAnsi="Simplified Arabic" w:cs="Simplified Arabic"/>
          <w:sz w:val="32"/>
          <w:szCs w:val="32"/>
          <w:lang w:bidi="ar-IQ"/>
        </w:rPr>
        <w:t>Phd</w:t>
      </w:r>
      <w:proofErr w:type="spellEnd"/>
      <w:r w:rsidRPr="001710D1">
        <w:rPr>
          <w:rFonts w:ascii="Simplified Arabic" w:eastAsia="Times New Roman" w:hAnsi="Simplified Arabic" w:cs="Simplified Arabic"/>
          <w:sz w:val="32"/>
          <w:szCs w:val="32"/>
          <w:lang w:bidi="ar-IQ"/>
        </w:rPr>
        <w:t xml:space="preserve">)   </w:t>
      </w:r>
      <w:proofErr w:type="spellStart"/>
      <w:r w:rsidRPr="001710D1">
        <w:rPr>
          <w:rFonts w:ascii="Simplified Arabic" w:eastAsia="Times New Roman" w:hAnsi="Simplified Arabic" w:cs="Simplified Arabic"/>
          <w:sz w:val="32"/>
          <w:szCs w:val="32"/>
          <w:rtl/>
          <w:lang w:bidi="ar-IQ"/>
        </w:rPr>
        <w:t>ا.د</w:t>
      </w:r>
      <w:proofErr w:type="spellEnd"/>
      <w:r w:rsidRPr="001710D1">
        <w:rPr>
          <w:rFonts w:ascii="Simplified Arabic" w:eastAsia="Times New Roman" w:hAnsi="Simplified Arabic" w:cs="Simplified Arabic"/>
          <w:sz w:val="32"/>
          <w:szCs w:val="32"/>
          <w:rtl/>
          <w:lang w:bidi="ar-IQ"/>
        </w:rPr>
        <w:t xml:space="preserve"> عبد الرزاق عبدالله زيدان</w:t>
      </w:r>
      <w:r w:rsidRPr="001710D1">
        <w:rPr>
          <w:rFonts w:ascii="Simplified Arabic" w:eastAsia="Times New Roman" w:hAnsi="Simplified Arabic" w:cs="Simplified Arabic" w:hint="cs"/>
          <w:sz w:val="32"/>
          <w:szCs w:val="32"/>
          <w:rtl/>
          <w:lang w:bidi="ar-IQ"/>
        </w:rPr>
        <w:t xml:space="preserve"> </w:t>
      </w:r>
      <w:proofErr w:type="spellStart"/>
      <w:r w:rsidRPr="001710D1">
        <w:rPr>
          <w:rFonts w:ascii="Simplified Arabic" w:eastAsia="Times New Roman" w:hAnsi="Simplified Arabic" w:cs="Simplified Arabic" w:hint="cs"/>
          <w:sz w:val="32"/>
          <w:szCs w:val="32"/>
          <w:rtl/>
          <w:lang w:bidi="ar-IQ"/>
        </w:rPr>
        <w:t>العنبكي</w:t>
      </w:r>
      <w:proofErr w:type="spellEnd"/>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lang w:bidi="ar-IQ"/>
        </w:rPr>
        <w:t>Assist. Instructor Hassan. H. Al-</w:t>
      </w:r>
      <w:proofErr w:type="spellStart"/>
      <w:r w:rsidRPr="001710D1">
        <w:rPr>
          <w:rFonts w:ascii="Simplified Arabic" w:eastAsia="Times New Roman" w:hAnsi="Simplified Arabic" w:cs="Simplified Arabic"/>
          <w:sz w:val="32"/>
          <w:szCs w:val="32"/>
          <w:lang w:bidi="ar-IQ"/>
        </w:rPr>
        <w:t>Bawai</w:t>
      </w:r>
      <w:r w:rsidRPr="001710D1">
        <w:rPr>
          <w:rFonts w:ascii="Simplified Arabic" w:eastAsia="Times New Roman" w:hAnsi="Simplified Arabic" w:cs="Simplified Arabic"/>
          <w:sz w:val="32"/>
          <w:szCs w:val="32"/>
          <w:rtl/>
          <w:lang w:bidi="ar-IQ"/>
        </w:rPr>
        <w:t>م.م</w:t>
      </w:r>
      <w:proofErr w:type="spellEnd"/>
      <w:r w:rsidRPr="001710D1">
        <w:rPr>
          <w:rFonts w:ascii="Simplified Arabic" w:eastAsia="Times New Roman" w:hAnsi="Simplified Arabic" w:cs="Simplified Arabic"/>
          <w:sz w:val="32"/>
          <w:szCs w:val="32"/>
          <w:rtl/>
          <w:lang w:bidi="ar-IQ"/>
        </w:rPr>
        <w:t xml:space="preserve"> حسن حميد حسن </w:t>
      </w:r>
      <w:proofErr w:type="spellStart"/>
      <w:r w:rsidRPr="001710D1">
        <w:rPr>
          <w:rFonts w:ascii="Simplified Arabic" w:eastAsia="Times New Roman" w:hAnsi="Simplified Arabic" w:cs="Simplified Arabic"/>
          <w:sz w:val="32"/>
          <w:szCs w:val="32"/>
          <w:rtl/>
          <w:lang w:bidi="ar-IQ"/>
        </w:rPr>
        <w:t>الباوي</w:t>
      </w:r>
      <w:proofErr w:type="spellEnd"/>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كلية التربي</w:t>
      </w:r>
      <w:r w:rsidRPr="001710D1">
        <w:rPr>
          <w:rFonts w:ascii="Simplified Arabic" w:eastAsia="Times New Roman" w:hAnsi="Simplified Arabic" w:cs="Simplified Arabic" w:hint="cs"/>
          <w:sz w:val="32"/>
          <w:szCs w:val="32"/>
          <w:rtl/>
          <w:lang w:bidi="ar-IQ"/>
        </w:rPr>
        <w:t>ــ</w:t>
      </w:r>
      <w:r w:rsidRPr="001710D1">
        <w:rPr>
          <w:rFonts w:ascii="Simplified Arabic" w:eastAsia="Times New Roman" w:hAnsi="Simplified Arabic" w:cs="Simplified Arabic"/>
          <w:sz w:val="32"/>
          <w:szCs w:val="32"/>
          <w:rtl/>
          <w:lang w:bidi="ar-IQ"/>
        </w:rPr>
        <w:t>ة للعل</w:t>
      </w:r>
      <w:r w:rsidRPr="001710D1">
        <w:rPr>
          <w:rFonts w:ascii="Simplified Arabic" w:eastAsia="Times New Roman" w:hAnsi="Simplified Arabic" w:cs="Simplified Arabic" w:hint="cs"/>
          <w:sz w:val="32"/>
          <w:szCs w:val="32"/>
          <w:rtl/>
          <w:lang w:bidi="ar-IQ"/>
        </w:rPr>
        <w:t>ـــــ</w:t>
      </w:r>
      <w:r w:rsidRPr="001710D1">
        <w:rPr>
          <w:rFonts w:ascii="Simplified Arabic" w:eastAsia="Times New Roman" w:hAnsi="Simplified Arabic" w:cs="Simplified Arabic"/>
          <w:sz w:val="32"/>
          <w:szCs w:val="32"/>
          <w:rtl/>
          <w:lang w:bidi="ar-IQ"/>
        </w:rPr>
        <w:t>وم الإنسان</w:t>
      </w:r>
      <w:r w:rsidRPr="001710D1">
        <w:rPr>
          <w:rFonts w:ascii="Simplified Arabic" w:eastAsia="Times New Roman" w:hAnsi="Simplified Arabic" w:cs="Simplified Arabic" w:hint="cs"/>
          <w:sz w:val="32"/>
          <w:szCs w:val="32"/>
          <w:rtl/>
          <w:lang w:bidi="ar-IQ"/>
        </w:rPr>
        <w:t>ـــــــ</w:t>
      </w:r>
      <w:r w:rsidRPr="001710D1">
        <w:rPr>
          <w:rFonts w:ascii="Simplified Arabic" w:eastAsia="Times New Roman" w:hAnsi="Simplified Arabic" w:cs="Simplified Arabic"/>
          <w:sz w:val="32"/>
          <w:szCs w:val="32"/>
          <w:rtl/>
          <w:lang w:bidi="ar-IQ"/>
        </w:rPr>
        <w:t>ية</w:t>
      </w:r>
    </w:p>
    <w:p w:rsidR="001710D1" w:rsidRPr="001710D1" w:rsidRDefault="001710D1" w:rsidP="001710D1">
      <w:pPr>
        <w:tabs>
          <w:tab w:val="right" w:pos="2268"/>
          <w:tab w:val="left" w:pos="3346"/>
          <w:tab w:val="right" w:pos="5529"/>
          <w:tab w:val="right" w:pos="5954"/>
          <w:tab w:val="right" w:pos="6237"/>
        </w:tabs>
        <w:bidi w:val="0"/>
        <w:spacing w:after="0" w:line="240" w:lineRule="auto"/>
        <w:ind w:left="-666"/>
        <w:jc w:val="center"/>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lang w:bidi="ar-IQ"/>
        </w:rPr>
        <w:t>College of Education for Human Sciences</w:t>
      </w:r>
    </w:p>
    <w:p w:rsidR="001710D1" w:rsidRPr="001710D1" w:rsidRDefault="001710D1" w:rsidP="001710D1">
      <w:pPr>
        <w:bidi w:val="0"/>
        <w:spacing w:after="0" w:line="240" w:lineRule="auto"/>
        <w:ind w:left="-666"/>
        <w:jc w:val="center"/>
        <w:rPr>
          <w:rFonts w:ascii="Simplified Arabic" w:eastAsia="Times New Roman" w:hAnsi="Simplified Arabic" w:cs="Simplified Arabic"/>
          <w:sz w:val="32"/>
          <w:szCs w:val="32"/>
          <w:rtl/>
          <w:lang w:bidi="ar-IQ"/>
        </w:rPr>
      </w:pPr>
      <w:hyperlink r:id="rId8" w:history="1">
        <w:r w:rsidRPr="001710D1">
          <w:rPr>
            <w:rFonts w:ascii="Simplified Arabic" w:eastAsia="Times New Roman" w:hAnsi="Simplified Arabic" w:cs="Simplified Arabic"/>
            <w:sz w:val="32"/>
            <w:szCs w:val="32"/>
            <w:u w:val="single"/>
            <w:lang w:bidi="ar-IQ"/>
          </w:rPr>
          <w:t>Hrahmm@yahoo.com</w:t>
        </w:r>
      </w:hyperlink>
      <w:r w:rsidRPr="001710D1">
        <w:rPr>
          <w:rFonts w:ascii="Simplified Arabic" w:eastAsia="Times New Roman" w:hAnsi="Simplified Arabic" w:cs="Simplified Arabic"/>
          <w:sz w:val="32"/>
          <w:szCs w:val="32"/>
          <w:lang w:bidi="ar-IQ"/>
        </w:rPr>
        <w:t xml:space="preserve"> &amp; </w:t>
      </w:r>
      <w:hyperlink r:id="rId9" w:history="1">
        <w:r w:rsidRPr="001710D1">
          <w:rPr>
            <w:rFonts w:ascii="Simplified Arabic" w:eastAsia="Times New Roman" w:hAnsi="Simplified Arabic" w:cs="Simplified Arabic"/>
            <w:sz w:val="32"/>
            <w:szCs w:val="32"/>
            <w:u w:val="single"/>
            <w:lang w:bidi="ar-IQ"/>
          </w:rPr>
          <w:t>alanbaki@yahoo.com</w:t>
        </w:r>
      </w:hyperlink>
    </w:p>
    <w:p w:rsidR="001710D1" w:rsidRPr="001710D1" w:rsidRDefault="001710D1" w:rsidP="001710D1">
      <w:pPr>
        <w:bidi w:val="0"/>
        <w:spacing w:after="0" w:line="240" w:lineRule="auto"/>
        <w:ind w:left="-666"/>
        <w:jc w:val="center"/>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hint="cs"/>
          <w:sz w:val="32"/>
          <w:szCs w:val="32"/>
          <w:rtl/>
          <w:lang w:bidi="ar-IQ"/>
        </w:rPr>
        <w:t>ال</w:t>
      </w:r>
      <w:r w:rsidRPr="001710D1">
        <w:rPr>
          <w:rFonts w:ascii="Simplified Arabic" w:eastAsia="Times New Roman" w:hAnsi="Simplified Arabic" w:cs="Simplified Arabic"/>
          <w:sz w:val="32"/>
          <w:szCs w:val="32"/>
          <w:rtl/>
          <w:lang w:bidi="ar-IQ"/>
        </w:rPr>
        <w:t>كلمة المفتاح : تقويم بلوم</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b/>
          <w:bCs/>
          <w:sz w:val="32"/>
          <w:szCs w:val="32"/>
          <w:u w:val="single"/>
          <w:rtl/>
          <w:lang w:bidi="ar-IQ"/>
        </w:rPr>
      </w:pPr>
      <w:r w:rsidRPr="001710D1">
        <w:rPr>
          <w:rFonts w:ascii="Simplified Arabic" w:eastAsia="Times New Roman" w:hAnsi="Simplified Arabic" w:cs="Simplified Arabic"/>
          <w:b/>
          <w:bCs/>
          <w:sz w:val="32"/>
          <w:szCs w:val="32"/>
          <w:u w:val="single"/>
          <w:rtl/>
          <w:lang w:bidi="ar-IQ"/>
        </w:rPr>
        <w:t>ملخ</w:t>
      </w:r>
      <w:r w:rsidRPr="001710D1">
        <w:rPr>
          <w:rFonts w:ascii="Simplified Arabic" w:eastAsia="Times New Roman" w:hAnsi="Simplified Arabic" w:cs="Simplified Arabic" w:hint="cs"/>
          <w:b/>
          <w:bCs/>
          <w:sz w:val="32"/>
          <w:szCs w:val="32"/>
          <w:u w:val="single"/>
          <w:rtl/>
          <w:lang w:bidi="ar-IQ"/>
        </w:rPr>
        <w:t>ــــ</w:t>
      </w:r>
      <w:r w:rsidRPr="001710D1">
        <w:rPr>
          <w:rFonts w:ascii="Simplified Arabic" w:eastAsia="Times New Roman" w:hAnsi="Simplified Arabic" w:cs="Simplified Arabic"/>
          <w:b/>
          <w:bCs/>
          <w:sz w:val="32"/>
          <w:szCs w:val="32"/>
          <w:u w:val="single"/>
          <w:rtl/>
          <w:lang w:bidi="ar-IQ"/>
        </w:rPr>
        <w:t>ص البح</w:t>
      </w:r>
      <w:r w:rsidRPr="001710D1">
        <w:rPr>
          <w:rFonts w:ascii="Simplified Arabic" w:eastAsia="Times New Roman" w:hAnsi="Simplified Arabic" w:cs="Simplified Arabic" w:hint="cs"/>
          <w:b/>
          <w:bCs/>
          <w:sz w:val="32"/>
          <w:szCs w:val="32"/>
          <w:u w:val="single"/>
          <w:rtl/>
          <w:lang w:bidi="ar-IQ"/>
        </w:rPr>
        <w:t>ــــــ</w:t>
      </w:r>
      <w:r w:rsidRPr="001710D1">
        <w:rPr>
          <w:rFonts w:ascii="Simplified Arabic" w:eastAsia="Times New Roman" w:hAnsi="Simplified Arabic" w:cs="Simplified Arabic"/>
          <w:b/>
          <w:bCs/>
          <w:sz w:val="32"/>
          <w:szCs w:val="32"/>
          <w:u w:val="single"/>
          <w:rtl/>
          <w:lang w:bidi="ar-IQ"/>
        </w:rPr>
        <w:t>ث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sz w:val="32"/>
          <w:szCs w:val="32"/>
          <w:rtl/>
          <w:lang w:bidi="ar-IQ"/>
        </w:rPr>
        <w:tab/>
        <w:t xml:space="preserve"> يعد التقويم المؤشر الحقيقي والمباشر لمعرفة مدى تحقيق العملية التعليمية لأهدافها ، وبما أن الأسئلة إحدى وسائل تقويم الطالب وجزء </w:t>
      </w:r>
      <w:proofErr w:type="spellStart"/>
      <w:r w:rsidRPr="001710D1">
        <w:rPr>
          <w:rFonts w:ascii="Simplified Arabic" w:eastAsia="Times New Roman" w:hAnsi="Simplified Arabic" w:cs="Simplified Arabic"/>
          <w:sz w:val="32"/>
          <w:szCs w:val="32"/>
          <w:rtl/>
          <w:lang w:bidi="ar-IQ"/>
        </w:rPr>
        <w:t>لايتجزء</w:t>
      </w:r>
      <w:proofErr w:type="spellEnd"/>
      <w:r w:rsidRPr="001710D1">
        <w:rPr>
          <w:rFonts w:ascii="Simplified Arabic" w:eastAsia="Times New Roman" w:hAnsi="Simplified Arabic" w:cs="Simplified Arabic"/>
          <w:sz w:val="32"/>
          <w:szCs w:val="32"/>
          <w:rtl/>
          <w:lang w:bidi="ar-IQ"/>
        </w:rPr>
        <w:t xml:space="preserve"> من عملية التعليم ، لذا عمد الباحثان إلى إجراء دراسة تستهدف تقويم أسئلة الامتحانات الوزارية لمادة التاريخ للمرحلة الإعدادية على وفق تصنيف بلوم للمستويات المعرفية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وقد اقتصر البحث على الآتي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1</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أسئلة الامتحانات الوزارية لمادة التاريخ الحديث والمعاصر للوطن العربي للصف السادس الأدبي </w:t>
      </w:r>
      <w:proofErr w:type="spellStart"/>
      <w:r w:rsidRPr="001710D1">
        <w:rPr>
          <w:rFonts w:ascii="Simplified Arabic" w:eastAsia="Times New Roman" w:hAnsi="Simplified Arabic" w:cs="Simplified Arabic"/>
          <w:sz w:val="32"/>
          <w:szCs w:val="32"/>
          <w:rtl/>
          <w:lang w:bidi="ar-IQ"/>
        </w:rPr>
        <w:t>لعشرسنوات</w:t>
      </w:r>
      <w:proofErr w:type="spellEnd"/>
      <w:r w:rsidRPr="001710D1">
        <w:rPr>
          <w:rFonts w:ascii="Simplified Arabic" w:eastAsia="Times New Roman" w:hAnsi="Simplified Arabic" w:cs="Simplified Arabic"/>
          <w:sz w:val="32"/>
          <w:szCs w:val="32"/>
          <w:rtl/>
          <w:lang w:bidi="ar-IQ"/>
        </w:rPr>
        <w:t xml:space="preserve"> دراسية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مستويات بلوم المعرفية الستة (المعرفة ، والفهم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والتطبيق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والتحليل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والتركيب والتقويم) وجاءت إجراءات البحث على النحو الآتي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lastRenderedPageBreak/>
        <w:t xml:space="preserve">تألف مجتمع البحث من أسئلة الامتحانات الوزارية في محافظات العراق كافة ماعدا إقليم كردستان , وشملت عينة البحث الأسئلة الوزارية من عام 2001/2002 ولغاية 2010/2011 للدور الأول وكان عدد الأسئلة </w:t>
      </w:r>
      <w:proofErr w:type="spellStart"/>
      <w:r w:rsidRPr="001710D1">
        <w:rPr>
          <w:rFonts w:ascii="Simplified Arabic" w:eastAsia="Times New Roman" w:hAnsi="Simplified Arabic" w:cs="Simplified Arabic"/>
          <w:sz w:val="32"/>
          <w:szCs w:val="32"/>
          <w:rtl/>
          <w:lang w:bidi="ar-IQ"/>
        </w:rPr>
        <w:t>الامتحانية</w:t>
      </w:r>
      <w:proofErr w:type="spellEnd"/>
      <w:r w:rsidRPr="001710D1">
        <w:rPr>
          <w:rFonts w:ascii="Simplified Arabic" w:eastAsia="Times New Roman" w:hAnsi="Simplified Arabic" w:cs="Simplified Arabic"/>
          <w:sz w:val="32"/>
          <w:szCs w:val="32"/>
          <w:rtl/>
          <w:lang w:bidi="ar-IQ"/>
        </w:rPr>
        <w:t xml:space="preserve"> (106) سؤالا . </w:t>
      </w:r>
    </w:p>
    <w:p w:rsidR="001710D1" w:rsidRPr="001710D1" w:rsidRDefault="001710D1" w:rsidP="001710D1">
      <w:pPr>
        <w:spacing w:after="0" w:line="240" w:lineRule="auto"/>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 xml:space="preserve"> واستخدم الباحثان الوسائل الإحصائية 1– التكرار 2– النسبة المئوية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وقد توصل الباحثان إلى النتائج الآتية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1. مدى شمول الأسئلة الوزارية لمادة التاريخ الحديث والمعاصر للوطن العربي للصف السادس الأدبي على جميع مستويات المجال المعرفي لتصنيف بلوم في كل سنة من سنوات (عينة الدراسة).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2. مدى شمول الأسئلة الوزارية لمادة التاريخ على كل مستوى من مستويات المجال المعرفي لتصنيف بلوم (التذكر, الفهم , التطبيق , التحليل , التركيب , التقويم) للسنوات العشرة . </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lang w:bidi="ar-IQ"/>
        </w:rPr>
        <w:t xml:space="preserve">   </w:t>
      </w:r>
      <w:r w:rsidRPr="001710D1">
        <w:rPr>
          <w:rFonts w:ascii="Simplified Arabic" w:eastAsia="Times New Roman" w:hAnsi="Simplified Arabic" w:cs="Simplified Arabic"/>
          <w:b/>
          <w:bCs/>
          <w:sz w:val="32"/>
          <w:szCs w:val="32"/>
          <w:rtl/>
          <w:lang w:bidi="ar-IQ"/>
        </w:rPr>
        <w:t>وفي ضوء نتائج البحث خرج الباحثان بتوصيات أهمها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تطوير</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أسئلة الامتحانات الوزارية بما يضمن قياسها لجميع المستويات المعرفية (التذكر , الفهم , التطبيق , التحليل , التركيب , التقويم)</w:t>
      </w:r>
    </w:p>
    <w:p w:rsidR="001710D1" w:rsidRPr="001710D1" w:rsidRDefault="001710D1" w:rsidP="001710D1">
      <w:pPr>
        <w:spacing w:before="120"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b/>
          <w:bCs/>
          <w:sz w:val="32"/>
          <w:szCs w:val="32"/>
          <w:lang w:bidi="ar-IQ"/>
        </w:rPr>
        <w:t xml:space="preserve">   </w:t>
      </w:r>
      <w:r w:rsidRPr="001710D1">
        <w:rPr>
          <w:rFonts w:ascii="Simplified Arabic" w:eastAsia="Times New Roman" w:hAnsi="Simplified Arabic" w:cs="Simplified Arabic"/>
          <w:b/>
          <w:bCs/>
          <w:sz w:val="32"/>
          <w:szCs w:val="32"/>
          <w:rtl/>
          <w:lang w:bidi="ar-IQ"/>
        </w:rPr>
        <w:t>واقترح الباحثان مقترحات عدة منها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1. </w:t>
      </w:r>
      <w:r w:rsidRPr="001710D1">
        <w:rPr>
          <w:rFonts w:ascii="Simplified Arabic" w:eastAsia="Times New Roman" w:hAnsi="Simplified Arabic" w:cs="Simplified Arabic" w:hint="cs"/>
          <w:sz w:val="32"/>
          <w:szCs w:val="32"/>
          <w:rtl/>
          <w:lang w:bidi="ar-IQ"/>
        </w:rPr>
        <w:t>ا</w:t>
      </w:r>
      <w:r w:rsidRPr="001710D1">
        <w:rPr>
          <w:rFonts w:ascii="Simplified Arabic" w:eastAsia="Times New Roman" w:hAnsi="Simplified Arabic" w:cs="Simplified Arabic"/>
          <w:sz w:val="32"/>
          <w:szCs w:val="32"/>
          <w:rtl/>
          <w:lang w:bidi="ar-IQ"/>
        </w:rPr>
        <w:t xml:space="preserve">جراء دراسة مماثلة للدراسة الحالية للصفوف </w:t>
      </w:r>
      <w:r w:rsidRPr="001710D1">
        <w:rPr>
          <w:rFonts w:ascii="Simplified Arabic" w:eastAsia="Times New Roman" w:hAnsi="Simplified Arabic" w:cs="Simplified Arabic" w:hint="cs"/>
          <w:sz w:val="32"/>
          <w:szCs w:val="32"/>
          <w:rtl/>
          <w:lang w:bidi="ar-IQ"/>
        </w:rPr>
        <w:t>أُ</w:t>
      </w:r>
      <w:r w:rsidRPr="001710D1">
        <w:rPr>
          <w:rFonts w:ascii="Simplified Arabic" w:eastAsia="Times New Roman" w:hAnsi="Simplified Arabic" w:cs="Simplified Arabic"/>
          <w:sz w:val="32"/>
          <w:szCs w:val="32"/>
          <w:rtl/>
          <w:lang w:bidi="ar-IQ"/>
        </w:rPr>
        <w:t>خر</w:t>
      </w:r>
      <w:r w:rsidRPr="001710D1">
        <w:rPr>
          <w:rFonts w:ascii="Simplified Arabic" w:eastAsia="Times New Roman" w:hAnsi="Simplified Arabic" w:cs="Simplified Arabic" w:hint="cs"/>
          <w:sz w:val="32"/>
          <w:szCs w:val="32"/>
          <w:rtl/>
          <w:lang w:bidi="ar-IQ"/>
        </w:rPr>
        <w:t>َ .</w:t>
      </w:r>
    </w:p>
    <w:p w:rsidR="001710D1" w:rsidRPr="001710D1" w:rsidRDefault="001710D1" w:rsidP="001710D1">
      <w:pPr>
        <w:spacing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 تقويم أسئلة مادة التاريخ الشهرية والفصلية والنهائية التي يعدها المدرس</w:t>
      </w:r>
      <w:r w:rsidRPr="001710D1">
        <w:rPr>
          <w:rFonts w:ascii="Simplified Arabic" w:eastAsia="Times New Roman" w:hAnsi="Simplified Arabic" w:cs="Simplified Arabic" w:hint="cs"/>
          <w:sz w:val="32"/>
          <w:szCs w:val="32"/>
          <w:rtl/>
          <w:lang w:bidi="ar-IQ"/>
        </w:rPr>
        <w:t>و</w:t>
      </w:r>
      <w:r w:rsidRPr="001710D1">
        <w:rPr>
          <w:rFonts w:ascii="Simplified Arabic" w:eastAsia="Times New Roman" w:hAnsi="Simplified Arabic" w:cs="Simplified Arabic"/>
          <w:sz w:val="32"/>
          <w:szCs w:val="32"/>
          <w:rtl/>
          <w:lang w:bidi="ar-IQ"/>
        </w:rPr>
        <w:t>ن</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w:t>
      </w:r>
    </w:p>
    <w:p w:rsidR="001710D1" w:rsidRPr="001710D1" w:rsidRDefault="001710D1" w:rsidP="001710D1">
      <w:pPr>
        <w:spacing w:line="240" w:lineRule="auto"/>
        <w:jc w:val="lowKashida"/>
        <w:rPr>
          <w:rFonts w:ascii="Simplified Arabic" w:eastAsia="Times New Roman" w:hAnsi="Simplified Arabic" w:cs="Simplified Arabic"/>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tabs>
          <w:tab w:val="left" w:pos="-180"/>
        </w:tabs>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الفص</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ل الأول</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أولا : مشكلة البح</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ث :</w:t>
      </w:r>
    </w:p>
    <w:p w:rsidR="001710D1" w:rsidRPr="001710D1" w:rsidRDefault="001710D1" w:rsidP="001710D1">
      <w:pPr>
        <w:tabs>
          <w:tab w:val="left" w:pos="-180"/>
        </w:tabs>
        <w:spacing w:after="0" w:line="240" w:lineRule="auto"/>
        <w:ind w:firstLine="72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يعد التقويم ركنا أساسيا من أركان العملية التربوية، كونه وسيلتها للتجديد وسبيلها للتطوير، وهو عملية منهجية ترمي إلى توفر معلومات تساعد في إصدار قرارات أو أحكام حول المساعي والبرامج التربوية ومدى تحقيقها للأهداف الموضوعة لها، والاحتكام إلى نتائج هذه العملية في تطوير وتحسين ما يبين قصوره للارتقاء بمستواها وصولا إلى أفضل المستويات، فهو يؤدي دورا بارزا في توجيه العملية التربوية وغنائها ورفع نوعية مخرجاتها</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(نصار,1997,</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ص174).</w:t>
      </w:r>
    </w:p>
    <w:p w:rsidR="001710D1" w:rsidRPr="001710D1" w:rsidRDefault="001710D1" w:rsidP="001710D1">
      <w:pPr>
        <w:tabs>
          <w:tab w:val="left" w:pos="-180"/>
        </w:tabs>
        <w:spacing w:after="0" w:line="240" w:lineRule="auto"/>
        <w:ind w:firstLine="730"/>
        <w:jc w:val="lowKashida"/>
        <w:rPr>
          <w:rFonts w:ascii="Simplified Arabic" w:eastAsia="Times New Roman" w:hAnsi="Simplified Arabic" w:cs="Simplified Arabic"/>
          <w:b/>
          <w:sz w:val="32"/>
          <w:szCs w:val="32"/>
          <w:rtl/>
          <w:lang w:bidi="ar-IQ"/>
        </w:rPr>
      </w:pPr>
      <w:r w:rsidRPr="001710D1">
        <w:rPr>
          <w:rFonts w:ascii="Simplified Arabic" w:eastAsia="Times New Roman" w:hAnsi="Simplified Arabic" w:cs="Simplified Arabic"/>
          <w:b/>
          <w:sz w:val="32"/>
          <w:szCs w:val="32"/>
          <w:rtl/>
          <w:lang w:bidi="ar-IQ"/>
        </w:rPr>
        <w:t xml:space="preserve">ومن وسائل التقويم في المواد التعليمية الامتحانات التي تعد أكثر وسائل التقويم انتشاراً إذ تشير إلى قياس نتائج تعلم الطالب، وكمية ما استوعبه وأتقنه من المعلومات بعد </w:t>
      </w:r>
      <w:r w:rsidRPr="001710D1">
        <w:rPr>
          <w:rFonts w:ascii="Simplified Arabic" w:eastAsia="Times New Roman" w:hAnsi="Simplified Arabic" w:cs="Simplified Arabic" w:hint="cs"/>
          <w:b/>
          <w:sz w:val="32"/>
          <w:szCs w:val="32"/>
          <w:rtl/>
          <w:lang w:bidi="ar-IQ"/>
        </w:rPr>
        <w:t>مدة</w:t>
      </w:r>
      <w:r w:rsidRPr="001710D1">
        <w:rPr>
          <w:rFonts w:ascii="Simplified Arabic" w:eastAsia="Times New Roman" w:hAnsi="Simplified Arabic" w:cs="Simplified Arabic"/>
          <w:b/>
          <w:sz w:val="32"/>
          <w:szCs w:val="32"/>
          <w:rtl/>
          <w:lang w:bidi="ar-IQ"/>
        </w:rPr>
        <w:t xml:space="preserve"> معينة من الدراسة. والامتحانات هي إحدى وسائل التقويم في اغلب المجتمعات </w:t>
      </w:r>
      <w:r w:rsidRPr="001710D1">
        <w:rPr>
          <w:rFonts w:ascii="Simplified Arabic" w:eastAsia="Times New Roman" w:hAnsi="Simplified Arabic" w:cs="Simplified Arabic" w:hint="cs"/>
          <w:b/>
          <w:sz w:val="32"/>
          <w:szCs w:val="32"/>
          <w:rtl/>
          <w:lang w:bidi="ar-IQ"/>
        </w:rPr>
        <w:t>إ</w:t>
      </w:r>
      <w:r w:rsidRPr="001710D1">
        <w:rPr>
          <w:rFonts w:ascii="Simplified Arabic" w:eastAsia="Times New Roman" w:hAnsi="Simplified Arabic" w:cs="Simplified Arabic"/>
          <w:b/>
          <w:sz w:val="32"/>
          <w:szCs w:val="32"/>
          <w:rtl/>
          <w:lang w:bidi="ar-IQ"/>
        </w:rPr>
        <w:t>ن</w:t>
      </w:r>
      <w:r w:rsidRPr="001710D1">
        <w:rPr>
          <w:rFonts w:ascii="Simplified Arabic" w:eastAsia="Times New Roman" w:hAnsi="Simplified Arabic" w:cs="Simplified Arabic" w:hint="cs"/>
          <w:b/>
          <w:sz w:val="32"/>
          <w:szCs w:val="32"/>
          <w:rtl/>
          <w:lang w:bidi="ar-IQ"/>
        </w:rPr>
        <w:t>ْ</w:t>
      </w:r>
      <w:r w:rsidRPr="001710D1">
        <w:rPr>
          <w:rFonts w:ascii="Simplified Arabic" w:eastAsia="Times New Roman" w:hAnsi="Simplified Arabic" w:cs="Simplified Arabic"/>
          <w:b/>
          <w:sz w:val="32"/>
          <w:szCs w:val="32"/>
          <w:rtl/>
          <w:lang w:bidi="ar-IQ"/>
        </w:rPr>
        <w:t xml:space="preserve"> لم يكن في جميعها , ومن ابرز الأسباب في ضرورتها أنها وسيلة لنقل الطالب من صف </w:t>
      </w:r>
      <w:r w:rsidRPr="001710D1">
        <w:rPr>
          <w:rFonts w:ascii="Simplified Arabic" w:eastAsia="Times New Roman" w:hAnsi="Simplified Arabic" w:cs="Simplified Arabic" w:hint="cs"/>
          <w:b/>
          <w:sz w:val="32"/>
          <w:szCs w:val="32"/>
          <w:rtl/>
          <w:lang w:bidi="ar-IQ"/>
        </w:rPr>
        <w:t xml:space="preserve">الى </w:t>
      </w:r>
      <w:r w:rsidRPr="001710D1">
        <w:rPr>
          <w:rFonts w:ascii="Simplified Arabic" w:eastAsia="Times New Roman" w:hAnsi="Simplified Arabic" w:cs="Simplified Arabic"/>
          <w:b/>
          <w:sz w:val="32"/>
          <w:szCs w:val="32"/>
          <w:rtl/>
          <w:lang w:bidi="ar-IQ"/>
        </w:rPr>
        <w:t xml:space="preserve">آخر وتقدير تحصيله من العملية التعليمية، ومدى استحقاقه شهادة المرحلة التي يتجاوزها وتكمن أهمية الامتحانات في قدرتها على اكتشاف مدى ما تحقق من الأهداف التربوية وبيان أسباب القصور في ذلك ومن ثم قدرتها على توضيح مدى نجاح العملية التعليمية في تحقيق غاياتها، وفي تقويم نمو الطالب وطرائق التدريس والمناهج الدراسية، لذا تبرز الأسئلة </w:t>
      </w:r>
      <w:proofErr w:type="spellStart"/>
      <w:r w:rsidRPr="001710D1">
        <w:rPr>
          <w:rFonts w:ascii="Simplified Arabic" w:eastAsia="Times New Roman" w:hAnsi="Simplified Arabic" w:cs="Simplified Arabic"/>
          <w:b/>
          <w:sz w:val="32"/>
          <w:szCs w:val="32"/>
          <w:rtl/>
          <w:lang w:bidi="ar-IQ"/>
        </w:rPr>
        <w:t>الامتحانية</w:t>
      </w:r>
      <w:proofErr w:type="spellEnd"/>
      <w:r w:rsidRPr="001710D1">
        <w:rPr>
          <w:rFonts w:ascii="Simplified Arabic" w:eastAsia="Times New Roman" w:hAnsi="Simplified Arabic" w:cs="Simplified Arabic"/>
          <w:b/>
          <w:sz w:val="32"/>
          <w:szCs w:val="32"/>
          <w:rtl/>
          <w:lang w:bidi="ar-IQ"/>
        </w:rPr>
        <w:t xml:space="preserve"> بوصفها أداة قياس لتقويم التحصيل وعدها جزءاً مهماً من عملية التعلم . </w:t>
      </w:r>
      <w:r w:rsidRPr="001710D1">
        <w:rPr>
          <w:rFonts w:ascii="Simplified Arabic" w:eastAsia="Times New Roman" w:hAnsi="Simplified Arabic" w:cs="Simplified Arabic" w:hint="cs"/>
          <w:b/>
          <w:sz w:val="32"/>
          <w:szCs w:val="32"/>
          <w:rtl/>
          <w:lang w:bidi="ar-IQ"/>
        </w:rPr>
        <w:t xml:space="preserve">                </w:t>
      </w:r>
      <w:r w:rsidRPr="001710D1">
        <w:rPr>
          <w:rFonts w:ascii="Simplified Arabic" w:eastAsia="Times New Roman" w:hAnsi="Simplified Arabic" w:cs="Simplified Arabic"/>
          <w:b/>
          <w:sz w:val="32"/>
          <w:szCs w:val="32"/>
          <w:rtl/>
          <w:lang w:bidi="ar-IQ"/>
        </w:rPr>
        <w:t>(عيسوي,1985,</w:t>
      </w:r>
      <w:r w:rsidRPr="001710D1">
        <w:rPr>
          <w:rFonts w:ascii="Simplified Arabic" w:eastAsia="Times New Roman" w:hAnsi="Simplified Arabic" w:cs="Simplified Arabic" w:hint="cs"/>
          <w:b/>
          <w:sz w:val="32"/>
          <w:szCs w:val="32"/>
          <w:rtl/>
          <w:lang w:bidi="ar-IQ"/>
        </w:rPr>
        <w:t xml:space="preserve"> </w:t>
      </w:r>
      <w:r w:rsidRPr="001710D1">
        <w:rPr>
          <w:rFonts w:ascii="Simplified Arabic" w:eastAsia="Times New Roman" w:hAnsi="Simplified Arabic" w:cs="Simplified Arabic"/>
          <w:b/>
          <w:sz w:val="32"/>
          <w:szCs w:val="32"/>
          <w:rtl/>
          <w:lang w:bidi="ar-IQ"/>
        </w:rPr>
        <w:t>ص397-398).</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ab/>
        <w:t>إذ أصبحت الامتحانات التي تعطى للطالب في مدارسنا بصورتها الحالية أهم وسيلة للتقويم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بل هي في معظم الحالات الوسيلة الوحيدة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وهي تؤكد وتركز</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على الجانب المعرفي في مستوى الحفظ والتسميع لما يتذكره الطالب من معلومات وتهمل الجوانب التي تتصل بالفهم والتطبيق والتحليل والتركيب والحكم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(جمهورية العراق,1983,</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ص348) 0</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lastRenderedPageBreak/>
        <w:tab/>
        <w:t>ومن اجل الوقوف على حقيقة الأمر اختار الباحثان دراسـة تستهدف تـقويــم أسئلة الامتحانات الوزارية العامة لمادة التاريخ للسادس الأدبي ابتداء من العام الدراسي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(2001-2002) ولغاية العام الدراسي (2010-2011)</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لذا يمكن تحديد مشكلة البحث بالإجابة عن الأسئلة </w:t>
      </w:r>
      <w:r w:rsidRPr="001710D1">
        <w:rPr>
          <w:rFonts w:ascii="Simplified Arabic" w:eastAsia="Times New Roman" w:hAnsi="Simplified Arabic" w:cs="Simplified Arabic" w:hint="cs"/>
          <w:sz w:val="32"/>
          <w:szCs w:val="32"/>
          <w:rtl/>
        </w:rPr>
        <w:t>ا</w:t>
      </w:r>
      <w:r w:rsidRPr="001710D1">
        <w:rPr>
          <w:rFonts w:ascii="Simplified Arabic" w:eastAsia="Times New Roman" w:hAnsi="Simplified Arabic" w:cs="Simplified Arabic"/>
          <w:sz w:val="32"/>
          <w:szCs w:val="32"/>
          <w:rtl/>
        </w:rPr>
        <w:t>ل</w:t>
      </w:r>
      <w:r w:rsidRPr="001710D1">
        <w:rPr>
          <w:rFonts w:ascii="Simplified Arabic" w:eastAsia="Times New Roman" w:hAnsi="Simplified Arabic" w:cs="Simplified Arabic" w:hint="cs"/>
          <w:sz w:val="32"/>
          <w:szCs w:val="32"/>
          <w:rtl/>
        </w:rPr>
        <w:t>آ</w:t>
      </w:r>
      <w:r w:rsidRPr="001710D1">
        <w:rPr>
          <w:rFonts w:ascii="Simplified Arabic" w:eastAsia="Times New Roman" w:hAnsi="Simplified Arabic" w:cs="Simplified Arabic"/>
          <w:sz w:val="32"/>
          <w:szCs w:val="32"/>
          <w:rtl/>
        </w:rPr>
        <w:t>تية :</w:t>
      </w:r>
    </w:p>
    <w:p w:rsidR="001710D1" w:rsidRPr="001710D1" w:rsidRDefault="001710D1" w:rsidP="001710D1">
      <w:pPr>
        <w:tabs>
          <w:tab w:val="left" w:pos="84"/>
          <w:tab w:val="left" w:pos="368"/>
        </w:tabs>
        <w:spacing w:after="0" w:line="240" w:lineRule="auto"/>
        <w:ind w:left="368" w:hanging="368"/>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1. ما مستوى الأسئلة الوزارية التي اعدتها وزارة التربية للصف السادس الأدبي وفقا لتصنيف بلوم</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2. ما مستوى موضوعية الأسئلة الوزارية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3. ما مستوى صدق الأسئلة الوزارية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4. ما مستوى شمول الأسئلة الوزارية لمحتوى الكتاب والأهداف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5. ما مدى مطابقة الأسئلة الوزارية</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لأسئلة الكتاب المدرسي</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w:t>
      </w:r>
    </w:p>
    <w:p w:rsidR="001710D1" w:rsidRPr="001710D1" w:rsidRDefault="001710D1" w:rsidP="001710D1">
      <w:pPr>
        <w:tabs>
          <w:tab w:val="left" w:pos="-180"/>
        </w:tabs>
        <w:spacing w:before="120"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ثانيا : أهمية البح</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ث :</w:t>
      </w:r>
    </w:p>
    <w:p w:rsidR="001710D1" w:rsidRPr="001710D1" w:rsidRDefault="001710D1" w:rsidP="001710D1">
      <w:pPr>
        <w:tabs>
          <w:tab w:val="left" w:pos="-180"/>
        </w:tabs>
        <w:autoSpaceDE w:val="0"/>
        <w:autoSpaceDN w:val="0"/>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  تعد مناهج المواد الاجتماعيات من المناهج الدراسية ، وقد زاد الاهتمام بهذه المناهج في التخطيط والتصميم والبناء والتطوير وذلك لأدراك المؤسسات التربوية أهميتها في بناء شخصية المتلقي المتكاملة والمنتجة والمبتكرة ، ويذكر </w:t>
      </w:r>
      <w:proofErr w:type="spellStart"/>
      <w:r w:rsidRPr="001710D1">
        <w:rPr>
          <w:rFonts w:ascii="Simplified Arabic" w:eastAsia="Times New Roman" w:hAnsi="Simplified Arabic" w:cs="Simplified Arabic"/>
          <w:sz w:val="32"/>
          <w:szCs w:val="32"/>
          <w:rtl/>
        </w:rPr>
        <w:t>بانكس</w:t>
      </w:r>
      <w:proofErr w:type="spellEnd"/>
      <w:r w:rsidRPr="001710D1">
        <w:rPr>
          <w:rFonts w:ascii="Simplified Arabic" w:eastAsia="Times New Roman" w:hAnsi="Simplified Arabic" w:cs="Simplified Arabic"/>
          <w:sz w:val="32"/>
          <w:szCs w:val="32"/>
          <w:rtl/>
        </w:rPr>
        <w:t xml:space="preserve"> </w:t>
      </w:r>
      <w:proofErr w:type="spellStart"/>
      <w:r w:rsidRPr="001710D1">
        <w:rPr>
          <w:rFonts w:ascii="Simplified Arabic" w:eastAsia="Times New Roman" w:hAnsi="Simplified Arabic" w:cs="Simplified Arabic"/>
          <w:sz w:val="32"/>
          <w:szCs w:val="32"/>
          <w:rtl/>
        </w:rPr>
        <w:t>وامبروز</w:t>
      </w:r>
      <w:proofErr w:type="spellEnd"/>
      <w:r w:rsidRPr="001710D1">
        <w:rPr>
          <w:rFonts w:ascii="Simplified Arabic" w:eastAsia="Times New Roman" w:hAnsi="Simplified Arabic" w:cs="Simplified Arabic"/>
          <w:sz w:val="32"/>
          <w:szCs w:val="32"/>
          <w:rtl/>
        </w:rPr>
        <w:t xml:space="preserve"> (</w:t>
      </w:r>
      <w:r w:rsidRPr="001710D1">
        <w:rPr>
          <w:rFonts w:ascii="Simplified Arabic" w:eastAsia="Times New Roman" w:hAnsi="Simplified Arabic" w:cs="Simplified Arabic"/>
          <w:sz w:val="32"/>
          <w:szCs w:val="32"/>
        </w:rPr>
        <w:t>Banks and Ambrose</w:t>
      </w:r>
      <w:r w:rsidRPr="001710D1">
        <w:rPr>
          <w:rFonts w:ascii="Simplified Arabic" w:eastAsia="Times New Roman" w:hAnsi="Simplified Arabic" w:cs="Simplified Arabic"/>
          <w:sz w:val="32"/>
          <w:szCs w:val="32"/>
          <w:rtl/>
        </w:rPr>
        <w:t>) أن الهدف الذي تسعى اليه المواد الاجتماعية هو مساعدة الطلبة وتنمية قدراتهم على اتخاذ القرارات المنطقية في حل مشكلاتهم الشخصية والاجتماعية (الدليمي,2005, ص16) .</w:t>
      </w:r>
    </w:p>
    <w:p w:rsidR="001710D1" w:rsidRPr="001710D1" w:rsidRDefault="001710D1" w:rsidP="001710D1">
      <w:pPr>
        <w:tabs>
          <w:tab w:val="left" w:pos="-180"/>
        </w:tabs>
        <w:spacing w:after="0" w:line="240" w:lineRule="auto"/>
        <w:contextualSpacing/>
        <w:jc w:val="lowKashida"/>
        <w:rPr>
          <w:rFonts w:ascii="Simplified Arabic" w:eastAsia="Calibri" w:hAnsi="Simplified Arabic" w:cs="Simplified Arabic"/>
          <w:sz w:val="32"/>
          <w:szCs w:val="32"/>
          <w:rtl/>
        </w:rPr>
      </w:pPr>
      <w:r w:rsidRPr="001710D1">
        <w:rPr>
          <w:rFonts w:ascii="Simplified Arabic" w:eastAsia="Calibri" w:hAnsi="Simplified Arabic" w:cs="Simplified Arabic"/>
          <w:sz w:val="32"/>
          <w:szCs w:val="32"/>
          <w:rtl/>
        </w:rPr>
        <w:t xml:space="preserve"> </w:t>
      </w:r>
      <w:r w:rsidRPr="001710D1">
        <w:rPr>
          <w:rFonts w:ascii="Simplified Arabic" w:eastAsia="Calibri" w:hAnsi="Simplified Arabic" w:cs="Simplified Arabic"/>
          <w:sz w:val="32"/>
          <w:szCs w:val="32"/>
          <w:rtl/>
        </w:rPr>
        <w:tab/>
        <w:t>ويعد التاريخ جزءا من المواد الاجتماعية ومادة أساسية تدرس في جميع المراحل الدراسية عامة والمرحلة الإعدادية بشكل خاص لما له من أهمية في تنمية الوعي التاريخي لدى الطالب بما يشكل له دافعا للعمل ويعطيه الخبرة لمواجهة الحاضر والمستقبل (الراوي,1999,</w:t>
      </w:r>
      <w:r w:rsidRPr="001710D1">
        <w:rPr>
          <w:rFonts w:ascii="Simplified Arabic" w:eastAsia="Calibri" w:hAnsi="Simplified Arabic" w:cs="Simplified Arabic" w:hint="cs"/>
          <w:sz w:val="32"/>
          <w:szCs w:val="32"/>
          <w:rtl/>
        </w:rPr>
        <w:t xml:space="preserve"> </w:t>
      </w:r>
      <w:r w:rsidRPr="001710D1">
        <w:rPr>
          <w:rFonts w:ascii="Simplified Arabic" w:eastAsia="Calibri" w:hAnsi="Simplified Arabic" w:cs="Simplified Arabic"/>
          <w:sz w:val="32"/>
          <w:szCs w:val="32"/>
          <w:rtl/>
        </w:rPr>
        <w:t>ص7) .</w:t>
      </w:r>
    </w:p>
    <w:p w:rsidR="001710D1" w:rsidRPr="001710D1" w:rsidRDefault="001710D1" w:rsidP="001710D1">
      <w:pPr>
        <w:spacing w:after="0" w:line="240" w:lineRule="auto"/>
        <w:ind w:left="-58" w:firstLine="778"/>
        <w:jc w:val="lowKashida"/>
        <w:rPr>
          <w:rFonts w:ascii="Simplified Arabic" w:eastAsia="Times New Roman" w:hAnsi="Simplified Arabic" w:cs="Simplified Arabic"/>
          <w:sz w:val="32"/>
          <w:szCs w:val="32"/>
          <w:rtl/>
          <w:lang w:eastAsia="ar-SA"/>
        </w:rPr>
      </w:pPr>
      <w:r w:rsidRPr="001710D1">
        <w:rPr>
          <w:rFonts w:ascii="Simplified Arabic" w:eastAsia="Times New Roman" w:hAnsi="Simplified Arabic" w:cs="Simplified Arabic"/>
          <w:sz w:val="32"/>
          <w:szCs w:val="32"/>
          <w:rtl/>
          <w:lang w:eastAsia="ar-SA"/>
        </w:rPr>
        <w:t>ومادة التاريخ تختص بدراسة الحاضر وجذوره الضاربة في الماضي القريب والبعيد , وهو في هذا يتتبع قصة الإنسان ونشأته وتطوره وعلاقاته ومشكلاته وتطورها</w:t>
      </w:r>
      <w:r w:rsidRPr="001710D1">
        <w:rPr>
          <w:rFonts w:ascii="Simplified Arabic" w:eastAsia="Times New Roman" w:hAnsi="Simplified Arabic" w:cs="Simplified Arabic" w:hint="cs"/>
          <w:sz w:val="32"/>
          <w:szCs w:val="32"/>
          <w:rtl/>
          <w:lang w:eastAsia="ar-SA"/>
        </w:rPr>
        <w:t xml:space="preserve"> </w:t>
      </w:r>
      <w:r w:rsidRPr="001710D1">
        <w:rPr>
          <w:rFonts w:ascii="Simplified Arabic" w:eastAsia="Times New Roman" w:hAnsi="Simplified Arabic" w:cs="Simplified Arabic"/>
          <w:sz w:val="32"/>
          <w:szCs w:val="32"/>
          <w:rtl/>
          <w:lang w:eastAsia="ar-SA"/>
        </w:rPr>
        <w:t>, ومعنى ذلك إن الحاضر</w:t>
      </w:r>
      <w:r w:rsidRPr="001710D1">
        <w:rPr>
          <w:rFonts w:ascii="Simplified Arabic" w:eastAsia="Times New Roman" w:hAnsi="Simplified Arabic" w:cs="Simplified Arabic" w:hint="cs"/>
          <w:sz w:val="32"/>
          <w:szCs w:val="32"/>
          <w:rtl/>
          <w:lang w:eastAsia="ar-SA"/>
        </w:rPr>
        <w:t xml:space="preserve"> </w:t>
      </w:r>
      <w:r w:rsidRPr="001710D1">
        <w:rPr>
          <w:rFonts w:ascii="Simplified Arabic" w:eastAsia="Times New Roman" w:hAnsi="Simplified Arabic" w:cs="Simplified Arabic"/>
          <w:sz w:val="32"/>
          <w:szCs w:val="32"/>
          <w:rtl/>
          <w:lang w:eastAsia="ar-SA"/>
        </w:rPr>
        <w:t>هو محور الاهتمام (اللقاني,1990, ص14).</w:t>
      </w:r>
    </w:p>
    <w:p w:rsidR="001710D1" w:rsidRPr="001710D1" w:rsidRDefault="001710D1" w:rsidP="001710D1">
      <w:pPr>
        <w:tabs>
          <w:tab w:val="left" w:pos="-180"/>
        </w:tabs>
        <w:autoSpaceDE w:val="0"/>
        <w:autoSpaceDN w:val="0"/>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lastRenderedPageBreak/>
        <w:tab/>
        <w:t xml:space="preserve">ويعد التاريخ احد العلوم الإنسانية الذي يوضح الكثير من الإحداث والتطورات ومدى تفاعل بعضها مع بعض وان معرفة أسبابها ونتائجها تعد أساسية في دراسة التاريخ (الراوي,1999, ص17)  </w:t>
      </w:r>
    </w:p>
    <w:p w:rsidR="001710D1" w:rsidRPr="001710D1" w:rsidRDefault="001710D1" w:rsidP="001710D1">
      <w:pPr>
        <w:spacing w:after="0" w:line="240" w:lineRule="auto"/>
        <w:ind w:firstLine="720"/>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كما يمثل التاريخ ركنا أساسيا في العملية التعليمية باعتباره علم دراسة الحضارات وتجسيد للعوامل التي ت</w:t>
      </w:r>
      <w:r w:rsidRPr="001710D1">
        <w:rPr>
          <w:rFonts w:ascii="Simplified Arabic" w:eastAsia="Times New Roman" w:hAnsi="Simplified Arabic" w:cs="Simplified Arabic" w:hint="cs"/>
          <w:sz w:val="32"/>
          <w:szCs w:val="32"/>
          <w:rtl/>
        </w:rPr>
        <w:t>ض</w:t>
      </w:r>
      <w:r w:rsidRPr="001710D1">
        <w:rPr>
          <w:rFonts w:ascii="Simplified Arabic" w:eastAsia="Times New Roman" w:hAnsi="Simplified Arabic" w:cs="Simplified Arabic"/>
          <w:sz w:val="32"/>
          <w:szCs w:val="32"/>
          <w:rtl/>
        </w:rPr>
        <w:t xml:space="preserve">افرت على تشكيل الحضارة المعاصرة ويوضح لنا الإطار الذي تتطور فيه كل أمة ومسيرة اتجاهاتها , ويسعى إلى بناء الإنسان الذي نريده والمواطن المعاصر بشخصيته وعقله وتفكيره </w:t>
      </w:r>
      <w:r w:rsidRPr="001710D1">
        <w:rPr>
          <w:rFonts w:ascii="Simplified Arabic" w:eastAsia="Times New Roman" w:hAnsi="Simplified Arabic" w:cs="Simplified Arabic" w:hint="cs"/>
          <w:sz w:val="32"/>
          <w:szCs w:val="32"/>
          <w:rtl/>
        </w:rPr>
        <w:t xml:space="preserve">ومِنْ ثَمَّ </w:t>
      </w:r>
      <w:r w:rsidRPr="001710D1">
        <w:rPr>
          <w:rFonts w:ascii="Simplified Arabic" w:eastAsia="Times New Roman" w:hAnsi="Simplified Arabic" w:cs="Simplified Arabic"/>
          <w:sz w:val="32"/>
          <w:szCs w:val="32"/>
          <w:rtl/>
        </w:rPr>
        <w:t>زيادة وعي الطلاب بدورهم الاجتماعي والسياسي والاقتصادي والثقافي والإنساني في مجتمعهم وزيادة وعيهم بموقع مجتمعهم في العالم (الامين,1980, ص66) .</w:t>
      </w:r>
    </w:p>
    <w:p w:rsidR="001710D1" w:rsidRPr="001710D1" w:rsidRDefault="001710D1" w:rsidP="001710D1">
      <w:pPr>
        <w:tabs>
          <w:tab w:val="left" w:pos="-180"/>
        </w:tabs>
        <w:autoSpaceDE w:val="0"/>
        <w:autoSpaceDN w:val="0"/>
        <w:spacing w:after="0" w:line="240" w:lineRule="auto"/>
        <w:ind w:firstLine="284"/>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ودراسة التاريخ من الوسائل المهمة المؤدية إلى تنمية التفكر من خلال الحوادث التاريخية والربط بين الأسباب والنتائج (سليمان,2000, ص241) .</w:t>
      </w:r>
    </w:p>
    <w:p w:rsidR="001710D1" w:rsidRPr="001710D1" w:rsidRDefault="001710D1" w:rsidP="001710D1">
      <w:pPr>
        <w:tabs>
          <w:tab w:val="left" w:pos="-180"/>
        </w:tabs>
        <w:autoSpaceDE w:val="0"/>
        <w:autoSpaceDN w:val="0"/>
        <w:spacing w:after="0" w:line="240" w:lineRule="auto"/>
        <w:ind w:firstLine="284"/>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وللوصول إلى ذلك لا بد من استعمال أكثر قدر ممكن من الأسئلة بكل فصل من فصول كتاب التاريخ لمعرفة ما تحققه تلك الأسئلة من أهداف وهنا لابد من وجود عملية تقويم نستطيع من خلالها الوصول إلى حكم على مدى نجاح أو إخفاق المادة في تحقيق الأهداف المرسومة</w:t>
      </w:r>
      <w:r w:rsidRPr="001710D1">
        <w:rPr>
          <w:rFonts w:ascii="Simplified Arabic" w:eastAsia="Times New Roman" w:hAnsi="Simplified Arabic" w:cs="Simplified Arabic"/>
          <w:sz w:val="32"/>
          <w:szCs w:val="32"/>
        </w:rPr>
        <w:t xml:space="preserve">. </w:t>
      </w:r>
    </w:p>
    <w:p w:rsidR="001710D1" w:rsidRPr="001710D1" w:rsidRDefault="001710D1" w:rsidP="001710D1">
      <w:pPr>
        <w:tabs>
          <w:tab w:val="left" w:pos="-180"/>
        </w:tabs>
        <w:autoSpaceDE w:val="0"/>
        <w:autoSpaceDN w:val="0"/>
        <w:spacing w:after="0" w:line="240" w:lineRule="auto"/>
        <w:ind w:firstLine="284"/>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وللتقويم منزلة مهمة في العملية التربوية , لأنه على أساس التقويم الموضوعي السليم يمكن تحقيق الكثير من المبادئ التربوية , زيادة على </w:t>
      </w:r>
      <w:proofErr w:type="spellStart"/>
      <w:r w:rsidRPr="001710D1">
        <w:rPr>
          <w:rFonts w:ascii="Simplified Arabic" w:eastAsia="Times New Roman" w:hAnsi="Simplified Arabic" w:cs="Simplified Arabic"/>
          <w:sz w:val="32"/>
          <w:szCs w:val="32"/>
          <w:rtl/>
        </w:rPr>
        <w:t>أبراز</w:t>
      </w:r>
      <w:proofErr w:type="spellEnd"/>
      <w:r w:rsidRPr="001710D1">
        <w:rPr>
          <w:rFonts w:ascii="Simplified Arabic" w:eastAsia="Times New Roman" w:hAnsi="Simplified Arabic" w:cs="Simplified Arabic"/>
          <w:sz w:val="32"/>
          <w:szCs w:val="32"/>
          <w:rtl/>
        </w:rPr>
        <w:t xml:space="preserve"> نواحي الضعف وعلاجها وإبراز النواحي الايجابية وتدعيمها , يرافق ذلك تشخيص مستمر للعملية التربوية من أولها إلى </w:t>
      </w:r>
      <w:r w:rsidRPr="001710D1">
        <w:rPr>
          <w:rFonts w:ascii="Simplified Arabic" w:eastAsia="Times New Roman" w:hAnsi="Simplified Arabic" w:cs="Simplified Arabic" w:hint="cs"/>
          <w:sz w:val="32"/>
          <w:szCs w:val="32"/>
          <w:rtl/>
        </w:rPr>
        <w:t>آ</w:t>
      </w:r>
      <w:r w:rsidRPr="001710D1">
        <w:rPr>
          <w:rFonts w:ascii="Simplified Arabic" w:eastAsia="Times New Roman" w:hAnsi="Simplified Arabic" w:cs="Simplified Arabic"/>
          <w:sz w:val="32"/>
          <w:szCs w:val="32"/>
          <w:rtl/>
        </w:rPr>
        <w:t>خرها لتلافي مواطن الضعف</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(عيسوي,1975</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ص274). </w:t>
      </w:r>
    </w:p>
    <w:p w:rsidR="001710D1" w:rsidRPr="001710D1" w:rsidRDefault="001710D1" w:rsidP="001710D1">
      <w:pPr>
        <w:tabs>
          <w:tab w:val="left" w:pos="-180"/>
        </w:tabs>
        <w:autoSpaceDE w:val="0"/>
        <w:autoSpaceDN w:val="0"/>
        <w:spacing w:after="0" w:line="240" w:lineRule="auto"/>
        <w:ind w:firstLine="284"/>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 xml:space="preserve"> كما يعد التقويم أيضا عملية ضرورية اذ يهدف عادة إلى توفير المعلومات اللازمة لتطوير البرامج وتحسينها , كما أن تقويم أي برنامج تربوي ينطوي على اتخاذ قرارات تؤثر بصورة مباشرة على المتعلم نفسه , كأن يكون القرار استمرارية برنامج تربوي معين أو إعادة النظر فيه بناء على مدى فاعلية البرنامج في تسهيل عملية التعلم (ابراهيم,1989,</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ص8) </w:t>
      </w:r>
    </w:p>
    <w:p w:rsidR="001710D1" w:rsidRPr="001710D1" w:rsidRDefault="001710D1" w:rsidP="001710D1">
      <w:pPr>
        <w:tabs>
          <w:tab w:val="left" w:pos="-180"/>
        </w:tabs>
        <w:autoSpaceDE w:val="0"/>
        <w:autoSpaceDN w:val="0"/>
        <w:spacing w:after="0" w:line="240" w:lineRule="auto"/>
        <w:ind w:firstLine="284"/>
        <w:jc w:val="lowKashida"/>
        <w:rPr>
          <w:rFonts w:ascii="Simplified Arabic" w:eastAsia="Times New Roman" w:hAnsi="Simplified Arabic" w:cs="Simplified Arabic"/>
          <w:sz w:val="32"/>
          <w:szCs w:val="32"/>
          <w:rtl/>
        </w:rPr>
      </w:pP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lastRenderedPageBreak/>
        <w:t xml:space="preserve"> </w:t>
      </w:r>
      <w:r w:rsidRPr="001710D1">
        <w:rPr>
          <w:rFonts w:ascii="Simplified Arabic" w:eastAsia="Times New Roman" w:hAnsi="Simplified Arabic" w:cs="Simplified Arabic"/>
          <w:sz w:val="32"/>
          <w:szCs w:val="32"/>
          <w:rtl/>
        </w:rPr>
        <w:tab/>
        <w:t>والتقويم عنصر أساسي لقياس مستوى الكفاءة والتأكد من درجة الأداء، وهو ضروري لكل تقدم أو نمو، فهو يساعد على خلق المهارات، وتحسين الأداء، ورفع المردود في جميع شؤون الحياة، أما في ميدان التربية</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فلا تطوير ولا تجديد ولا إصلاح دون تقويم مبني على أسس موضوعية (الشعلة,2000,</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ص16) .</w:t>
      </w: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ab/>
        <w:t>لذلك أشارت الكثير من الأدبيات التربوية إلى أهمية التقويم بوصفه ركنا" من أركان العملية التربوية , يسبقها ويلازمها ويتابعها لرفع مستواها وتحسينها للوصول بها إلى أفضل المستويات , فهو يؤدي دورا أساسيا في توجيه العملية التربوية وانحنائها ورفع نوعية مخرجاتها فالتقويم أصبح مركز الاهتمام وملتقى الجهود المكثفة</w:t>
      </w: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sz w:val="32"/>
          <w:szCs w:val="32"/>
          <w:rtl/>
        </w:rPr>
        <w:t>للمؤسسات التربوية في العالم المتقدم</w:t>
      </w: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noProof/>
          <w:sz w:val="32"/>
          <w:szCs w:val="32"/>
          <w:rtl/>
        </w:rPr>
        <w:t>(مكتب التربية العربي</w:t>
      </w:r>
      <w:r w:rsidRPr="001710D1">
        <w:rPr>
          <w:rFonts w:ascii="Simplified Arabic" w:eastAsia="Times New Roman" w:hAnsi="Simplified Arabic" w:cs="Simplified Arabic" w:hint="cs"/>
          <w:noProof/>
          <w:sz w:val="32"/>
          <w:szCs w:val="32"/>
          <w:rtl/>
        </w:rPr>
        <w:t xml:space="preserve"> </w:t>
      </w:r>
      <w:r w:rsidRPr="001710D1">
        <w:rPr>
          <w:rFonts w:ascii="Simplified Arabic" w:eastAsia="Times New Roman" w:hAnsi="Simplified Arabic" w:cs="Simplified Arabic"/>
          <w:noProof/>
          <w:sz w:val="32"/>
          <w:szCs w:val="32"/>
          <w:rtl/>
        </w:rPr>
        <w:t>,1983,</w:t>
      </w:r>
      <w:r w:rsidRPr="001710D1">
        <w:rPr>
          <w:rFonts w:ascii="Simplified Arabic" w:eastAsia="Times New Roman" w:hAnsi="Simplified Arabic" w:cs="Simplified Arabic" w:hint="cs"/>
          <w:noProof/>
          <w:sz w:val="32"/>
          <w:szCs w:val="32"/>
          <w:rtl/>
        </w:rPr>
        <w:t xml:space="preserve"> </w:t>
      </w:r>
      <w:r w:rsidRPr="001710D1">
        <w:rPr>
          <w:rFonts w:ascii="Simplified Arabic" w:eastAsia="Times New Roman" w:hAnsi="Simplified Arabic" w:cs="Simplified Arabic"/>
          <w:noProof/>
          <w:sz w:val="32"/>
          <w:szCs w:val="32"/>
          <w:rtl/>
        </w:rPr>
        <w:t>ص156).</w:t>
      </w: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ab/>
        <w:t>ويرى الكثير من التربويين أن تقويم أي برنامج يجب أن يكون في ضوء أهداف ذلك البرنامج بحيث تظهر نتائج التقويم للإجابة على مدى تحقيق أهداف البرنامج وبأي درجة تم تحقيقها</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(النجار,2010,</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ص32).</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وللأهداف التربوية وظائف على درجة عالية من الأهمية وأكثرها أهمية ما ي</w:t>
      </w:r>
      <w:r w:rsidRPr="001710D1">
        <w:rPr>
          <w:rFonts w:ascii="Simplified Arabic" w:eastAsia="Times New Roman" w:hAnsi="Simplified Arabic" w:cs="Simplified Arabic" w:hint="cs"/>
          <w:sz w:val="32"/>
          <w:szCs w:val="32"/>
          <w:rtl/>
          <w:lang w:bidi="ar-IQ"/>
        </w:rPr>
        <w:t>أت</w:t>
      </w:r>
      <w:r w:rsidRPr="001710D1">
        <w:rPr>
          <w:rFonts w:ascii="Simplified Arabic" w:eastAsia="Times New Roman" w:hAnsi="Simplified Arabic" w:cs="Simplified Arabic"/>
          <w:sz w:val="32"/>
          <w:szCs w:val="32"/>
          <w:rtl/>
          <w:lang w:bidi="ar-IQ"/>
        </w:rPr>
        <w:t>ي:</w:t>
      </w: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1. تقدم للمستويات لماذا يعلم ؟ وكيف يعلم ؟</w:t>
      </w: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 تمهد السبيل نحو اختيار محتوى الخبرات التعليمية .</w:t>
      </w: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3. تدعم للفلسفة التربوية بل وفلسفة المجتمع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4. تساعد في تحديد أوجه النشاط المعينة في العملية التعليمية.</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(عبد الرحمن,2007, ص86).</w:t>
      </w:r>
    </w:p>
    <w:p w:rsidR="001710D1" w:rsidRPr="001710D1" w:rsidRDefault="001710D1" w:rsidP="001710D1">
      <w:pPr>
        <w:tabs>
          <w:tab w:val="left" w:pos="-180"/>
        </w:tabs>
        <w:spacing w:after="0" w:line="240" w:lineRule="auto"/>
        <w:ind w:firstLine="284"/>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ab/>
        <w:t xml:space="preserve">ولأهمية الأهداف السلوكية ودورها في توجيه العملية التعليمية وأثرها المباشر والقريب فقد تصدى لها عدد من التربويين والمتخصصين في تحديدها أو تصنيفا فالهدف يتراوح من كونه عاما وشاملا على درجة عليا من التجريد إلى كونه محدد بسيط , ويمثل سلوكا ماديا ملاحظا , ومهما كانت درجة عمومية الهدف فان أي نشاط بشري ينطلق من حاجة معينه لتحقيق هدف معين , لذا فانه يجب أن يكون الحال فعلا وليس قولا عندما يتم التخطيط للعملية التربوية </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(توق وعدس,1984, ص30).</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lang w:bidi="ar-IQ"/>
        </w:rPr>
        <w:lastRenderedPageBreak/>
        <w:t xml:space="preserve">   ولقد شعر المهتمون بالقياس والتقويم وفي مقدمتهم (بلوم) بضرورة تصنيف الأهداف التعليمية وذلك لتسهيل التعامل معها , فقد تمخض اجتماع لهم سنة (1956) في جامعة شيكاغو عن اتفاق على تصنيف الأهداف إلى ثلاثة مجالات هي (المعرفي,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والانفعالي,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والحركي)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(الدليمي والمهداوي,2005,</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ص23).</w:t>
      </w:r>
    </w:p>
    <w:p w:rsidR="001710D1" w:rsidRPr="001710D1" w:rsidRDefault="001710D1" w:rsidP="001710D1">
      <w:pPr>
        <w:tabs>
          <w:tab w:val="left" w:pos="-180"/>
        </w:tabs>
        <w:spacing w:after="0" w:line="240" w:lineRule="auto"/>
        <w:ind w:firstLine="407"/>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وقد اختار الباحثان مستويات الأهداف المعرفية دون مستويات المجالين </w:t>
      </w:r>
      <w:proofErr w:type="spellStart"/>
      <w:r w:rsidRPr="001710D1">
        <w:rPr>
          <w:rFonts w:ascii="Simplified Arabic" w:eastAsia="Times New Roman" w:hAnsi="Simplified Arabic" w:cs="Simplified Arabic"/>
          <w:sz w:val="32"/>
          <w:szCs w:val="32"/>
          <w:rtl/>
          <w:lang w:bidi="ar-IQ"/>
        </w:rPr>
        <w:t>المهاري</w:t>
      </w:r>
      <w:proofErr w:type="spellEnd"/>
      <w:r w:rsidRPr="001710D1">
        <w:rPr>
          <w:rFonts w:ascii="Simplified Arabic" w:eastAsia="Times New Roman" w:hAnsi="Simplified Arabic" w:cs="Simplified Arabic"/>
          <w:sz w:val="32"/>
          <w:szCs w:val="32"/>
          <w:rtl/>
          <w:lang w:bidi="ar-IQ"/>
        </w:rPr>
        <w:t xml:space="preserve"> الحركي والوجداني لان أكثر المدرسين يهتمون بها في التدريس أكثر من غيرها .</w:t>
      </w:r>
    </w:p>
    <w:p w:rsidR="001710D1" w:rsidRPr="001710D1" w:rsidRDefault="001710D1" w:rsidP="001710D1">
      <w:pPr>
        <w:tabs>
          <w:tab w:val="left" w:pos="-180"/>
        </w:tabs>
        <w:spacing w:after="0" w:line="240" w:lineRule="auto"/>
        <w:ind w:hanging="285"/>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صنف بلوم هذا المجال في ست</w:t>
      </w:r>
      <w:r w:rsidRPr="001710D1">
        <w:rPr>
          <w:rFonts w:ascii="Simplified Arabic" w:eastAsia="Times New Roman" w:hAnsi="Simplified Arabic" w:cs="Simplified Arabic" w:hint="cs"/>
          <w:b/>
          <w:bCs/>
          <w:sz w:val="32"/>
          <w:szCs w:val="32"/>
          <w:rtl/>
          <w:lang w:bidi="ar-IQ"/>
        </w:rPr>
        <w:t>ة</w:t>
      </w:r>
      <w:r w:rsidRPr="001710D1">
        <w:rPr>
          <w:rFonts w:ascii="Simplified Arabic" w:eastAsia="Times New Roman" w:hAnsi="Simplified Arabic" w:cs="Simplified Arabic"/>
          <w:b/>
          <w:bCs/>
          <w:sz w:val="32"/>
          <w:szCs w:val="32"/>
          <w:rtl/>
          <w:lang w:bidi="ar-IQ"/>
        </w:rPr>
        <w:t xml:space="preserve"> مستويات متدرجة في الصعوبة وهي :</w:t>
      </w:r>
    </w:p>
    <w:p w:rsidR="001710D1" w:rsidRPr="001710D1" w:rsidRDefault="001710D1" w:rsidP="001710D1">
      <w:pPr>
        <w:tabs>
          <w:tab w:val="left" w:pos="368"/>
        </w:tabs>
        <w:spacing w:after="0" w:line="240" w:lineRule="auto"/>
        <w:ind w:left="368" w:hanging="368"/>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 xml:space="preserve">1. </w:t>
      </w:r>
      <w:r w:rsidRPr="001710D1">
        <w:rPr>
          <w:rFonts w:ascii="Simplified Arabic" w:eastAsia="Times New Roman" w:hAnsi="Simplified Arabic" w:cs="Simplified Arabic"/>
          <w:sz w:val="32"/>
          <w:szCs w:val="32"/>
          <w:rtl/>
          <w:lang w:bidi="ar-IQ"/>
        </w:rPr>
        <w:t>مستوى التذكر أو المعرفة (</w:t>
      </w:r>
      <w:r w:rsidRPr="001710D1">
        <w:rPr>
          <w:rFonts w:ascii="Simplified Arabic" w:eastAsia="Times New Roman" w:hAnsi="Simplified Arabic" w:cs="Simplified Arabic"/>
          <w:sz w:val="32"/>
          <w:szCs w:val="32"/>
          <w:lang w:bidi="ar-IQ"/>
        </w:rPr>
        <w:t>Knowledge</w:t>
      </w:r>
      <w:r w:rsidRPr="001710D1">
        <w:rPr>
          <w:rFonts w:ascii="Simplified Arabic" w:eastAsia="Times New Roman" w:hAnsi="Simplified Arabic" w:cs="Simplified Arabic"/>
          <w:sz w:val="32"/>
          <w:szCs w:val="32"/>
          <w:rtl/>
          <w:lang w:bidi="ar-IQ"/>
        </w:rPr>
        <w:t>) : ويهتم هذا المستوى ببعض العمليات العقلية ال</w:t>
      </w:r>
      <w:r w:rsidRPr="001710D1">
        <w:rPr>
          <w:rFonts w:ascii="Simplified Arabic" w:eastAsia="Times New Roman" w:hAnsi="Simplified Arabic" w:cs="Simplified Arabic" w:hint="cs"/>
          <w:sz w:val="32"/>
          <w:szCs w:val="32"/>
          <w:rtl/>
          <w:lang w:bidi="ar-IQ"/>
        </w:rPr>
        <w:t>سهلة</w:t>
      </w:r>
      <w:r w:rsidRPr="001710D1">
        <w:rPr>
          <w:rFonts w:ascii="Simplified Arabic" w:eastAsia="Times New Roman" w:hAnsi="Simplified Arabic" w:cs="Simplified Arabic"/>
          <w:sz w:val="32"/>
          <w:szCs w:val="32"/>
          <w:rtl/>
          <w:lang w:bidi="ar-IQ"/>
        </w:rPr>
        <w:t xml:space="preserve"> مثل التذكر , التعرف , الاسترجاع لما سبق أن تعلمه الطالب في موقف من المواقف .</w:t>
      </w:r>
    </w:p>
    <w:p w:rsidR="001710D1" w:rsidRPr="001710D1" w:rsidRDefault="001710D1" w:rsidP="001710D1">
      <w:pPr>
        <w:tabs>
          <w:tab w:val="left" w:pos="368"/>
        </w:tabs>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 مستوى الفهم (الاستيعاب) (</w:t>
      </w:r>
      <w:r w:rsidRPr="001710D1">
        <w:rPr>
          <w:rFonts w:ascii="Simplified Arabic" w:eastAsia="Times New Roman" w:hAnsi="Simplified Arabic" w:cs="Simplified Arabic"/>
          <w:sz w:val="32"/>
          <w:szCs w:val="32"/>
          <w:lang w:bidi="ar-IQ"/>
        </w:rPr>
        <w:t>Comprehension</w:t>
      </w:r>
      <w:r w:rsidRPr="001710D1">
        <w:rPr>
          <w:rFonts w:ascii="Simplified Arabic" w:eastAsia="Times New Roman" w:hAnsi="Simplified Arabic" w:cs="Simplified Arabic"/>
          <w:sz w:val="32"/>
          <w:szCs w:val="32"/>
          <w:rtl/>
          <w:lang w:bidi="ar-IQ"/>
        </w:rPr>
        <w:t>) : يمثل هذا المستوى قدرة المتعلم على فهم وتفسير المعلومات وتحويلها من شكل لأخر مع الحفاظ على معانيها , ويتضمن أيضا قدرات التلخيص وإكمال المعلومات الناقصة (النجار,2010,</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ص55-56).</w:t>
      </w:r>
    </w:p>
    <w:p w:rsidR="001710D1" w:rsidRPr="001710D1" w:rsidRDefault="001710D1" w:rsidP="001710D1">
      <w:pPr>
        <w:tabs>
          <w:tab w:val="left" w:pos="368"/>
        </w:tabs>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 xml:space="preserve">3. </w:t>
      </w:r>
      <w:r w:rsidRPr="001710D1">
        <w:rPr>
          <w:rFonts w:ascii="Simplified Arabic" w:eastAsia="Times New Roman" w:hAnsi="Simplified Arabic" w:cs="Simplified Arabic"/>
          <w:sz w:val="32"/>
          <w:szCs w:val="32"/>
          <w:rtl/>
          <w:lang w:bidi="ar-IQ"/>
        </w:rPr>
        <w:t>مستوى التطبيق (</w:t>
      </w:r>
      <w:r w:rsidRPr="001710D1">
        <w:rPr>
          <w:rFonts w:ascii="Simplified Arabic" w:eastAsia="Times New Roman" w:hAnsi="Simplified Arabic" w:cs="Simplified Arabic"/>
          <w:sz w:val="32"/>
          <w:szCs w:val="32"/>
          <w:lang w:bidi="ar-IQ"/>
        </w:rPr>
        <w:t>Application</w:t>
      </w:r>
      <w:r w:rsidRPr="001710D1">
        <w:rPr>
          <w:rFonts w:ascii="Simplified Arabic" w:eastAsia="Times New Roman" w:hAnsi="Simplified Arabic" w:cs="Simplified Arabic"/>
          <w:sz w:val="32"/>
          <w:szCs w:val="32"/>
          <w:rtl/>
          <w:lang w:bidi="ar-IQ"/>
        </w:rPr>
        <w:t>) : وهو قدرة المتعلم على استخدام المجردات في مواقف محسوسة أي استخدام المبادئ والتعميمات في حل مشكلات معروضة في مواقف جديدة.</w:t>
      </w:r>
    </w:p>
    <w:p w:rsidR="001710D1" w:rsidRPr="001710D1" w:rsidRDefault="001710D1" w:rsidP="001710D1">
      <w:pPr>
        <w:tabs>
          <w:tab w:val="left" w:pos="-180"/>
          <w:tab w:val="left" w:pos="226"/>
        </w:tabs>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 xml:space="preserve">4. </w:t>
      </w:r>
      <w:r w:rsidRPr="001710D1">
        <w:rPr>
          <w:rFonts w:ascii="Simplified Arabic" w:eastAsia="Times New Roman" w:hAnsi="Simplified Arabic" w:cs="Simplified Arabic"/>
          <w:sz w:val="32"/>
          <w:szCs w:val="32"/>
          <w:rtl/>
          <w:lang w:bidi="ar-IQ"/>
        </w:rPr>
        <w:t>مستوى التحليل (</w:t>
      </w:r>
      <w:r w:rsidRPr="001710D1">
        <w:rPr>
          <w:rFonts w:ascii="Simplified Arabic" w:eastAsia="Times New Roman" w:hAnsi="Simplified Arabic" w:cs="Simplified Arabic"/>
          <w:sz w:val="32"/>
          <w:szCs w:val="32"/>
          <w:lang w:bidi="ar-IQ"/>
        </w:rPr>
        <w:t>Analysis</w:t>
      </w:r>
      <w:r w:rsidRPr="001710D1">
        <w:rPr>
          <w:rFonts w:ascii="Simplified Arabic" w:eastAsia="Times New Roman" w:hAnsi="Simplified Arabic" w:cs="Simplified Arabic"/>
          <w:sz w:val="32"/>
          <w:szCs w:val="32"/>
          <w:rtl/>
          <w:lang w:bidi="ar-IQ"/>
        </w:rPr>
        <w:t>) : ويشير هذا المستوى إلى قدرة الطالب على تحليل مادة التعلم إلى مكوناتها الجزئية مما يساعد على فهم تنظيمها البياني.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(الإمام وأنور,1983,</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ص54).</w:t>
      </w:r>
    </w:p>
    <w:p w:rsidR="001710D1" w:rsidRPr="001710D1" w:rsidRDefault="001710D1" w:rsidP="001710D1">
      <w:pPr>
        <w:tabs>
          <w:tab w:val="left" w:pos="-180"/>
          <w:tab w:val="left" w:pos="226"/>
        </w:tabs>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 xml:space="preserve">5. </w:t>
      </w:r>
      <w:r w:rsidRPr="001710D1">
        <w:rPr>
          <w:rFonts w:ascii="Simplified Arabic" w:eastAsia="Times New Roman" w:hAnsi="Simplified Arabic" w:cs="Simplified Arabic"/>
          <w:sz w:val="32"/>
          <w:szCs w:val="32"/>
          <w:rtl/>
          <w:lang w:bidi="ar-IQ"/>
        </w:rPr>
        <w:t>مستوى التركيب (</w:t>
      </w:r>
      <w:r w:rsidRPr="001710D1">
        <w:rPr>
          <w:rFonts w:ascii="Simplified Arabic" w:eastAsia="Times New Roman" w:hAnsi="Simplified Arabic" w:cs="Simplified Arabic"/>
          <w:sz w:val="32"/>
          <w:szCs w:val="32"/>
          <w:lang w:bidi="ar-IQ"/>
        </w:rPr>
        <w:t>Synthesis</w:t>
      </w:r>
      <w:r w:rsidRPr="001710D1">
        <w:rPr>
          <w:rFonts w:ascii="Simplified Arabic" w:eastAsia="Times New Roman" w:hAnsi="Simplified Arabic" w:cs="Simplified Arabic"/>
          <w:sz w:val="32"/>
          <w:szCs w:val="32"/>
          <w:rtl/>
          <w:lang w:bidi="ar-IQ"/>
        </w:rPr>
        <w:t>) : وهو قدرة المتعلم على جمع عناصر وأجزاء لبناء نظام متكامل أو وحدة جديدة . وهذا يتضمن أنتاج شيء جديد.</w:t>
      </w:r>
    </w:p>
    <w:p w:rsidR="001710D1" w:rsidRPr="001710D1" w:rsidRDefault="001710D1" w:rsidP="001710D1">
      <w:pPr>
        <w:tabs>
          <w:tab w:val="left" w:pos="226"/>
          <w:tab w:val="left" w:pos="368"/>
        </w:tabs>
        <w:spacing w:after="0" w:line="240" w:lineRule="auto"/>
        <w:ind w:left="368" w:hanging="36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 xml:space="preserve">6. </w:t>
      </w:r>
      <w:r w:rsidRPr="001710D1">
        <w:rPr>
          <w:rFonts w:ascii="Simplified Arabic" w:eastAsia="Times New Roman" w:hAnsi="Simplified Arabic" w:cs="Simplified Arabic"/>
          <w:sz w:val="32"/>
          <w:szCs w:val="32"/>
          <w:rtl/>
          <w:lang w:bidi="ar-IQ"/>
        </w:rPr>
        <w:t>مستوى التقويم (</w:t>
      </w:r>
      <w:r w:rsidRPr="001710D1">
        <w:rPr>
          <w:rFonts w:ascii="Simplified Arabic" w:eastAsia="Times New Roman" w:hAnsi="Simplified Arabic" w:cs="Simplified Arabic"/>
          <w:sz w:val="32"/>
          <w:szCs w:val="32"/>
          <w:lang w:bidi="ar-IQ"/>
        </w:rPr>
        <w:t>Evaluation</w:t>
      </w:r>
      <w:r w:rsidRPr="001710D1">
        <w:rPr>
          <w:rFonts w:ascii="Simplified Arabic" w:eastAsia="Times New Roman" w:hAnsi="Simplified Arabic" w:cs="Simplified Arabic"/>
          <w:sz w:val="32"/>
          <w:szCs w:val="32"/>
          <w:rtl/>
          <w:lang w:bidi="ar-IQ"/>
        </w:rPr>
        <w:t>) : وهو الحكم الكمي والكيفي على موضوع أو طريقة في ضوء معايير يضعها الطالب أو تعطى له .                                                                                                                 (الدليمي والمهداوي ,2005,</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ص25-26)</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lastRenderedPageBreak/>
        <w:tab/>
        <w:t>وتأتي أهمية البحث الحالي من أهمية تصنيف بلوم للمجال المعرفي الذي ظهر عام 1956م وهو تصنيف هرمي على ست</w:t>
      </w:r>
      <w:r w:rsidRPr="001710D1">
        <w:rPr>
          <w:rFonts w:ascii="Simplified Arabic" w:eastAsia="Times New Roman" w:hAnsi="Simplified Arabic" w:cs="Simplified Arabic" w:hint="cs"/>
          <w:sz w:val="32"/>
          <w:szCs w:val="32"/>
          <w:rtl/>
          <w:lang w:bidi="ar-IQ"/>
        </w:rPr>
        <w:t>ة</w:t>
      </w:r>
      <w:r w:rsidRPr="001710D1">
        <w:rPr>
          <w:rFonts w:ascii="Simplified Arabic" w:eastAsia="Times New Roman" w:hAnsi="Simplified Arabic" w:cs="Simplified Arabic"/>
          <w:sz w:val="32"/>
          <w:szCs w:val="32"/>
          <w:rtl/>
          <w:lang w:bidi="ar-IQ"/>
        </w:rPr>
        <w:t xml:space="preserve"> مستويات مرتبة بموجب تسلسل يمتد من </w:t>
      </w:r>
      <w:proofErr w:type="spellStart"/>
      <w:r w:rsidRPr="001710D1">
        <w:rPr>
          <w:rFonts w:ascii="Simplified Arabic" w:eastAsia="Times New Roman" w:hAnsi="Simplified Arabic" w:cs="Simplified Arabic"/>
          <w:sz w:val="32"/>
          <w:szCs w:val="32"/>
          <w:rtl/>
          <w:lang w:bidi="ar-IQ"/>
        </w:rPr>
        <w:t>أوطا</w:t>
      </w:r>
      <w:proofErr w:type="spellEnd"/>
      <w:r w:rsidRPr="001710D1">
        <w:rPr>
          <w:rFonts w:ascii="Simplified Arabic" w:eastAsia="Times New Roman" w:hAnsi="Simplified Arabic" w:cs="Simplified Arabic"/>
          <w:sz w:val="32"/>
          <w:szCs w:val="32"/>
          <w:rtl/>
          <w:lang w:bidi="ar-IQ"/>
        </w:rPr>
        <w:t xml:space="preserve"> مستوى وهو عمليات التذكر والاسترجاع أدنى العمليات الفعلية وأساسها ويمر بمستويات الفهم فالتطبيق والتحليل والتركيب وينتهي بمستوى التقويم لكونه أعلى العمليات العقلية وان انجاز أو تحقيق الأهداف في أي مستوى يعتمد على تحقيق الأهداف في المستوى الأدنى منه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w:t>
      </w:r>
      <w:proofErr w:type="spellStart"/>
      <w:r w:rsidRPr="001710D1">
        <w:rPr>
          <w:rFonts w:ascii="Simplified Arabic" w:eastAsia="Times New Roman" w:hAnsi="Simplified Arabic" w:cs="Simplified Arabic"/>
          <w:sz w:val="32"/>
          <w:szCs w:val="32"/>
          <w:rtl/>
          <w:lang w:bidi="ar-IQ"/>
        </w:rPr>
        <w:t>ابوحطب</w:t>
      </w:r>
      <w:proofErr w:type="spellEnd"/>
      <w:r w:rsidRPr="001710D1">
        <w:rPr>
          <w:rFonts w:ascii="Simplified Arabic" w:eastAsia="Times New Roman" w:hAnsi="Simplified Arabic" w:cs="Simplified Arabic"/>
          <w:sz w:val="32"/>
          <w:szCs w:val="32"/>
          <w:rtl/>
          <w:lang w:bidi="ar-IQ"/>
        </w:rPr>
        <w:t xml:space="preserve"> واخرون,1987,</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ص81-85).</w:t>
      </w: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وتأسيسا على ما تقدم ذكره تتجلى أهمية البحث الحالي بالآتي:</w:t>
      </w:r>
      <w:r w:rsidRPr="001710D1">
        <w:rPr>
          <w:rFonts w:ascii="Simplified Arabic" w:eastAsia="Times New Roman" w:hAnsi="Simplified Arabic" w:cs="Simplified Arabic"/>
          <w:sz w:val="32"/>
          <w:szCs w:val="32"/>
        </w:rPr>
        <w:br/>
      </w:r>
      <w:r w:rsidRPr="001710D1">
        <w:rPr>
          <w:rFonts w:ascii="Simplified Arabic" w:eastAsia="Times New Roman" w:hAnsi="Simplified Arabic" w:cs="Simplified Arabic"/>
          <w:sz w:val="32"/>
          <w:szCs w:val="32"/>
          <w:rtl/>
        </w:rPr>
        <w:t xml:space="preserve">1. تقويم الأسئلة الوزارية لمادة التاريخ الحديث والمعاصر للوطن العربي للصف السادس الأدبي , لمعرفة مدى ما قاسته من أهداف سلوكيه ووضعها </w:t>
      </w:r>
      <w:r w:rsidRPr="001710D1">
        <w:rPr>
          <w:rFonts w:ascii="Simplified Arabic" w:eastAsia="Times New Roman" w:hAnsi="Simplified Arabic" w:cs="Simplified Arabic" w:hint="cs"/>
          <w:sz w:val="32"/>
          <w:szCs w:val="32"/>
          <w:rtl/>
        </w:rPr>
        <w:t>أ</w:t>
      </w:r>
      <w:r w:rsidRPr="001710D1">
        <w:rPr>
          <w:rFonts w:ascii="Simplified Arabic" w:eastAsia="Times New Roman" w:hAnsi="Simplified Arabic" w:cs="Simplified Arabic"/>
          <w:sz w:val="32"/>
          <w:szCs w:val="32"/>
          <w:rtl/>
        </w:rPr>
        <w:t>مام الجهات المختصة في وزارة التربية للعمل على تطوير أسئلة هذه المادة.</w:t>
      </w:r>
      <w:r w:rsidRPr="001710D1">
        <w:rPr>
          <w:rFonts w:ascii="Simplified Arabic" w:eastAsia="Times New Roman" w:hAnsi="Simplified Arabic" w:cs="Simplified Arabic"/>
          <w:sz w:val="32"/>
          <w:szCs w:val="32"/>
        </w:rPr>
        <w:br/>
      </w:r>
      <w:r w:rsidRPr="001710D1">
        <w:rPr>
          <w:rFonts w:ascii="Simplified Arabic" w:eastAsia="Times New Roman" w:hAnsi="Simplified Arabic" w:cs="Simplified Arabic"/>
          <w:sz w:val="32"/>
          <w:szCs w:val="32"/>
          <w:rtl/>
        </w:rPr>
        <w:t>2. ان نتائج هذا البحث قد تساعد المسئولين في التربية على إعادة النظر بمنهج مادة التاريخ الحديث والمعاصر للوطن العربي وتطويره تطويراً يعمل على تنمية القدرات العقلية لطلبة الصف للسادس الأدبي.</w:t>
      </w:r>
      <w:r w:rsidRPr="001710D1">
        <w:rPr>
          <w:rFonts w:ascii="Simplified Arabic" w:eastAsia="Times New Roman" w:hAnsi="Simplified Arabic" w:cs="Simplified Arabic"/>
          <w:sz w:val="32"/>
          <w:szCs w:val="32"/>
        </w:rPr>
        <w:t xml:space="preserve"> </w:t>
      </w: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368"/>
        </w:tabs>
        <w:spacing w:after="0" w:line="240" w:lineRule="auto"/>
        <w:ind w:firstLine="180"/>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ثالثا : ه</w:t>
      </w:r>
      <w:r w:rsidRPr="001710D1">
        <w:rPr>
          <w:rFonts w:ascii="Simplified Arabic" w:eastAsia="Times New Roman" w:hAnsi="Simplified Arabic" w:cs="Simplified Arabic" w:hint="cs"/>
          <w:b/>
          <w:bCs/>
          <w:sz w:val="32"/>
          <w:szCs w:val="32"/>
          <w:rtl/>
          <w:lang w:bidi="ar-IQ"/>
        </w:rPr>
        <w:t>ــــــــ</w:t>
      </w:r>
      <w:r w:rsidRPr="001710D1">
        <w:rPr>
          <w:rFonts w:ascii="Simplified Arabic" w:eastAsia="Times New Roman" w:hAnsi="Simplified Arabic" w:cs="Simplified Arabic"/>
          <w:b/>
          <w:bCs/>
          <w:sz w:val="32"/>
          <w:szCs w:val="32"/>
          <w:rtl/>
          <w:lang w:bidi="ar-IQ"/>
        </w:rPr>
        <w:t>دف البح</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ث :-</w:t>
      </w:r>
    </w:p>
    <w:p w:rsidR="001710D1" w:rsidRPr="001710D1" w:rsidRDefault="001710D1" w:rsidP="001710D1">
      <w:pPr>
        <w:tabs>
          <w:tab w:val="left" w:pos="-180"/>
          <w:tab w:val="left" w:pos="2636"/>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يهدف البحث الحالي إلى تقويم الأسئلة الوزارية لكتاب التاريخ الحديث والمعاصر للوطن العربي للصف السادس الأدبي في ضوء تصنيف بلوم للأهداف المعرفية.</w:t>
      </w:r>
    </w:p>
    <w:p w:rsidR="001710D1" w:rsidRPr="001710D1" w:rsidRDefault="001710D1" w:rsidP="001710D1">
      <w:pPr>
        <w:tabs>
          <w:tab w:val="left" w:pos="-180"/>
        </w:tabs>
        <w:spacing w:before="120" w:after="0" w:line="240" w:lineRule="auto"/>
        <w:ind w:firstLine="180"/>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رابعا : ح</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دود البح</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ث :-</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يتحدد البحث </w:t>
      </w:r>
      <w:r w:rsidRPr="001710D1">
        <w:rPr>
          <w:rFonts w:ascii="Simplified Arabic" w:eastAsia="Times New Roman" w:hAnsi="Simplified Arabic" w:cs="Simplified Arabic" w:hint="cs"/>
          <w:sz w:val="32"/>
          <w:szCs w:val="32"/>
          <w:rtl/>
          <w:lang w:bidi="ar-IQ"/>
        </w:rPr>
        <w:t>بــــ</w:t>
      </w:r>
      <w:r w:rsidRPr="001710D1">
        <w:rPr>
          <w:rFonts w:ascii="Simplified Arabic" w:eastAsia="Times New Roman" w:hAnsi="Simplified Arabic" w:cs="Simplified Arabic"/>
          <w:sz w:val="32"/>
          <w:szCs w:val="32"/>
          <w:rtl/>
          <w:lang w:bidi="ar-IQ"/>
        </w:rPr>
        <w:t xml:space="preserve">(الأسئلة الوزارية لكتاب التاريخ الحديث والمعاصر للوطن العربي للصف السادس الأدبي وللدور الأول من عام 2001/2002 ولغاية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عام 2010/2011).</w:t>
      </w:r>
    </w:p>
    <w:p w:rsidR="001710D1" w:rsidRPr="001710D1" w:rsidRDefault="001710D1" w:rsidP="001710D1">
      <w:pPr>
        <w:tabs>
          <w:tab w:val="left" w:pos="-180"/>
        </w:tabs>
        <w:spacing w:before="120" w:after="0" w:line="240" w:lineRule="auto"/>
        <w:ind w:firstLine="180"/>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خامسا : تح</w:t>
      </w:r>
      <w:r w:rsidRPr="001710D1">
        <w:rPr>
          <w:rFonts w:ascii="Simplified Arabic" w:eastAsia="Times New Roman" w:hAnsi="Simplified Arabic" w:cs="Simplified Arabic" w:hint="cs"/>
          <w:b/>
          <w:bCs/>
          <w:sz w:val="32"/>
          <w:szCs w:val="32"/>
          <w:rtl/>
          <w:lang w:bidi="ar-IQ"/>
        </w:rPr>
        <w:t>ـــــ</w:t>
      </w:r>
      <w:r w:rsidRPr="001710D1">
        <w:rPr>
          <w:rFonts w:ascii="Simplified Arabic" w:eastAsia="Times New Roman" w:hAnsi="Simplified Arabic" w:cs="Simplified Arabic"/>
          <w:b/>
          <w:bCs/>
          <w:sz w:val="32"/>
          <w:szCs w:val="32"/>
          <w:rtl/>
          <w:lang w:bidi="ar-IQ"/>
        </w:rPr>
        <w:t>ديد المصطلحات :-</w:t>
      </w:r>
    </w:p>
    <w:p w:rsidR="001710D1" w:rsidRPr="001710D1" w:rsidRDefault="001710D1" w:rsidP="00AA0689">
      <w:pPr>
        <w:numPr>
          <w:ilvl w:val="0"/>
          <w:numId w:val="6"/>
        </w:numPr>
        <w:tabs>
          <w:tab w:val="left" w:pos="-180"/>
        </w:tabs>
        <w:spacing w:after="0" w:line="240" w:lineRule="auto"/>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b/>
          <w:bCs/>
          <w:sz w:val="32"/>
          <w:szCs w:val="32"/>
          <w:rtl/>
          <w:lang w:bidi="ar-IQ"/>
        </w:rPr>
        <w:t>التق</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ويم :</w:t>
      </w:r>
      <w:r w:rsidRPr="001710D1">
        <w:rPr>
          <w:rFonts w:ascii="Simplified Arabic" w:eastAsia="Times New Roman" w:hAnsi="Simplified Arabic" w:cs="Simplified Arabic"/>
          <w:sz w:val="32"/>
          <w:szCs w:val="32"/>
          <w:lang w:bidi="ar-IQ"/>
        </w:rPr>
        <w:t>Evaluation</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التعريف الاصطلاحي : عرفه (الربيعي , 2006) بأنه : وسيلة يراد بها الحكم على مشروع أو عمل من الأعمال في ضوء الأهداف المقررة لذلك العمل لمعرفة مقدار النجاح أو الفشل فيه</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(الربيعي , 2006,</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ص404).</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التعريف الإجرائي للتقويم : عملية جمع بيانات ومعلومات وإصدار الحكم بشأن الأسئلة الوزارية لكتاب التاريخ الحديث والمعاصر للوطن العربي في ضوء تصنيف بلوم للمجال المعرفي </w:t>
      </w:r>
    </w:p>
    <w:p w:rsidR="001710D1" w:rsidRPr="001710D1" w:rsidRDefault="001710D1" w:rsidP="001710D1">
      <w:pPr>
        <w:tabs>
          <w:tab w:val="left" w:pos="-180"/>
        </w:tabs>
        <w:spacing w:before="120" w:after="0" w:line="240" w:lineRule="auto"/>
        <w:ind w:firstLine="180"/>
        <w:jc w:val="lowKashida"/>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rtl/>
          <w:lang w:bidi="ar-IQ"/>
        </w:rPr>
        <w:t>2– الأس</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ئلة</w:t>
      </w: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w:t>
      </w:r>
      <w:r w:rsidRPr="001710D1">
        <w:rPr>
          <w:rFonts w:ascii="Simplified Arabic" w:eastAsia="Times New Roman" w:hAnsi="Simplified Arabic" w:cs="Simplified Arabic"/>
          <w:b/>
          <w:bCs/>
          <w:sz w:val="32"/>
          <w:szCs w:val="32"/>
          <w:lang w:bidi="ar-IQ"/>
        </w:rPr>
        <w:t>Questions</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التعريف الاصطلاحي : عرفها (</w:t>
      </w:r>
      <w:r w:rsidRPr="001710D1">
        <w:rPr>
          <w:rFonts w:ascii="Simplified Arabic" w:eastAsia="Times New Roman" w:hAnsi="Simplified Arabic" w:cs="Simplified Arabic"/>
          <w:sz w:val="32"/>
          <w:szCs w:val="32"/>
          <w:lang w:bidi="ar-IQ"/>
        </w:rPr>
        <w:t>Good ,1973</w:t>
      </w:r>
      <w:r w:rsidRPr="001710D1">
        <w:rPr>
          <w:rFonts w:ascii="Simplified Arabic" w:eastAsia="Times New Roman" w:hAnsi="Simplified Arabic" w:cs="Simplified Arabic"/>
          <w:sz w:val="32"/>
          <w:szCs w:val="32"/>
          <w:rtl/>
          <w:lang w:bidi="ar-IQ"/>
        </w:rPr>
        <w:t>) بأنها قائمة من الأسئلة المكتوبة والمعد لها سابقا تتصل بموضوع محدد على مساحة خالية لكتابة الجواب لكل سؤال معد لتقدم على مجموعة من الأشخاص للإجابة عليها (</w:t>
      </w:r>
      <w:r w:rsidRPr="001710D1">
        <w:rPr>
          <w:rFonts w:ascii="Simplified Arabic" w:eastAsia="Times New Roman" w:hAnsi="Simplified Arabic" w:cs="Simplified Arabic"/>
          <w:sz w:val="32"/>
          <w:szCs w:val="32"/>
          <w:lang w:bidi="ar-IQ"/>
        </w:rPr>
        <w:t>Good , 1973 ,p,64</w:t>
      </w:r>
      <w:r w:rsidRPr="001710D1">
        <w:rPr>
          <w:rFonts w:ascii="Simplified Arabic" w:eastAsia="Times New Roman" w:hAnsi="Simplified Arabic" w:cs="Simplified Arabic"/>
          <w:sz w:val="32"/>
          <w:szCs w:val="32"/>
          <w:rtl/>
          <w:lang w:bidi="ar-IQ"/>
        </w:rPr>
        <w:t>).</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التعريف الإجرائي : بأنها إحدى أدوات قياس نتاجات الطالب في المجال المعرفي والمعبر عنها بالصياغات الواردة في امتحانات الوزارية النهائية لمادة التاريخ الحديث والمعاصر للوطن العربي للصف السادس الأدبي .</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hint="cs"/>
          <w:sz w:val="32"/>
          <w:szCs w:val="32"/>
          <w:rtl/>
          <w:lang w:bidi="ar-IQ"/>
        </w:rPr>
      </w:pPr>
    </w:p>
    <w:p w:rsidR="001710D1" w:rsidRDefault="001710D1" w:rsidP="001710D1">
      <w:pPr>
        <w:tabs>
          <w:tab w:val="left" w:pos="-180"/>
        </w:tabs>
        <w:spacing w:after="0" w:line="240" w:lineRule="auto"/>
        <w:ind w:firstLine="180"/>
        <w:jc w:val="lowKashida"/>
        <w:rPr>
          <w:rFonts w:ascii="Simplified Arabic" w:eastAsia="Times New Roman" w:hAnsi="Simplified Arabic" w:cs="Simplified Arabic" w:hint="cs"/>
          <w:sz w:val="32"/>
          <w:szCs w:val="32"/>
          <w:rtl/>
          <w:lang w:bidi="ar-IQ"/>
        </w:rPr>
      </w:pP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hint="cs"/>
          <w:sz w:val="32"/>
          <w:szCs w:val="32"/>
          <w:rtl/>
          <w:lang w:bidi="ar-IQ"/>
        </w:rPr>
      </w:pP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rtl/>
          <w:lang w:bidi="ar-IQ"/>
        </w:rPr>
        <w:lastRenderedPageBreak/>
        <w:t>3– الامتحانات :</w:t>
      </w:r>
      <w:proofErr w:type="spellStart"/>
      <w:r w:rsidRPr="001710D1">
        <w:rPr>
          <w:rFonts w:ascii="Simplified Arabic" w:eastAsia="Times New Roman" w:hAnsi="Simplified Arabic" w:cs="Simplified Arabic"/>
          <w:b/>
          <w:bCs/>
          <w:sz w:val="32"/>
          <w:szCs w:val="32"/>
          <w:lang w:bidi="ar-IQ"/>
        </w:rPr>
        <w:t>Excminations</w:t>
      </w:r>
      <w:proofErr w:type="spellEnd"/>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التعريف الاصطلاحي : وعرفها (الخوالدة ويحيى , 2001) : بأنها طريقة منظمة لتحديد مستوى تحصيل الطلبة لمعلومات ومهارات في مادة دراسية كان قد تعلمها مسبقا</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وذلك من خلال إجابات الطلبة على عينة من الأسئلة أو الفقرات التي تمثل المحتوى الدراسي (الخوالدة ويحيى , 2001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ص367). </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التعريف الإجرائي : بأنها أجراء منظم من مجموعة من الأسئلة المعدة من قبل لجنة فنية متخصصة في وزارة التربية العراقية , موجهة لكافة طلبة الصف السادس الأدبي في محافظات العراق لقياس تحصيلهم المعرفي في مادة التاريخ .</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hint="cs"/>
          <w:b/>
          <w:bCs/>
          <w:sz w:val="32"/>
          <w:szCs w:val="32"/>
          <w:rtl/>
          <w:lang w:bidi="ar-IQ"/>
        </w:rPr>
        <w:t>4-</w:t>
      </w:r>
      <w:r w:rsidRPr="001710D1">
        <w:rPr>
          <w:rFonts w:ascii="Simplified Arabic" w:eastAsia="Times New Roman" w:hAnsi="Simplified Arabic" w:cs="Simplified Arabic"/>
          <w:b/>
          <w:bCs/>
          <w:sz w:val="32"/>
          <w:szCs w:val="32"/>
          <w:rtl/>
          <w:lang w:bidi="ar-IQ"/>
        </w:rPr>
        <w:t xml:space="preserve"> التاري</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 xml:space="preserve">خ : </w:t>
      </w:r>
      <w:r w:rsidRPr="001710D1">
        <w:rPr>
          <w:rFonts w:ascii="Simplified Arabic" w:eastAsia="Times New Roman" w:hAnsi="Simplified Arabic" w:cs="Simplified Arabic"/>
          <w:b/>
          <w:bCs/>
          <w:sz w:val="32"/>
          <w:szCs w:val="32"/>
          <w:lang w:bidi="ar-IQ"/>
        </w:rPr>
        <w:t>History</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التعريف الاصطلاحي : عرفه (هيكل , 1985) : بأنه ليس علم الماضي وحده وإنما هو عن طريق استقراء قوانينه , علم الماضي والمستقبل أيضا , أي انه علم ما كان وما هو كائن وما سوف يكون (هيكل , 1985,</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ص15).</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التعريف الإجرائي : بأنه الحوادث والوقائع والموضوعات التي تتضمنها الفصول السبعة من كتاب التاريخ الحديث والمعاصر للوطن العربي المقرر تدريسه للصف السادس الأدبي .</w:t>
      </w:r>
    </w:p>
    <w:p w:rsidR="001710D1" w:rsidRPr="001710D1" w:rsidRDefault="001710D1" w:rsidP="001710D1">
      <w:pPr>
        <w:tabs>
          <w:tab w:val="left" w:pos="226"/>
        </w:tabs>
        <w:spacing w:after="0" w:line="240" w:lineRule="auto"/>
        <w:ind w:left="-58"/>
        <w:jc w:val="lowKashida"/>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5– المرح</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لة الإع</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 xml:space="preserve">دادية </w:t>
      </w:r>
      <w:r w:rsidRPr="001710D1">
        <w:rPr>
          <w:rFonts w:ascii="Simplified Arabic" w:eastAsia="Times New Roman" w:hAnsi="Simplified Arabic" w:cs="Simplified Arabic"/>
          <w:b/>
          <w:bCs/>
          <w:sz w:val="32"/>
          <w:szCs w:val="32"/>
          <w:lang w:bidi="ar-IQ"/>
        </w:rPr>
        <w:t>:</w:t>
      </w:r>
      <w:r w:rsidRPr="001710D1">
        <w:rPr>
          <w:rFonts w:ascii="Simplified Arabic" w:eastAsia="Times New Roman" w:hAnsi="Simplified Arabic" w:cs="Simplified Arabic"/>
          <w:b/>
          <w:bCs/>
          <w:sz w:val="32"/>
          <w:szCs w:val="32"/>
          <w:rtl/>
          <w:lang w:bidi="ar-IQ"/>
        </w:rPr>
        <w:t xml:space="preserve"> </w:t>
      </w:r>
      <w:r w:rsidRPr="001710D1">
        <w:rPr>
          <w:rFonts w:ascii="Simplified Arabic" w:eastAsia="Times New Roman" w:hAnsi="Simplified Arabic" w:cs="Simplified Arabic"/>
          <w:b/>
          <w:bCs/>
          <w:sz w:val="32"/>
          <w:szCs w:val="32"/>
          <w:lang w:bidi="ar-IQ"/>
        </w:rPr>
        <w:t>Preparatory Stage</w:t>
      </w:r>
    </w:p>
    <w:p w:rsidR="001710D1" w:rsidRPr="001710D1" w:rsidRDefault="001710D1" w:rsidP="001710D1">
      <w:pPr>
        <w:spacing w:after="0" w:line="240" w:lineRule="auto"/>
        <w:ind w:left="-58" w:firstLine="778"/>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lang w:bidi="ar-IQ"/>
        </w:rPr>
        <w:t>تعريف وزارة التربية 1977: "</w:t>
      </w:r>
      <w:r w:rsidRPr="001710D1">
        <w:rPr>
          <w:rFonts w:ascii="Simplified Arabic" w:eastAsia="Times New Roman" w:hAnsi="Simplified Arabic" w:cs="Simplified Arabic"/>
          <w:sz w:val="32"/>
          <w:szCs w:val="32"/>
          <w:rtl/>
        </w:rPr>
        <w:t>وهي مرحلة تأتي بعد المرحلة المتوسطة وتشمل الصفوف</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(الرابع,</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والخامس , والسادس) بفرعيها العلمي والأدبي </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sz w:val="32"/>
          <w:szCs w:val="32"/>
          <w:rtl/>
          <w:lang w:bidi="ar-IQ"/>
        </w:rPr>
        <w:t>وزارة التربية 1977</w:t>
      </w:r>
      <w:r w:rsidRPr="001710D1">
        <w:rPr>
          <w:rFonts w:ascii="Simplified Arabic" w:eastAsia="Times New Roman" w:hAnsi="Simplified Arabic" w:cs="Simplified Arabic"/>
          <w:sz w:val="32"/>
          <w:szCs w:val="32"/>
          <w:rtl/>
        </w:rPr>
        <w:t xml:space="preserve"> , ص4).</w:t>
      </w:r>
    </w:p>
    <w:p w:rsidR="001710D1" w:rsidRPr="001710D1" w:rsidRDefault="001710D1" w:rsidP="001710D1">
      <w:pPr>
        <w:tabs>
          <w:tab w:val="left" w:pos="-180"/>
        </w:tabs>
        <w:spacing w:after="0" w:line="240" w:lineRule="auto"/>
        <w:ind w:firstLine="180"/>
        <w:jc w:val="lowKashida"/>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rtl/>
          <w:lang w:bidi="ar-IQ"/>
        </w:rPr>
        <w:t>6– مس</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تويات بلوم المعرفي</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 xml:space="preserve">ة : </w:t>
      </w:r>
      <w:r w:rsidRPr="001710D1">
        <w:rPr>
          <w:rFonts w:ascii="Simplified Arabic" w:eastAsia="Times New Roman" w:hAnsi="Simplified Arabic" w:cs="Simplified Arabic"/>
          <w:b/>
          <w:bCs/>
          <w:sz w:val="32"/>
          <w:szCs w:val="32"/>
          <w:lang w:bidi="ar-IQ"/>
        </w:rPr>
        <w:t>Blooms Knowledge Levels</w:t>
      </w:r>
    </w:p>
    <w:p w:rsidR="001710D1" w:rsidRDefault="001710D1" w:rsidP="001710D1">
      <w:pPr>
        <w:tabs>
          <w:tab w:val="left" w:pos="-58"/>
        </w:tabs>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التعريف الاصطلاحي : عرفه بلوم وآخرون (1971) : بأنه مجموعة من المستويات تتدرج من التذكر إلى الفهم إلى التطبيق والتحليل إلى التركيب ثم التقويم لتصف السلوك المعرفي وصفا دقيقا والتي في ضوئها تصاغ الأهداف الإجرائية في صورة نواتج تعلم يتوقع أن يمارسها المتعلم بعد انتهاء الموقف التعليمي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(24 بلوم وآخرون,1971,</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ص1).</w:t>
      </w:r>
    </w:p>
    <w:p w:rsidR="001710D1" w:rsidRPr="001710D1" w:rsidRDefault="001710D1" w:rsidP="001710D1">
      <w:pPr>
        <w:tabs>
          <w:tab w:val="left" w:pos="-58"/>
        </w:tabs>
        <w:spacing w:after="0" w:line="240" w:lineRule="auto"/>
        <w:jc w:val="lowKashida"/>
        <w:rPr>
          <w:rFonts w:ascii="Simplified Arabic" w:eastAsia="Times New Roman" w:hAnsi="Simplified Arabic" w:cs="Simplified Arabic"/>
          <w:sz w:val="32"/>
          <w:szCs w:val="32"/>
          <w:rtl/>
          <w:lang w:bidi="ar-IQ"/>
        </w:rPr>
      </w:pPr>
    </w:p>
    <w:p w:rsidR="001710D1" w:rsidRPr="001710D1" w:rsidRDefault="001710D1" w:rsidP="001710D1">
      <w:pPr>
        <w:tabs>
          <w:tab w:val="left" w:pos="-180"/>
        </w:tabs>
        <w:spacing w:after="0" w:line="240" w:lineRule="auto"/>
        <w:jc w:val="center"/>
        <w:rPr>
          <w:rFonts w:ascii="Simplified Arabic" w:eastAsia="Times New Roman" w:hAnsi="Simplified Arabic" w:cs="Simplified Arabic" w:hint="cs"/>
          <w:b/>
          <w:bCs/>
          <w:sz w:val="32"/>
          <w:szCs w:val="32"/>
          <w:u w:val="single"/>
          <w:rtl/>
          <w:lang w:bidi="ar-IQ"/>
        </w:rPr>
      </w:pPr>
      <w:r w:rsidRPr="001710D1">
        <w:rPr>
          <w:rFonts w:ascii="Simplified Arabic" w:eastAsia="Times New Roman" w:hAnsi="Simplified Arabic" w:cs="Simplified Arabic"/>
          <w:b/>
          <w:bCs/>
          <w:sz w:val="32"/>
          <w:szCs w:val="32"/>
          <w:rtl/>
          <w:lang w:bidi="ar-IQ"/>
        </w:rPr>
        <w:lastRenderedPageBreak/>
        <w:t>الفص</w:t>
      </w:r>
      <w:r w:rsidRPr="001710D1">
        <w:rPr>
          <w:rFonts w:ascii="Simplified Arabic" w:eastAsia="Times New Roman" w:hAnsi="Simplified Arabic" w:cs="Simplified Arabic" w:hint="cs"/>
          <w:b/>
          <w:bCs/>
          <w:sz w:val="32"/>
          <w:szCs w:val="32"/>
          <w:rtl/>
          <w:lang w:bidi="ar-IQ"/>
        </w:rPr>
        <w:t>ــــــــ</w:t>
      </w:r>
      <w:r w:rsidRPr="001710D1">
        <w:rPr>
          <w:rFonts w:ascii="Simplified Arabic" w:eastAsia="Times New Roman" w:hAnsi="Simplified Arabic" w:cs="Simplified Arabic"/>
          <w:b/>
          <w:bCs/>
          <w:sz w:val="32"/>
          <w:szCs w:val="32"/>
          <w:rtl/>
          <w:lang w:bidi="ar-IQ"/>
        </w:rPr>
        <w:t xml:space="preserve">ل الثاني </w:t>
      </w:r>
    </w:p>
    <w:p w:rsidR="001710D1" w:rsidRPr="001710D1" w:rsidRDefault="001710D1" w:rsidP="001710D1">
      <w:pPr>
        <w:tabs>
          <w:tab w:val="left" w:pos="-180"/>
        </w:tabs>
        <w:spacing w:after="120" w:line="240" w:lineRule="auto"/>
        <w:rPr>
          <w:rFonts w:ascii="Simplified Arabic" w:eastAsia="Times New Roman" w:hAnsi="Simplified Arabic" w:cs="Simplified Arabic"/>
          <w:b/>
          <w:bCs/>
          <w:sz w:val="32"/>
          <w:szCs w:val="32"/>
          <w:u w:val="single"/>
          <w:rtl/>
          <w:lang w:bidi="ar-IQ"/>
        </w:rPr>
      </w:pPr>
      <w:r w:rsidRPr="001710D1">
        <w:rPr>
          <w:rFonts w:ascii="Simplified Arabic" w:eastAsia="Times New Roman" w:hAnsi="Simplified Arabic" w:cs="Simplified Arabic"/>
          <w:b/>
          <w:bCs/>
          <w:sz w:val="32"/>
          <w:szCs w:val="32"/>
          <w:u w:val="single"/>
          <w:rtl/>
          <w:lang w:bidi="ar-IQ"/>
        </w:rPr>
        <w:t>خلفية نظ</w:t>
      </w:r>
      <w:r w:rsidRPr="001710D1">
        <w:rPr>
          <w:rFonts w:ascii="Simplified Arabic" w:eastAsia="Times New Roman" w:hAnsi="Simplified Arabic" w:cs="Simplified Arabic" w:hint="cs"/>
          <w:b/>
          <w:bCs/>
          <w:sz w:val="32"/>
          <w:szCs w:val="32"/>
          <w:u w:val="single"/>
          <w:rtl/>
          <w:lang w:bidi="ar-IQ"/>
        </w:rPr>
        <w:t>ـــــ</w:t>
      </w:r>
      <w:r w:rsidRPr="001710D1">
        <w:rPr>
          <w:rFonts w:ascii="Simplified Arabic" w:eastAsia="Times New Roman" w:hAnsi="Simplified Arabic" w:cs="Simplified Arabic"/>
          <w:b/>
          <w:bCs/>
          <w:sz w:val="32"/>
          <w:szCs w:val="32"/>
          <w:u w:val="single"/>
          <w:rtl/>
          <w:lang w:bidi="ar-IQ"/>
        </w:rPr>
        <w:t>رية</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لدراسة أية ظاهرة تربوية لابد من الرجوع إلى أدبيات الموضوع من دراسات ، وبحوث، ومراجع ، وخبراء للإلمام الكامل بجذورها،</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وعوامل التأثير الأساسية فيها سلبا وإيجابا لتكوين مؤشر واضح لمعالم الدراسة في مراحل إعداد وتنفيذ الدراسة ميدانيا وبهذه المفاعلة يستطيع الباحثان رسم خارطة طريق لكافة خطوات المعالجة وتحجيم الظاهرة وتوفير الجهد والوقت والمال للمعلم والمتعلم والمجتمع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r w:rsidRPr="001710D1">
        <w:rPr>
          <w:rFonts w:ascii="Simplified Arabic" w:eastAsia="Times New Roman" w:hAnsi="Simplified Arabic" w:cs="Simplified Arabic"/>
          <w:sz w:val="32"/>
          <w:szCs w:val="32"/>
          <w:rtl/>
          <w:lang w:bidi="ar-IQ"/>
        </w:rPr>
        <w:t xml:space="preserve">   وتعد الدراسات السابقة رافدا من الروافد المهمة، واحد المستلزمات الأساسية التي تمكن الباحثان من إدراك الكيفية التي يتعاملوا بها في بحثهم وتجعل المنهج أمامهم واضحا وعلميا وعمليا. لذا ضمن الباحثان هذا الفصل عرضا لبعض الدراسات السابقة التـــي تمكنا من الحصول عليها ، والتي تلتقي مع بحثهم الحالي لتحليل الأسئلة الوزارية لمادة التاريخ الحديث والمعاصر للوطن العربي للصف السادس الادبي في إجراءاتها البحثية ، فقد ركز الباحثان على أهداف تلك الدراسات ومجتمعاتها وعيناتها والوسائل الإحصائية التي استخدمتها واهم النتائج التي توصل إليها الباحثان التي لها علاقة ببحثهما الحالي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b/>
          <w:bCs/>
          <w:sz w:val="32"/>
          <w:szCs w:val="32"/>
          <w:u w:val="single"/>
          <w:rtl/>
          <w:lang w:bidi="ar-IQ"/>
        </w:rPr>
      </w:pPr>
    </w:p>
    <w:p w:rsidR="001710D1" w:rsidRPr="001710D1" w:rsidRDefault="001710D1" w:rsidP="001710D1">
      <w:pPr>
        <w:tabs>
          <w:tab w:val="left" w:pos="-180"/>
        </w:tabs>
        <w:spacing w:before="120" w:after="12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أولا : دراسات سابقة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bCs/>
          <w:sz w:val="32"/>
          <w:szCs w:val="32"/>
          <w:rtl/>
          <w:lang w:bidi="ar-LB"/>
        </w:rPr>
      </w:pPr>
      <w:r w:rsidRPr="001710D1">
        <w:rPr>
          <w:rFonts w:ascii="Simplified Arabic" w:eastAsia="Times New Roman" w:hAnsi="Simplified Arabic" w:cs="Simplified Arabic"/>
          <w:bCs/>
          <w:sz w:val="32"/>
          <w:szCs w:val="32"/>
          <w:rtl/>
          <w:lang w:bidi="ar-LB"/>
        </w:rPr>
        <w:t>- دراس</w:t>
      </w:r>
      <w:r w:rsidRPr="001710D1">
        <w:rPr>
          <w:rFonts w:ascii="Simplified Arabic" w:eastAsia="Times New Roman" w:hAnsi="Simplified Arabic" w:cs="Simplified Arabic" w:hint="cs"/>
          <w:bCs/>
          <w:sz w:val="32"/>
          <w:szCs w:val="32"/>
          <w:rtl/>
          <w:lang w:bidi="ar-LB"/>
        </w:rPr>
        <w:t>ـــــــــ</w:t>
      </w:r>
      <w:r w:rsidRPr="001710D1">
        <w:rPr>
          <w:rFonts w:ascii="Simplified Arabic" w:eastAsia="Times New Roman" w:hAnsi="Simplified Arabic" w:cs="Simplified Arabic"/>
          <w:bCs/>
          <w:sz w:val="32"/>
          <w:szCs w:val="32"/>
          <w:rtl/>
          <w:lang w:bidi="ar-LB"/>
        </w:rPr>
        <w:t>ة العاني و</w:t>
      </w:r>
      <w:r w:rsidRPr="001710D1">
        <w:rPr>
          <w:rFonts w:ascii="Simplified Arabic" w:eastAsia="Times New Roman" w:hAnsi="Simplified Arabic" w:cs="Simplified Arabic" w:hint="cs"/>
          <w:bCs/>
          <w:sz w:val="32"/>
          <w:szCs w:val="32"/>
          <w:rtl/>
          <w:lang w:bidi="ar-LB"/>
        </w:rPr>
        <w:t>آ</w:t>
      </w:r>
      <w:r w:rsidRPr="001710D1">
        <w:rPr>
          <w:rFonts w:ascii="Simplified Arabic" w:eastAsia="Times New Roman" w:hAnsi="Simplified Arabic" w:cs="Simplified Arabic"/>
          <w:bCs/>
          <w:sz w:val="32"/>
          <w:szCs w:val="32"/>
          <w:rtl/>
          <w:lang w:bidi="ar-LB"/>
        </w:rPr>
        <w:t>خرون 1988:</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r w:rsidRPr="001710D1">
        <w:rPr>
          <w:rFonts w:ascii="Simplified Arabic" w:eastAsia="Times New Roman" w:hAnsi="Simplified Arabic" w:cs="Simplified Arabic"/>
          <w:bCs/>
          <w:sz w:val="32"/>
          <w:szCs w:val="32"/>
          <w:rtl/>
          <w:lang w:bidi="ar-LB"/>
        </w:rPr>
        <w:t xml:space="preserve">   </w:t>
      </w:r>
      <w:r w:rsidRPr="001710D1">
        <w:rPr>
          <w:rFonts w:ascii="Simplified Arabic" w:eastAsia="Times New Roman" w:hAnsi="Simplified Arabic" w:cs="Simplified Arabic"/>
          <w:b/>
          <w:sz w:val="32"/>
          <w:szCs w:val="32"/>
          <w:rtl/>
          <w:lang w:bidi="ar-LB"/>
        </w:rPr>
        <w:t xml:space="preserve">هدفت الدراسة تحليل الأسئلة </w:t>
      </w:r>
      <w:proofErr w:type="spellStart"/>
      <w:r w:rsidRPr="001710D1">
        <w:rPr>
          <w:rFonts w:ascii="Simplified Arabic" w:eastAsia="Times New Roman" w:hAnsi="Simplified Arabic" w:cs="Simplified Arabic"/>
          <w:b/>
          <w:sz w:val="32"/>
          <w:szCs w:val="32"/>
          <w:rtl/>
          <w:lang w:bidi="ar-LB"/>
        </w:rPr>
        <w:t>الامتحانية</w:t>
      </w:r>
      <w:proofErr w:type="spellEnd"/>
      <w:r w:rsidRPr="001710D1">
        <w:rPr>
          <w:rFonts w:ascii="Simplified Arabic" w:eastAsia="Times New Roman" w:hAnsi="Simplified Arabic" w:cs="Simplified Arabic"/>
          <w:b/>
          <w:sz w:val="32"/>
          <w:szCs w:val="32"/>
          <w:rtl/>
          <w:lang w:bidi="ar-LB"/>
        </w:rPr>
        <w:t xml:space="preserve"> الوزارية لموضوع الكيمياء للصف السادس العلمي للسنوات 1979-1983 في العراق، وتكونت عينة الدراسة من 100 ورقة أسئلة امتحان للدورين الأول والثاني وقد تناولت وصفاً لكتاب الكيمياء المقرر للصف السادس العلمي وتحليل محتواه الدراسي وتحليل الأسئلة </w:t>
      </w:r>
      <w:proofErr w:type="spellStart"/>
      <w:r w:rsidRPr="001710D1">
        <w:rPr>
          <w:rFonts w:ascii="Simplified Arabic" w:eastAsia="Times New Roman" w:hAnsi="Simplified Arabic" w:cs="Simplified Arabic"/>
          <w:b/>
          <w:sz w:val="32"/>
          <w:szCs w:val="32"/>
          <w:rtl/>
          <w:lang w:bidi="ar-LB"/>
        </w:rPr>
        <w:t>الامتحانية</w:t>
      </w:r>
      <w:proofErr w:type="spellEnd"/>
      <w:r w:rsidRPr="001710D1">
        <w:rPr>
          <w:rFonts w:ascii="Simplified Arabic" w:eastAsia="Times New Roman" w:hAnsi="Simplified Arabic" w:cs="Simplified Arabic"/>
          <w:b/>
          <w:sz w:val="32"/>
          <w:szCs w:val="32"/>
          <w:rtl/>
          <w:lang w:bidi="ar-LB"/>
        </w:rPr>
        <w:t xml:space="preserve"> معتمداً في التحليل على المعايير [الشمول، وصياغة الأسئلة ونوع الأسئلة (مباشرة، غير مباشرة)، استقلالية لسؤال، مدى تطابق الأسئلة </w:t>
      </w:r>
      <w:proofErr w:type="spellStart"/>
      <w:r w:rsidRPr="001710D1">
        <w:rPr>
          <w:rFonts w:ascii="Simplified Arabic" w:eastAsia="Times New Roman" w:hAnsi="Simplified Arabic" w:cs="Simplified Arabic"/>
          <w:b/>
          <w:sz w:val="32"/>
          <w:szCs w:val="32"/>
          <w:rtl/>
          <w:lang w:bidi="ar-LB"/>
        </w:rPr>
        <w:t>الامتحانية</w:t>
      </w:r>
      <w:proofErr w:type="spellEnd"/>
      <w:r w:rsidRPr="001710D1">
        <w:rPr>
          <w:rFonts w:ascii="Simplified Arabic" w:eastAsia="Times New Roman" w:hAnsi="Simplified Arabic" w:cs="Simplified Arabic"/>
          <w:b/>
          <w:sz w:val="32"/>
          <w:szCs w:val="32"/>
          <w:rtl/>
          <w:lang w:bidi="ar-LB"/>
        </w:rPr>
        <w:t xml:space="preserve"> مع أسئلة الكتاب وجرى استخدام النسبة المئوية والمتوسط الحسابي لمعالجة البيانات. وأسفرت الدراسة عن نتائج منها أن نسب شمول الأسئلة </w:t>
      </w:r>
      <w:proofErr w:type="spellStart"/>
      <w:r w:rsidRPr="001710D1">
        <w:rPr>
          <w:rFonts w:ascii="Simplified Arabic" w:eastAsia="Times New Roman" w:hAnsi="Simplified Arabic" w:cs="Simplified Arabic"/>
          <w:b/>
          <w:sz w:val="32"/>
          <w:szCs w:val="32"/>
          <w:rtl/>
          <w:lang w:bidi="ar-LB"/>
        </w:rPr>
        <w:t>الامتحانية</w:t>
      </w:r>
      <w:proofErr w:type="spellEnd"/>
      <w:r w:rsidRPr="001710D1">
        <w:rPr>
          <w:rFonts w:ascii="Simplified Arabic" w:eastAsia="Times New Roman" w:hAnsi="Simplified Arabic" w:cs="Simplified Arabic"/>
          <w:b/>
          <w:sz w:val="32"/>
          <w:szCs w:val="32"/>
          <w:rtl/>
          <w:lang w:bidi="ar-LB"/>
        </w:rPr>
        <w:t xml:space="preserve"> الوزارية للمحتوى الدراسي كانت قليلة وتراوحت نسبها بين 4.99-9.17 وأنّ نسبة مئوية عالية جداً بلغ 95.45 من الأسئلة </w:t>
      </w:r>
      <w:proofErr w:type="spellStart"/>
      <w:r w:rsidRPr="001710D1">
        <w:rPr>
          <w:rFonts w:ascii="Simplified Arabic" w:eastAsia="Times New Roman" w:hAnsi="Simplified Arabic" w:cs="Simplified Arabic"/>
          <w:b/>
          <w:sz w:val="32"/>
          <w:szCs w:val="32"/>
          <w:rtl/>
          <w:lang w:bidi="ar-LB"/>
        </w:rPr>
        <w:t>المقالية</w:t>
      </w:r>
      <w:proofErr w:type="spellEnd"/>
      <w:r w:rsidRPr="001710D1">
        <w:rPr>
          <w:rFonts w:ascii="Simplified Arabic" w:eastAsia="Times New Roman" w:hAnsi="Simplified Arabic" w:cs="Simplified Arabic"/>
          <w:b/>
          <w:sz w:val="32"/>
          <w:szCs w:val="32"/>
          <w:rtl/>
          <w:lang w:bidi="ar-LB"/>
        </w:rPr>
        <w:t xml:space="preserve"> هي السائدة وغياب الأسئلة الموضوعية. أما الأسئلة المباشرة التي تركز على المحتوى الدراسي فكانت بنسبة مئوية 68.83% في حين كانت أسئلة الفهم (غير مباشرة) 31.17% ، أما تطابق أسئلة الامتحانات الوزارية مع أسئلة المحتوى الدراسي فكانت قليلة قياساً بالأسئلة المخالفة لأسئلة الكتاب. </w:t>
      </w:r>
      <w:r w:rsidRPr="001710D1">
        <w:rPr>
          <w:rFonts w:ascii="Simplified Arabic" w:eastAsia="Times New Roman" w:hAnsi="Simplified Arabic" w:cs="Simplified Arabic" w:hint="cs"/>
          <w:b/>
          <w:sz w:val="32"/>
          <w:szCs w:val="32"/>
          <w:rtl/>
          <w:lang w:bidi="ar-LB"/>
        </w:rPr>
        <w:t xml:space="preserve">         </w:t>
      </w:r>
      <w:r w:rsidRPr="001710D1">
        <w:rPr>
          <w:rFonts w:ascii="Simplified Arabic" w:eastAsia="Times New Roman" w:hAnsi="Simplified Arabic" w:cs="Simplified Arabic"/>
          <w:b/>
          <w:sz w:val="32"/>
          <w:szCs w:val="32"/>
          <w:rtl/>
          <w:lang w:bidi="ar-LB"/>
        </w:rPr>
        <w:t>(العاني و</w:t>
      </w:r>
      <w:r w:rsidRPr="001710D1">
        <w:rPr>
          <w:rFonts w:ascii="Simplified Arabic" w:eastAsia="Times New Roman" w:hAnsi="Simplified Arabic" w:cs="Simplified Arabic" w:hint="cs"/>
          <w:b/>
          <w:sz w:val="32"/>
          <w:szCs w:val="32"/>
          <w:rtl/>
          <w:lang w:bidi="ar-LB"/>
        </w:rPr>
        <w:t>آ</w:t>
      </w:r>
      <w:r w:rsidRPr="001710D1">
        <w:rPr>
          <w:rFonts w:ascii="Simplified Arabic" w:eastAsia="Times New Roman" w:hAnsi="Simplified Arabic" w:cs="Simplified Arabic"/>
          <w:b/>
          <w:sz w:val="32"/>
          <w:szCs w:val="32"/>
          <w:rtl/>
          <w:lang w:bidi="ar-LB"/>
        </w:rPr>
        <w:t>خرون 1988,</w:t>
      </w:r>
      <w:r w:rsidRPr="001710D1">
        <w:rPr>
          <w:rFonts w:ascii="Simplified Arabic" w:eastAsia="Times New Roman" w:hAnsi="Simplified Arabic" w:cs="Simplified Arabic" w:hint="cs"/>
          <w:b/>
          <w:sz w:val="32"/>
          <w:szCs w:val="32"/>
          <w:rtl/>
          <w:lang w:bidi="ar-LB"/>
        </w:rPr>
        <w:t xml:space="preserve"> </w:t>
      </w:r>
      <w:r w:rsidRPr="001710D1">
        <w:rPr>
          <w:rFonts w:ascii="Simplified Arabic" w:eastAsia="Times New Roman" w:hAnsi="Simplified Arabic" w:cs="Simplified Arabic"/>
          <w:b/>
          <w:sz w:val="32"/>
          <w:szCs w:val="32"/>
          <w:rtl/>
          <w:lang w:bidi="ar-LB"/>
        </w:rPr>
        <w:t>ص191، 255).</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b/>
          <w:sz w:val="32"/>
          <w:szCs w:val="32"/>
          <w:rtl/>
          <w:lang w:bidi="ar-LB"/>
        </w:rPr>
      </w:pPr>
    </w:p>
    <w:p w:rsidR="001710D1" w:rsidRPr="001710D1" w:rsidRDefault="001710D1" w:rsidP="00AA0689">
      <w:pPr>
        <w:numPr>
          <w:ilvl w:val="0"/>
          <w:numId w:val="7"/>
        </w:numPr>
        <w:tabs>
          <w:tab w:val="left" w:pos="-180"/>
          <w:tab w:val="left" w:pos="226"/>
        </w:tabs>
        <w:spacing w:before="120" w:after="0" w:line="240" w:lineRule="auto"/>
        <w:ind w:left="651" w:hanging="291"/>
        <w:contextualSpacing/>
        <w:jc w:val="lowKashida"/>
        <w:rPr>
          <w:rFonts w:ascii="Simplified Arabic" w:eastAsia="Calibri" w:hAnsi="Simplified Arabic" w:cs="Simplified Arabic"/>
          <w:b/>
          <w:bCs/>
          <w:sz w:val="32"/>
          <w:szCs w:val="32"/>
        </w:rPr>
      </w:pPr>
      <w:r w:rsidRPr="001710D1">
        <w:rPr>
          <w:rFonts w:ascii="Simplified Arabic" w:eastAsia="Calibri" w:hAnsi="Simplified Arabic" w:cs="Simplified Arabic"/>
          <w:b/>
          <w:bCs/>
          <w:sz w:val="32"/>
          <w:szCs w:val="32"/>
          <w:rtl/>
          <w:lang w:bidi="ar-IQ"/>
        </w:rPr>
        <w:lastRenderedPageBreak/>
        <w:t>دراس</w:t>
      </w:r>
      <w:r w:rsidRPr="001710D1">
        <w:rPr>
          <w:rFonts w:ascii="Simplified Arabic" w:eastAsia="Calibri" w:hAnsi="Simplified Arabic" w:cs="Simplified Arabic" w:hint="cs"/>
          <w:b/>
          <w:bCs/>
          <w:sz w:val="32"/>
          <w:szCs w:val="32"/>
          <w:rtl/>
          <w:lang w:bidi="ar-IQ"/>
        </w:rPr>
        <w:t>ــــــــــ</w:t>
      </w:r>
      <w:r w:rsidRPr="001710D1">
        <w:rPr>
          <w:rFonts w:ascii="Simplified Arabic" w:eastAsia="Calibri" w:hAnsi="Simplified Arabic" w:cs="Simplified Arabic"/>
          <w:b/>
          <w:bCs/>
          <w:sz w:val="32"/>
          <w:szCs w:val="32"/>
          <w:rtl/>
          <w:lang w:bidi="ar-IQ"/>
        </w:rPr>
        <w:t xml:space="preserve">ة </w:t>
      </w:r>
      <w:proofErr w:type="spellStart"/>
      <w:r w:rsidRPr="001710D1">
        <w:rPr>
          <w:rFonts w:ascii="Simplified Arabic" w:eastAsia="Calibri" w:hAnsi="Simplified Arabic" w:cs="Simplified Arabic"/>
          <w:b/>
          <w:bCs/>
          <w:sz w:val="32"/>
          <w:szCs w:val="32"/>
          <w:rtl/>
          <w:lang w:bidi="ar-IQ"/>
        </w:rPr>
        <w:t>الباوي</w:t>
      </w:r>
      <w:proofErr w:type="spellEnd"/>
      <w:r w:rsidRPr="001710D1">
        <w:rPr>
          <w:rFonts w:ascii="Simplified Arabic" w:eastAsia="Calibri" w:hAnsi="Simplified Arabic" w:cs="Simplified Arabic"/>
          <w:b/>
          <w:bCs/>
          <w:sz w:val="32"/>
          <w:szCs w:val="32"/>
          <w:rtl/>
          <w:lang w:bidi="ar-IQ"/>
        </w:rPr>
        <w:t xml:space="preserve"> 1989 :</w:t>
      </w:r>
    </w:p>
    <w:p w:rsidR="001710D1" w:rsidRPr="001710D1" w:rsidRDefault="001710D1" w:rsidP="001710D1">
      <w:pPr>
        <w:tabs>
          <w:tab w:val="left" w:pos="-180"/>
        </w:tabs>
        <w:spacing w:after="0" w:line="240" w:lineRule="auto"/>
        <w:contextualSpacing/>
        <w:jc w:val="lowKashida"/>
        <w:rPr>
          <w:rFonts w:ascii="Simplified Arabic" w:eastAsia="Calibri" w:hAnsi="Simplified Arabic" w:cs="Simplified Arabic"/>
          <w:b/>
          <w:bCs/>
          <w:sz w:val="32"/>
          <w:szCs w:val="32"/>
          <w:rtl/>
        </w:rPr>
      </w:pPr>
      <w:r w:rsidRPr="001710D1">
        <w:rPr>
          <w:rFonts w:ascii="Simplified Arabic" w:eastAsia="Calibri" w:hAnsi="Simplified Arabic" w:cs="Simplified Arabic"/>
          <w:sz w:val="32"/>
          <w:szCs w:val="32"/>
          <w:rtl/>
        </w:rPr>
        <w:t xml:space="preserve">   تقويم أسئلة الامتحانات النهائية لمادة الجغرافية للصفين الأول المتوسط</w:t>
      </w:r>
      <w:r w:rsidRPr="001710D1">
        <w:rPr>
          <w:rFonts w:ascii="Simplified Arabic" w:eastAsia="Calibri" w:hAnsi="Simplified Arabic" w:cs="Simplified Arabic"/>
          <w:sz w:val="32"/>
          <w:szCs w:val="32"/>
          <w:rtl/>
          <w:lang w:bidi="ar-IQ"/>
        </w:rPr>
        <w:t xml:space="preserve"> </w:t>
      </w:r>
      <w:r w:rsidRPr="001710D1">
        <w:rPr>
          <w:rFonts w:ascii="Simplified Arabic" w:eastAsia="Calibri" w:hAnsi="Simplified Arabic" w:cs="Simplified Arabic"/>
          <w:sz w:val="32"/>
          <w:szCs w:val="32"/>
          <w:rtl/>
        </w:rPr>
        <w:t>والثاني المتوسط للعام الدراسي (1987-1988)</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rPr>
        <w:t xml:space="preserve">أجريت هذه الدراسة في جامعة </w:t>
      </w:r>
      <w:r w:rsidRPr="001710D1">
        <w:rPr>
          <w:rFonts w:ascii="Simplified Arabic" w:eastAsia="Calibri" w:hAnsi="Simplified Arabic" w:cs="Simplified Arabic" w:hint="cs"/>
          <w:sz w:val="32"/>
          <w:szCs w:val="32"/>
          <w:rtl/>
        </w:rPr>
        <w:t xml:space="preserve">          </w:t>
      </w:r>
      <w:r w:rsidRPr="001710D1">
        <w:rPr>
          <w:rFonts w:ascii="Simplified Arabic" w:eastAsia="Calibri" w:hAnsi="Simplified Arabic" w:cs="Simplified Arabic"/>
          <w:sz w:val="32"/>
          <w:szCs w:val="32"/>
          <w:rtl/>
        </w:rPr>
        <w:t>بغداد – كلية التربية (ابن رشد) وهي جزء من متطلبات نيل درجة الماجستير , وهدفت الدراسة إلى</w:t>
      </w:r>
      <w:r w:rsidRPr="001710D1">
        <w:rPr>
          <w:rFonts w:ascii="Simplified Arabic" w:eastAsia="Calibri" w:hAnsi="Simplified Arabic" w:cs="Simplified Arabic"/>
          <w:sz w:val="32"/>
          <w:szCs w:val="32"/>
        </w:rPr>
        <w:t xml:space="preserve"> : </w:t>
      </w:r>
      <w:r w:rsidRPr="001710D1">
        <w:rPr>
          <w:rFonts w:ascii="Simplified Arabic" w:eastAsia="Calibri" w:hAnsi="Simplified Arabic" w:cs="Simplified Arabic"/>
          <w:sz w:val="32"/>
          <w:szCs w:val="32"/>
          <w:rtl/>
        </w:rPr>
        <w:t>تقويم أسئلة الامتحانات النهائية لمادة الجغرافية للصفين الأول المتوسط والثاني المتوسط للعام الدراسي 1987</w:t>
      </w:r>
      <w:r w:rsidRPr="001710D1">
        <w:rPr>
          <w:rFonts w:ascii="Simplified Arabic" w:eastAsia="Calibri" w:hAnsi="Simplified Arabic" w:cs="Simplified Arabic" w:hint="cs"/>
          <w:sz w:val="32"/>
          <w:szCs w:val="32"/>
          <w:rtl/>
        </w:rPr>
        <w:t>-</w:t>
      </w:r>
      <w:r w:rsidRPr="001710D1">
        <w:rPr>
          <w:rFonts w:ascii="Simplified Arabic" w:eastAsia="Calibri" w:hAnsi="Simplified Arabic" w:cs="Simplified Arabic"/>
          <w:sz w:val="32"/>
          <w:szCs w:val="32"/>
          <w:rtl/>
        </w:rPr>
        <w:t>1988 في ضوء المح</w:t>
      </w:r>
      <w:r w:rsidRPr="001710D1">
        <w:rPr>
          <w:rFonts w:ascii="Simplified Arabic" w:eastAsia="Calibri" w:hAnsi="Simplified Arabic" w:cs="Simplified Arabic" w:hint="cs"/>
          <w:sz w:val="32"/>
          <w:szCs w:val="32"/>
          <w:rtl/>
        </w:rPr>
        <w:t>ا</w:t>
      </w:r>
      <w:r w:rsidRPr="001710D1">
        <w:rPr>
          <w:rFonts w:ascii="Simplified Arabic" w:eastAsia="Calibri" w:hAnsi="Simplified Arabic" w:cs="Simplified Arabic"/>
          <w:sz w:val="32"/>
          <w:szCs w:val="32"/>
          <w:rtl/>
        </w:rPr>
        <w:t>كات الآتية</w:t>
      </w:r>
      <w:r w:rsidRPr="001710D1">
        <w:rPr>
          <w:rFonts w:ascii="Simplified Arabic" w:eastAsia="Calibri" w:hAnsi="Simplified Arabic" w:cs="Simplified Arabic"/>
          <w:sz w:val="32"/>
          <w:szCs w:val="32"/>
        </w:rPr>
        <w:t xml:space="preserve"> :</w:t>
      </w:r>
      <w:r w:rsidRPr="001710D1">
        <w:rPr>
          <w:rFonts w:ascii="Simplified Arabic" w:eastAsia="Calibri" w:hAnsi="Simplified Arabic" w:cs="Simplified Arabic"/>
          <w:sz w:val="32"/>
          <w:szCs w:val="32"/>
        </w:rPr>
        <w:br/>
      </w:r>
      <w:r w:rsidRPr="001710D1">
        <w:rPr>
          <w:rFonts w:ascii="Simplified Arabic" w:eastAsia="Calibri" w:hAnsi="Simplified Arabic" w:cs="Simplified Arabic"/>
          <w:b/>
          <w:bCs/>
          <w:sz w:val="32"/>
          <w:szCs w:val="32"/>
          <w:rtl/>
        </w:rPr>
        <w:t>أ. الشمول</w:t>
      </w:r>
      <w:r w:rsidRPr="001710D1">
        <w:rPr>
          <w:rFonts w:ascii="Simplified Arabic" w:eastAsia="Calibri" w:hAnsi="Simplified Arabic" w:cs="Simplified Arabic"/>
          <w:b/>
          <w:bCs/>
          <w:sz w:val="32"/>
          <w:szCs w:val="32"/>
        </w:rPr>
        <w:t xml:space="preserve"> </w:t>
      </w:r>
      <w:r w:rsidRPr="001710D1">
        <w:rPr>
          <w:rFonts w:ascii="Simplified Arabic" w:eastAsia="Calibri" w:hAnsi="Simplified Arabic" w:cs="Simplified Arabic"/>
          <w:b/>
          <w:bCs/>
          <w:sz w:val="32"/>
          <w:szCs w:val="32"/>
          <w:rtl/>
        </w:rPr>
        <w:t>ب. الصدق</w:t>
      </w:r>
      <w:r w:rsidRPr="001710D1">
        <w:rPr>
          <w:rFonts w:ascii="Simplified Arabic" w:eastAsia="Calibri" w:hAnsi="Simplified Arabic" w:cs="Simplified Arabic"/>
          <w:b/>
          <w:bCs/>
          <w:sz w:val="32"/>
          <w:szCs w:val="32"/>
        </w:rPr>
        <w:t xml:space="preserve"> </w:t>
      </w:r>
      <w:r w:rsidRPr="001710D1">
        <w:rPr>
          <w:rFonts w:ascii="Simplified Arabic" w:eastAsia="Calibri" w:hAnsi="Simplified Arabic" w:cs="Simplified Arabic"/>
          <w:b/>
          <w:bCs/>
          <w:sz w:val="32"/>
          <w:szCs w:val="32"/>
          <w:rtl/>
        </w:rPr>
        <w:t>ج. الموضوعية</w:t>
      </w:r>
      <w:r w:rsidRPr="001710D1">
        <w:rPr>
          <w:rFonts w:ascii="Simplified Arabic" w:eastAsia="Calibri" w:hAnsi="Simplified Arabic" w:cs="Simplified Arabic"/>
          <w:b/>
          <w:bCs/>
          <w:sz w:val="32"/>
          <w:szCs w:val="32"/>
        </w:rPr>
        <w:t xml:space="preserve"> </w:t>
      </w:r>
      <w:r w:rsidRPr="001710D1">
        <w:rPr>
          <w:rFonts w:ascii="Simplified Arabic" w:eastAsia="Calibri" w:hAnsi="Simplified Arabic" w:cs="Simplified Arabic"/>
          <w:b/>
          <w:bCs/>
          <w:sz w:val="32"/>
          <w:szCs w:val="32"/>
          <w:rtl/>
        </w:rPr>
        <w:t xml:space="preserve">د. مطابقة أسئلة الامتحان للأسئلة الكتاب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وقام الباحث بجعل بعض المح</w:t>
      </w:r>
      <w:r w:rsidRPr="001710D1">
        <w:rPr>
          <w:rFonts w:ascii="Simplified Arabic" w:eastAsia="Times New Roman" w:hAnsi="Simplified Arabic" w:cs="Simplified Arabic" w:hint="cs"/>
          <w:sz w:val="32"/>
          <w:szCs w:val="32"/>
          <w:rtl/>
        </w:rPr>
        <w:t>ا</w:t>
      </w:r>
      <w:r w:rsidRPr="001710D1">
        <w:rPr>
          <w:rFonts w:ascii="Simplified Arabic" w:eastAsia="Times New Roman" w:hAnsi="Simplified Arabic" w:cs="Simplified Arabic"/>
          <w:sz w:val="32"/>
          <w:szCs w:val="32"/>
          <w:rtl/>
        </w:rPr>
        <w:t>كا</w:t>
      </w:r>
      <w:r w:rsidRPr="001710D1">
        <w:rPr>
          <w:rFonts w:ascii="Simplified Arabic" w:eastAsia="Times New Roman" w:hAnsi="Simplified Arabic" w:cs="Simplified Arabic" w:hint="cs"/>
          <w:sz w:val="32"/>
          <w:szCs w:val="32"/>
          <w:rtl/>
        </w:rPr>
        <w:t>ت</w:t>
      </w:r>
      <w:r w:rsidRPr="001710D1">
        <w:rPr>
          <w:rFonts w:ascii="Simplified Arabic" w:eastAsia="Times New Roman" w:hAnsi="Simplified Arabic" w:cs="Simplified Arabic"/>
          <w:sz w:val="32"/>
          <w:szCs w:val="32"/>
          <w:rtl/>
        </w:rPr>
        <w:t xml:space="preserve"> يتم في ضوئها تقويم الأسئلة </w:t>
      </w:r>
      <w:proofErr w:type="spellStart"/>
      <w:r w:rsidRPr="001710D1">
        <w:rPr>
          <w:rFonts w:ascii="Simplified Arabic" w:eastAsia="Times New Roman" w:hAnsi="Simplified Arabic" w:cs="Simplified Arabic"/>
          <w:sz w:val="32"/>
          <w:szCs w:val="32"/>
          <w:rtl/>
        </w:rPr>
        <w:t>الامتحانية</w:t>
      </w:r>
      <w:proofErr w:type="spellEnd"/>
      <w:r w:rsidRPr="001710D1">
        <w:rPr>
          <w:rFonts w:ascii="Simplified Arabic" w:eastAsia="Times New Roman" w:hAnsi="Simplified Arabic" w:cs="Simplified Arabic"/>
          <w:sz w:val="32"/>
          <w:szCs w:val="32"/>
          <w:rtl/>
        </w:rPr>
        <w:t xml:space="preserve"> ، وقد                                  توصل الباحث إلى مجموعة من النتائج:-</w:t>
      </w:r>
      <w:r w:rsidRPr="001710D1">
        <w:rPr>
          <w:rFonts w:ascii="Simplified Arabic" w:eastAsia="Times New Roman" w:hAnsi="Simplified Arabic" w:cs="Simplified Arabic"/>
          <w:sz w:val="32"/>
          <w:szCs w:val="32"/>
        </w:rPr>
        <w:br/>
      </w:r>
      <w:r w:rsidRPr="001710D1">
        <w:rPr>
          <w:rFonts w:ascii="Simplified Arabic" w:eastAsia="Times New Roman" w:hAnsi="Simplified Arabic" w:cs="Simplified Arabic"/>
          <w:sz w:val="32"/>
          <w:szCs w:val="32"/>
          <w:rtl/>
        </w:rPr>
        <w:t>1</w:t>
      </w:r>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rPr>
        <w:t>أن شمول الأسئلة لمحتوى المادة المقررة في كتابي الجغرافية للصفين الأول المتوسط والثاني المتوسط قد بلغ 0.69% و0.51% على التوالي</w:t>
      </w:r>
      <w:r w:rsidRPr="001710D1">
        <w:rPr>
          <w:rFonts w:ascii="Simplified Arabic" w:eastAsia="Times New Roman" w:hAnsi="Simplified Arabic" w:cs="Simplified Arabic"/>
          <w:sz w:val="32"/>
          <w:szCs w:val="32"/>
        </w:rPr>
        <w:t>.</w:t>
      </w:r>
      <w:r w:rsidRPr="001710D1">
        <w:rPr>
          <w:rFonts w:ascii="Simplified Arabic" w:eastAsia="Times New Roman" w:hAnsi="Simplified Arabic" w:cs="Simplified Arabic"/>
          <w:sz w:val="32"/>
          <w:szCs w:val="32"/>
        </w:rPr>
        <w:br/>
      </w:r>
      <w:r w:rsidRPr="001710D1">
        <w:rPr>
          <w:rFonts w:ascii="Simplified Arabic" w:eastAsia="Times New Roman" w:hAnsi="Simplified Arabic" w:cs="Simplified Arabic"/>
          <w:sz w:val="32"/>
          <w:szCs w:val="32"/>
          <w:rtl/>
        </w:rPr>
        <w:t>2.</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أن اقل من نصف الأسئلة كان مقاليا وكانت نسبة الأسئلة 47,22 لكلا الصفين الأول والثاني وان هذا النوع من الأسئلة لا يتوقع أن تتحقق من خلاله موضوعية التصحيح (</w:t>
      </w:r>
      <w:r w:rsidRPr="001710D1">
        <w:rPr>
          <w:rFonts w:ascii="Simplified Arabic" w:eastAsia="Times New Roman" w:hAnsi="Simplified Arabic" w:cs="Simplified Arabic"/>
          <w:sz w:val="32"/>
          <w:szCs w:val="32"/>
          <w:rtl/>
          <w:lang w:bidi="ar-IQ"/>
        </w:rPr>
        <w:t xml:space="preserve">دراسة </w:t>
      </w:r>
      <w:proofErr w:type="spellStart"/>
      <w:r w:rsidRPr="001710D1">
        <w:rPr>
          <w:rFonts w:ascii="Simplified Arabic" w:eastAsia="Times New Roman" w:hAnsi="Simplified Arabic" w:cs="Simplified Arabic"/>
          <w:sz w:val="32"/>
          <w:szCs w:val="32"/>
          <w:rtl/>
          <w:lang w:bidi="ar-IQ"/>
        </w:rPr>
        <w:t>الباوي</w:t>
      </w:r>
      <w:proofErr w:type="spellEnd"/>
      <w:r w:rsidRPr="001710D1">
        <w:rPr>
          <w:rFonts w:ascii="Simplified Arabic" w:eastAsia="Times New Roman" w:hAnsi="Simplified Arabic" w:cs="Simplified Arabic"/>
          <w:sz w:val="32"/>
          <w:szCs w:val="32"/>
          <w:rtl/>
          <w:lang w:bidi="ar-IQ"/>
        </w:rPr>
        <w:t xml:space="preserve"> 1989</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ص7-14).</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rPr>
      </w:pPr>
    </w:p>
    <w:p w:rsidR="001710D1" w:rsidRPr="001710D1" w:rsidRDefault="001710D1" w:rsidP="00AA0689">
      <w:pPr>
        <w:numPr>
          <w:ilvl w:val="0"/>
          <w:numId w:val="7"/>
        </w:numPr>
        <w:tabs>
          <w:tab w:val="left" w:pos="-180"/>
        </w:tabs>
        <w:spacing w:after="0" w:line="240" w:lineRule="auto"/>
        <w:ind w:left="651" w:hanging="291"/>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b/>
          <w:bCs/>
          <w:sz w:val="32"/>
          <w:szCs w:val="32"/>
          <w:rtl/>
          <w:lang w:bidi="ar-IQ"/>
        </w:rPr>
        <w:lastRenderedPageBreak/>
        <w:t>دراس</w:t>
      </w:r>
      <w:r w:rsidRPr="001710D1">
        <w:rPr>
          <w:rFonts w:ascii="Simplified Arabic" w:eastAsia="Times New Roman" w:hAnsi="Simplified Arabic" w:cs="Simplified Arabic" w:hint="cs"/>
          <w:b/>
          <w:bCs/>
          <w:sz w:val="32"/>
          <w:szCs w:val="32"/>
          <w:rtl/>
          <w:lang w:bidi="ar-IQ"/>
        </w:rPr>
        <w:t>ــــــــــ</w:t>
      </w:r>
      <w:r w:rsidRPr="001710D1">
        <w:rPr>
          <w:rFonts w:ascii="Simplified Arabic" w:eastAsia="Times New Roman" w:hAnsi="Simplified Arabic" w:cs="Simplified Arabic"/>
          <w:b/>
          <w:bCs/>
          <w:sz w:val="32"/>
          <w:szCs w:val="32"/>
          <w:rtl/>
          <w:lang w:bidi="ar-IQ"/>
        </w:rPr>
        <w:t>ة الخفاج</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ي: 1999</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 xml:space="preserve">    (تقويم أسئلة الامتحانات الوزارية لمادة قواعد اللغة العربية للصف السادس الأدبي) أجريت هذه الدراسة في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العراق ، جامعة بغداد، كلية التربية (</w:t>
      </w:r>
      <w:r w:rsidRPr="001710D1">
        <w:rPr>
          <w:rFonts w:ascii="Simplified Arabic" w:eastAsia="Times New Roman" w:hAnsi="Simplified Arabic" w:cs="Simplified Arabic" w:hint="cs"/>
          <w:sz w:val="32"/>
          <w:szCs w:val="32"/>
          <w:rtl/>
          <w:lang w:bidi="ar-IQ"/>
        </w:rPr>
        <w:t>ا</w:t>
      </w:r>
      <w:r w:rsidRPr="001710D1">
        <w:rPr>
          <w:rFonts w:ascii="Simplified Arabic" w:eastAsia="Times New Roman" w:hAnsi="Simplified Arabic" w:cs="Simplified Arabic"/>
          <w:sz w:val="32"/>
          <w:szCs w:val="32"/>
          <w:rtl/>
          <w:lang w:bidi="ar-IQ"/>
        </w:rPr>
        <w:t>بن رشد)  هدفت الدراسة الى تقويم أسئلة الامتحانات الوزارية لمادة قواعد اللغة العربية للصف   السادس ألأدبي على وفق المعايير الآتية: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(مستويات بلوم للمجال المعرفي ، الموضوعية ،</w:t>
      </w:r>
      <w:r w:rsidRPr="001710D1">
        <w:rPr>
          <w:rFonts w:ascii="Simplified Arabic" w:eastAsia="Times New Roman" w:hAnsi="Simplified Arabic" w:cs="Simplified Arabic" w:hint="cs"/>
          <w:sz w:val="32"/>
          <w:szCs w:val="32"/>
          <w:rtl/>
          <w:lang w:bidi="ar-IQ"/>
        </w:rPr>
        <w:t xml:space="preserve"> </w:t>
      </w:r>
      <w:proofErr w:type="spellStart"/>
      <w:r w:rsidRPr="001710D1">
        <w:rPr>
          <w:rFonts w:ascii="Simplified Arabic" w:eastAsia="Times New Roman" w:hAnsi="Simplified Arabic" w:cs="Simplified Arabic"/>
          <w:sz w:val="32"/>
          <w:szCs w:val="32"/>
          <w:rtl/>
          <w:lang w:bidi="ar-IQ"/>
        </w:rPr>
        <w:t>الأستقلاليه</w:t>
      </w:r>
      <w:proofErr w:type="spellEnd"/>
      <w:r w:rsidRPr="001710D1">
        <w:rPr>
          <w:rFonts w:ascii="Simplified Arabic" w:eastAsia="Times New Roman" w:hAnsi="Simplified Arabic" w:cs="Simplified Arabic"/>
          <w:sz w:val="32"/>
          <w:szCs w:val="32"/>
          <w:rtl/>
          <w:lang w:bidi="ar-IQ"/>
        </w:rPr>
        <w:t xml:space="preserve"> ، الشمول ، النواحي الفنية ، الأسئلة المباشرة وغير المباشرة ، والتناسب بين الأسئلة والزمن المحدد لأجابه). وشملت عينة البحث</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(10) عشر أوراق امتحانيه لمادة قواعد اللغة العربية للصف السادس الأدبي لمدة (5) خمس سنوات دراسية ابتداء بالعام الدراسي 1993/1994</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ولغاية العام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الدراسي</w:t>
      </w:r>
      <w:r w:rsidRPr="001710D1">
        <w:rPr>
          <w:rFonts w:ascii="Simplified Arabic" w:eastAsia="Times New Roman" w:hAnsi="Simplified Arabic" w:cs="Simplified Arabic" w:hint="cs"/>
          <w:sz w:val="32"/>
          <w:szCs w:val="32"/>
          <w:rtl/>
          <w:lang w:bidi="ar-IQ"/>
        </w:rPr>
        <w:t xml:space="preserve"> 1997</w:t>
      </w:r>
      <w:r w:rsidRPr="001710D1">
        <w:rPr>
          <w:rFonts w:ascii="Simplified Arabic" w:eastAsia="Times New Roman" w:hAnsi="Simplified Arabic" w:cs="Simplified Arabic"/>
          <w:sz w:val="32"/>
          <w:szCs w:val="32"/>
          <w:rtl/>
          <w:lang w:bidi="ar-IQ"/>
        </w:rPr>
        <w:t>/1998 وللدورين الأول والثاني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وقد بلغ مجموع الأسئلة (30)</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سؤالا،</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ومجموع الأسئلة وفروعها (179)</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سؤالا وفرعا. اتبع الباحث منهج البحث الوصفي لتحليل محتوى الأسئلة </w:t>
      </w:r>
      <w:proofErr w:type="spellStart"/>
      <w:r w:rsidRPr="001710D1">
        <w:rPr>
          <w:rFonts w:ascii="Simplified Arabic" w:eastAsia="Times New Roman" w:hAnsi="Simplified Arabic" w:cs="Simplified Arabic"/>
          <w:sz w:val="32"/>
          <w:szCs w:val="32"/>
          <w:rtl/>
          <w:lang w:bidi="ar-IQ"/>
        </w:rPr>
        <w:t>الأمتحانيه</w:t>
      </w:r>
      <w:proofErr w:type="spellEnd"/>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ولتحقيق هدف البحث استخدمت الباحث</w:t>
      </w:r>
      <w:r w:rsidRPr="001710D1">
        <w:rPr>
          <w:rFonts w:ascii="Simplified Arabic" w:eastAsia="Times New Roman" w:hAnsi="Simplified Arabic" w:cs="Simplified Arabic" w:hint="cs"/>
          <w:sz w:val="32"/>
          <w:szCs w:val="32"/>
          <w:rtl/>
          <w:lang w:bidi="ar-IQ"/>
        </w:rPr>
        <w:t>ة</w:t>
      </w:r>
      <w:r w:rsidRPr="001710D1">
        <w:rPr>
          <w:rFonts w:ascii="Simplified Arabic" w:eastAsia="Times New Roman" w:hAnsi="Simplified Arabic" w:cs="Simplified Arabic"/>
          <w:sz w:val="32"/>
          <w:szCs w:val="32"/>
          <w:rtl/>
          <w:lang w:bidi="ar-IQ"/>
        </w:rPr>
        <w:t xml:space="preserve"> الوسائل الإحصائية الآتية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1. النسبة المئوية.</w:t>
      </w:r>
    </w:p>
    <w:p w:rsidR="001710D1" w:rsidRPr="001710D1" w:rsidRDefault="001710D1" w:rsidP="001710D1">
      <w:pPr>
        <w:spacing w:after="0" w:line="240" w:lineRule="auto"/>
        <w:ind w:left="-19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2. معادلة كابا لإيجاد معامل الثبات.</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أسفر البحث عن توصل الباحث</w:t>
      </w:r>
      <w:r w:rsidRPr="001710D1">
        <w:rPr>
          <w:rFonts w:ascii="Simplified Arabic" w:eastAsia="Times New Roman" w:hAnsi="Simplified Arabic" w:cs="Simplified Arabic" w:hint="cs"/>
          <w:sz w:val="32"/>
          <w:szCs w:val="32"/>
          <w:rtl/>
          <w:lang w:bidi="ar-IQ"/>
        </w:rPr>
        <w:t>ة</w:t>
      </w:r>
      <w:r w:rsidRPr="001710D1">
        <w:rPr>
          <w:rFonts w:ascii="Simplified Arabic" w:eastAsia="Times New Roman" w:hAnsi="Simplified Arabic" w:cs="Simplified Arabic"/>
          <w:sz w:val="32"/>
          <w:szCs w:val="32"/>
          <w:rtl/>
          <w:lang w:bidi="ar-IQ"/>
        </w:rPr>
        <w:t xml:space="preserve"> إلى عدد من النتائج ، أما النتائج التي لها علاقة بمستويات بلوم للمجال المعرفي فهي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1. ركزت أسئلة الامتحانات الوزارية على مستوى المعرفة،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الفهم،</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التطبيق والتحليل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وقد احتل مستوى التطبيق المرتبة الأولى بنسبة (40.87</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ثم مستوى التحليل. بنسبة (25.14 %) ثم مستوى التذكر بنسبة (20.67 %) وأخيرا مستوى الفهم بنسبـة (13.41 %). </w:t>
      </w:r>
    </w:p>
    <w:p w:rsidR="001710D1" w:rsidRPr="001710D1" w:rsidRDefault="001710D1" w:rsidP="001710D1">
      <w:pPr>
        <w:tabs>
          <w:tab w:val="left" w:pos="-180"/>
          <w:tab w:val="left" w:pos="226"/>
        </w:tabs>
        <w:spacing w:after="0" w:line="240" w:lineRule="auto"/>
        <w:ind w:left="-5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2. خلت الأسئلة من مستويي التركيب والتقويم. </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 xml:space="preserve">                                           (الخفاجي</w:t>
      </w:r>
      <w:r w:rsidRPr="001710D1">
        <w:rPr>
          <w:rFonts w:ascii="Simplified Arabic" w:eastAsia="Times New Roman" w:hAnsi="Simplified Arabic" w:cs="Simplified Arabic"/>
          <w:b/>
          <w:bCs/>
          <w:sz w:val="32"/>
          <w:szCs w:val="32"/>
          <w:rtl/>
          <w:lang w:bidi="ar-IQ"/>
        </w:rPr>
        <w:t>,1</w:t>
      </w:r>
      <w:r w:rsidRPr="001710D1">
        <w:rPr>
          <w:rFonts w:ascii="Simplified Arabic" w:eastAsia="Times New Roman" w:hAnsi="Simplified Arabic" w:cs="Simplified Arabic"/>
          <w:sz w:val="32"/>
          <w:szCs w:val="32"/>
          <w:rtl/>
          <w:lang w:bidi="ar-IQ"/>
        </w:rPr>
        <w:t>999 ,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ص12-21)</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lang w:bidi="ar-IQ"/>
        </w:rPr>
      </w:pPr>
    </w:p>
    <w:p w:rsidR="001710D1" w:rsidRDefault="001710D1" w:rsidP="001710D1">
      <w:pPr>
        <w:tabs>
          <w:tab w:val="left" w:pos="-180"/>
        </w:tabs>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sz w:val="32"/>
          <w:szCs w:val="32"/>
          <w:rtl/>
          <w:lang w:bidi="ar-IQ"/>
        </w:rPr>
      </w:pPr>
    </w:p>
    <w:p w:rsidR="001710D1" w:rsidRPr="001710D1" w:rsidRDefault="001710D1" w:rsidP="00AA0689">
      <w:pPr>
        <w:numPr>
          <w:ilvl w:val="0"/>
          <w:numId w:val="1"/>
        </w:numPr>
        <w:tabs>
          <w:tab w:val="left" w:pos="-180"/>
        </w:tabs>
        <w:spacing w:after="0" w:line="240" w:lineRule="auto"/>
        <w:ind w:left="226" w:hanging="226"/>
        <w:contextualSpacing/>
        <w:jc w:val="lowKashida"/>
        <w:rPr>
          <w:rFonts w:ascii="Simplified Arabic" w:eastAsia="Calibri" w:hAnsi="Simplified Arabic" w:cs="Simplified Arabic"/>
          <w:b/>
          <w:bCs/>
          <w:sz w:val="32"/>
          <w:szCs w:val="32"/>
          <w:lang w:bidi="ar-IQ"/>
        </w:rPr>
      </w:pPr>
      <w:r w:rsidRPr="001710D1">
        <w:rPr>
          <w:rFonts w:ascii="Simplified Arabic" w:eastAsia="Calibri" w:hAnsi="Simplified Arabic" w:cs="Simplified Arabic" w:hint="cs"/>
          <w:b/>
          <w:bCs/>
          <w:sz w:val="32"/>
          <w:szCs w:val="32"/>
          <w:rtl/>
          <w:lang w:bidi="ar-IQ"/>
        </w:rPr>
        <w:lastRenderedPageBreak/>
        <w:t xml:space="preserve"> </w:t>
      </w:r>
      <w:r w:rsidRPr="001710D1">
        <w:rPr>
          <w:rFonts w:ascii="Simplified Arabic" w:eastAsia="Calibri" w:hAnsi="Simplified Arabic" w:cs="Simplified Arabic"/>
          <w:b/>
          <w:bCs/>
          <w:sz w:val="32"/>
          <w:szCs w:val="32"/>
          <w:rtl/>
          <w:lang w:bidi="ar-IQ"/>
        </w:rPr>
        <w:t>دراس</w:t>
      </w:r>
      <w:r w:rsidRPr="001710D1">
        <w:rPr>
          <w:rFonts w:ascii="Simplified Arabic" w:eastAsia="Calibri" w:hAnsi="Simplified Arabic" w:cs="Simplified Arabic" w:hint="cs"/>
          <w:b/>
          <w:bCs/>
          <w:sz w:val="32"/>
          <w:szCs w:val="32"/>
          <w:rtl/>
          <w:lang w:bidi="ar-IQ"/>
        </w:rPr>
        <w:t>ــــــــــ</w:t>
      </w:r>
      <w:r w:rsidRPr="001710D1">
        <w:rPr>
          <w:rFonts w:ascii="Simplified Arabic" w:eastAsia="Calibri" w:hAnsi="Simplified Arabic" w:cs="Simplified Arabic"/>
          <w:b/>
          <w:bCs/>
          <w:sz w:val="32"/>
          <w:szCs w:val="32"/>
          <w:rtl/>
          <w:lang w:bidi="ar-IQ"/>
        </w:rPr>
        <w:t>ة مصطف</w:t>
      </w:r>
      <w:r w:rsidRPr="001710D1">
        <w:rPr>
          <w:rFonts w:ascii="Simplified Arabic" w:eastAsia="Calibri" w:hAnsi="Simplified Arabic" w:cs="Simplified Arabic" w:hint="cs"/>
          <w:b/>
          <w:bCs/>
          <w:sz w:val="32"/>
          <w:szCs w:val="32"/>
          <w:rtl/>
          <w:lang w:bidi="ar-IQ"/>
        </w:rPr>
        <w:t>ـــ</w:t>
      </w:r>
      <w:r w:rsidRPr="001710D1">
        <w:rPr>
          <w:rFonts w:ascii="Simplified Arabic" w:eastAsia="Calibri" w:hAnsi="Simplified Arabic" w:cs="Simplified Arabic"/>
          <w:b/>
          <w:bCs/>
          <w:sz w:val="32"/>
          <w:szCs w:val="32"/>
          <w:rtl/>
          <w:lang w:bidi="ar-IQ"/>
        </w:rPr>
        <w:t xml:space="preserve">ى : 2000  </w:t>
      </w:r>
    </w:p>
    <w:p w:rsidR="001710D1" w:rsidRPr="001710D1" w:rsidRDefault="001710D1" w:rsidP="001710D1">
      <w:pPr>
        <w:tabs>
          <w:tab w:val="left" w:pos="-180"/>
        </w:tabs>
        <w:spacing w:after="0" w:line="240" w:lineRule="auto"/>
        <w:ind w:left="84" w:firstLine="276"/>
        <w:contextualSpacing/>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(مجالات</w:t>
      </w:r>
      <w:r w:rsidRPr="001710D1">
        <w:rPr>
          <w:rFonts w:ascii="Simplified Arabic" w:eastAsia="Calibri" w:hAnsi="Simplified Arabic" w:cs="Simplified Arabic"/>
          <w:b/>
          <w:bCs/>
          <w:sz w:val="32"/>
          <w:szCs w:val="32"/>
          <w:rtl/>
          <w:lang w:bidi="ar-IQ"/>
        </w:rPr>
        <w:t xml:space="preserve"> </w:t>
      </w:r>
      <w:r w:rsidRPr="001710D1">
        <w:rPr>
          <w:rFonts w:ascii="Simplified Arabic" w:eastAsia="Calibri" w:hAnsi="Simplified Arabic" w:cs="Simplified Arabic"/>
          <w:sz w:val="32"/>
          <w:szCs w:val="32"/>
          <w:rtl/>
          <w:lang w:bidi="ar-IQ"/>
        </w:rPr>
        <w:t>الأسئلة ومستوياتها التي تستخدمها مدرسات مادة التاريخ للمرحلة الإعدادية وعلاقتها بالتأهيل التربوي).</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وهدفت الدراسة إلى التعرف على مجالات الأسئلة الصفية ومستوياتها المعرفية التي تستخدمها مدرسات التاريخ , ومعرفة مدى تنوع هذه المجالات والمستويات وعلاقتها بالتأهيل التربوي لمدرسات المادة , شملت عينة الدراسة (77) مدرسة بنسبة (25%) في مجتمع المدرسات الكلي , (48) مدرسة بنسبة</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(30%) من مجتمع المدارس.</w:t>
      </w: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قام الباحث ب</w:t>
      </w:r>
      <w:r w:rsidRPr="001710D1">
        <w:rPr>
          <w:rFonts w:ascii="Simplified Arabic" w:eastAsia="Calibri" w:hAnsi="Simplified Arabic" w:cs="Simplified Arabic" w:hint="cs"/>
          <w:sz w:val="32"/>
          <w:szCs w:val="32"/>
          <w:rtl/>
          <w:lang w:bidi="ar-IQ"/>
        </w:rPr>
        <w:t>إ</w:t>
      </w:r>
      <w:r w:rsidRPr="001710D1">
        <w:rPr>
          <w:rFonts w:ascii="Simplified Arabic" w:eastAsia="Calibri" w:hAnsi="Simplified Arabic" w:cs="Simplified Arabic"/>
          <w:sz w:val="32"/>
          <w:szCs w:val="32"/>
          <w:rtl/>
          <w:lang w:bidi="ar-IQ"/>
        </w:rPr>
        <w:t>عداد أداة لتوصيف وتصنيف مجالات الأسئلة الصفية ومستوياتها واعتمدت تصنيف بلوم وآخرين للمجال المعرفي والوجداني كأداة لتوصيف الأسئلة الصفية وذلك بعد التثبت من صدق الأداة بعرضها على مجموعة من المحكمين.</w:t>
      </w: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ومن الوسائل الإحصائية التي استخدمها الباحث لمعالجة البيانات معادلة سكوت (</w:t>
      </w:r>
      <w:r w:rsidRPr="001710D1">
        <w:rPr>
          <w:rFonts w:ascii="Simplified Arabic" w:eastAsia="Calibri" w:hAnsi="Simplified Arabic" w:cs="Simplified Arabic"/>
          <w:sz w:val="32"/>
          <w:szCs w:val="32"/>
          <w:lang w:bidi="ar-IQ"/>
        </w:rPr>
        <w:t>Scott</w:t>
      </w:r>
      <w:r w:rsidRPr="001710D1">
        <w:rPr>
          <w:rFonts w:ascii="Simplified Arabic" w:eastAsia="Calibri" w:hAnsi="Simplified Arabic" w:cs="Simplified Arabic"/>
          <w:sz w:val="32"/>
          <w:szCs w:val="32"/>
          <w:rtl/>
          <w:lang w:bidi="ar-IQ"/>
        </w:rPr>
        <w:t xml:space="preserve">) والنسبة المئوية , حيث كان معامل الاتفاق بين الباحث ونفسه عبر فترة زمنية قدرها (45) يوما هو (0.80) وبين الباحث والمحللة الخارجية هو(0,80). ومن ابرز ما توصلت </w:t>
      </w:r>
      <w:r w:rsidRPr="001710D1">
        <w:rPr>
          <w:rFonts w:ascii="Simplified Arabic" w:eastAsia="Calibri" w:hAnsi="Simplified Arabic" w:cs="Simplified Arabic" w:hint="cs"/>
          <w:sz w:val="32"/>
          <w:szCs w:val="32"/>
          <w:rtl/>
          <w:lang w:bidi="ar-IQ"/>
        </w:rPr>
        <w:t>إ</w:t>
      </w:r>
      <w:r w:rsidRPr="001710D1">
        <w:rPr>
          <w:rFonts w:ascii="Simplified Arabic" w:eastAsia="Calibri" w:hAnsi="Simplified Arabic" w:cs="Simplified Arabic"/>
          <w:sz w:val="32"/>
          <w:szCs w:val="32"/>
          <w:rtl/>
          <w:lang w:bidi="ar-IQ"/>
        </w:rPr>
        <w:t>ليه الدراسة من نتائج هي ال</w:t>
      </w:r>
      <w:r w:rsidRPr="001710D1">
        <w:rPr>
          <w:rFonts w:ascii="Simplified Arabic" w:eastAsia="Calibri" w:hAnsi="Simplified Arabic" w:cs="Simplified Arabic" w:hint="cs"/>
          <w:sz w:val="32"/>
          <w:szCs w:val="32"/>
          <w:rtl/>
          <w:lang w:bidi="ar-IQ"/>
        </w:rPr>
        <w:t>آ</w:t>
      </w:r>
      <w:r w:rsidRPr="001710D1">
        <w:rPr>
          <w:rFonts w:ascii="Simplified Arabic" w:eastAsia="Calibri" w:hAnsi="Simplified Arabic" w:cs="Simplified Arabic"/>
          <w:sz w:val="32"/>
          <w:szCs w:val="32"/>
          <w:rtl/>
          <w:lang w:bidi="ar-IQ"/>
        </w:rPr>
        <w:t>تي:-</w:t>
      </w:r>
    </w:p>
    <w:p w:rsidR="001710D1" w:rsidRPr="001710D1" w:rsidRDefault="001710D1" w:rsidP="001710D1">
      <w:pPr>
        <w:tabs>
          <w:tab w:val="left" w:pos="-180"/>
        </w:tabs>
        <w:spacing w:after="0" w:line="240" w:lineRule="auto"/>
        <w:ind w:left="-58"/>
        <w:contextualSpacing/>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1. بلغ مجموع الأسئلة الصفية لمدرسات مادة التاريخ اللواتي تمت ملاحظتهن (3153) سؤالا بنسبة (100%) وقد توزعت لنسب متفاوتة على المجالات المعرفية والوجدانية والنفس حركية.</w:t>
      </w:r>
    </w:p>
    <w:p w:rsidR="001710D1" w:rsidRPr="001710D1" w:rsidRDefault="001710D1" w:rsidP="001710D1">
      <w:pPr>
        <w:tabs>
          <w:tab w:val="left" w:pos="-58"/>
          <w:tab w:val="left" w:pos="226"/>
        </w:tabs>
        <w:spacing w:after="0" w:line="240" w:lineRule="auto"/>
        <w:ind w:left="-58"/>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 بلغت نسب الأسئلة التذكر والاستيعاب (71,1) من مجموع الأسئلة الكلي .</w:t>
      </w: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r w:rsidRPr="001710D1">
        <w:rPr>
          <w:rFonts w:ascii="Simplified Arabic" w:eastAsia="Calibri" w:hAnsi="Simplified Arabic" w:cs="Simplified Arabic"/>
          <w:sz w:val="32"/>
          <w:szCs w:val="32"/>
          <w:rtl/>
          <w:lang w:bidi="ar-IQ"/>
        </w:rPr>
        <w:t xml:space="preserve">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(مصطفى , 2000</w:t>
      </w:r>
      <w:r w:rsidRPr="001710D1">
        <w:rPr>
          <w:rFonts w:ascii="Simplified Arabic" w:eastAsia="Calibri" w:hAnsi="Simplified Arabic" w:cs="Simplified Arabic"/>
          <w:b/>
          <w:bCs/>
          <w:sz w:val="32"/>
          <w:szCs w:val="32"/>
          <w:rtl/>
          <w:lang w:bidi="ar-IQ"/>
        </w:rPr>
        <w:t xml:space="preserve"> , </w:t>
      </w:r>
      <w:r w:rsidRPr="001710D1">
        <w:rPr>
          <w:rFonts w:ascii="Simplified Arabic" w:eastAsia="Calibri" w:hAnsi="Simplified Arabic" w:cs="Simplified Arabic"/>
          <w:sz w:val="32"/>
          <w:szCs w:val="32"/>
          <w:rtl/>
          <w:lang w:bidi="ar-IQ"/>
        </w:rPr>
        <w:t>ص50-51).</w:t>
      </w: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p>
    <w:p w:rsid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hint="cs"/>
          <w:sz w:val="32"/>
          <w:szCs w:val="32"/>
          <w:rtl/>
          <w:lang w:bidi="ar-IQ"/>
        </w:rPr>
      </w:pPr>
    </w:p>
    <w:p w:rsidR="001710D1" w:rsidRPr="001710D1" w:rsidRDefault="001710D1" w:rsidP="001710D1">
      <w:pPr>
        <w:tabs>
          <w:tab w:val="left" w:pos="-180"/>
        </w:tabs>
        <w:spacing w:line="240" w:lineRule="auto"/>
        <w:ind w:left="-58" w:firstLine="418"/>
        <w:contextualSpacing/>
        <w:jc w:val="lowKashida"/>
        <w:rPr>
          <w:rFonts w:ascii="Simplified Arabic" w:eastAsia="Calibri" w:hAnsi="Simplified Arabic" w:cs="Simplified Arabic"/>
          <w:sz w:val="32"/>
          <w:szCs w:val="32"/>
          <w:rtl/>
          <w:lang w:bidi="ar-IQ"/>
        </w:rPr>
      </w:pPr>
    </w:p>
    <w:p w:rsidR="001710D1" w:rsidRPr="001710D1" w:rsidRDefault="001710D1" w:rsidP="001710D1">
      <w:pPr>
        <w:tabs>
          <w:tab w:val="left" w:pos="-180"/>
        </w:tabs>
        <w:spacing w:before="240"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rPr>
        <w:lastRenderedPageBreak/>
        <w:t>ثانيا : مؤش</w:t>
      </w:r>
      <w:r w:rsidRPr="001710D1">
        <w:rPr>
          <w:rFonts w:ascii="Simplified Arabic" w:eastAsia="Times New Roman" w:hAnsi="Simplified Arabic" w:cs="Simplified Arabic" w:hint="cs"/>
          <w:b/>
          <w:bCs/>
          <w:sz w:val="32"/>
          <w:szCs w:val="32"/>
          <w:rtl/>
        </w:rPr>
        <w:t>ــــــ</w:t>
      </w:r>
      <w:r w:rsidRPr="001710D1">
        <w:rPr>
          <w:rFonts w:ascii="Simplified Arabic" w:eastAsia="Times New Roman" w:hAnsi="Simplified Arabic" w:cs="Simplified Arabic"/>
          <w:b/>
          <w:bCs/>
          <w:sz w:val="32"/>
          <w:szCs w:val="32"/>
          <w:rtl/>
        </w:rPr>
        <w:t>رات ودلالات عن الدراسات السابقة</w:t>
      </w:r>
      <w:r w:rsidRPr="001710D1">
        <w:rPr>
          <w:rFonts w:ascii="Simplified Arabic" w:eastAsia="Times New Roman" w:hAnsi="Simplified Arabic" w:cs="Simplified Arabic"/>
          <w:b/>
          <w:bCs/>
          <w:sz w:val="32"/>
          <w:szCs w:val="32"/>
        </w:rPr>
        <w:t xml:space="preserve">: </w:t>
      </w:r>
    </w:p>
    <w:p w:rsidR="001710D1" w:rsidRPr="001710D1" w:rsidRDefault="001710D1" w:rsidP="001710D1">
      <w:pPr>
        <w:tabs>
          <w:tab w:val="left" w:pos="-709"/>
          <w:tab w:val="left" w:pos="0"/>
        </w:tabs>
        <w:spacing w:after="0" w:line="240" w:lineRule="auto"/>
        <w:ind w:left="-284" w:firstLine="578"/>
        <w:contextualSpacing/>
        <w:jc w:val="lowKashida"/>
        <w:rPr>
          <w:rFonts w:ascii="Simplified Arabic" w:eastAsia="Calibri" w:hAnsi="Simplified Arabic" w:cs="Simplified Arabic"/>
          <w:sz w:val="32"/>
          <w:szCs w:val="32"/>
          <w:rtl/>
        </w:rPr>
      </w:pPr>
      <w:r w:rsidRPr="001710D1">
        <w:rPr>
          <w:rFonts w:ascii="Simplified Arabic" w:eastAsia="Calibri" w:hAnsi="Simplified Arabic" w:cs="Simplified Arabic"/>
          <w:sz w:val="32"/>
          <w:szCs w:val="32"/>
          <w:rtl/>
        </w:rPr>
        <w:t xml:space="preserve">من خلال عرض الدراسات السابقة </w:t>
      </w:r>
      <w:r w:rsidRPr="001710D1">
        <w:rPr>
          <w:rFonts w:ascii="Simplified Arabic" w:eastAsia="Calibri" w:hAnsi="Simplified Arabic" w:cs="Simplified Arabic" w:hint="cs"/>
          <w:sz w:val="32"/>
          <w:szCs w:val="32"/>
          <w:rtl/>
        </w:rPr>
        <w:t>ا</w:t>
      </w:r>
      <w:r w:rsidRPr="001710D1">
        <w:rPr>
          <w:rFonts w:ascii="Simplified Arabic" w:eastAsia="Calibri" w:hAnsi="Simplified Arabic" w:cs="Simplified Arabic"/>
          <w:sz w:val="32"/>
          <w:szCs w:val="32"/>
          <w:rtl/>
        </w:rPr>
        <w:t>تضح للباحث</w:t>
      </w:r>
      <w:r w:rsidRPr="001710D1">
        <w:rPr>
          <w:rFonts w:ascii="Simplified Arabic" w:eastAsia="Calibri" w:hAnsi="Simplified Arabic" w:cs="Simplified Arabic" w:hint="cs"/>
          <w:sz w:val="32"/>
          <w:szCs w:val="32"/>
          <w:rtl/>
        </w:rPr>
        <w:t>ي</w:t>
      </w:r>
      <w:r w:rsidRPr="001710D1">
        <w:rPr>
          <w:rFonts w:ascii="Simplified Arabic" w:eastAsia="Calibri" w:hAnsi="Simplified Arabic" w:cs="Simplified Arabic"/>
          <w:sz w:val="32"/>
          <w:szCs w:val="32"/>
          <w:rtl/>
        </w:rPr>
        <w:t>ن الآتي</w:t>
      </w:r>
      <w:r w:rsidRPr="001710D1">
        <w:rPr>
          <w:rFonts w:ascii="Simplified Arabic" w:eastAsia="Calibri" w:hAnsi="Simplified Arabic" w:cs="Simplified Arabic"/>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hint="cs"/>
          <w:b/>
          <w:bCs/>
          <w:sz w:val="32"/>
          <w:szCs w:val="32"/>
          <w:rtl/>
          <w:lang w:bidi="ar-IQ"/>
        </w:rPr>
        <w:t>1-</w:t>
      </w:r>
      <w:r w:rsidRPr="001710D1">
        <w:rPr>
          <w:rFonts w:ascii="Simplified Arabic" w:eastAsia="Times New Roman" w:hAnsi="Simplified Arabic" w:cs="Simplified Arabic"/>
          <w:b/>
          <w:bCs/>
          <w:sz w:val="32"/>
          <w:szCs w:val="32"/>
          <w:rtl/>
          <w:lang w:bidi="ar-IQ"/>
        </w:rPr>
        <w:t xml:space="preserve"> اله</w:t>
      </w:r>
      <w:r w:rsidRPr="001710D1">
        <w:rPr>
          <w:rFonts w:ascii="Simplified Arabic" w:eastAsia="Times New Roman" w:hAnsi="Simplified Arabic" w:cs="Simplified Arabic" w:hint="cs"/>
          <w:b/>
          <w:bCs/>
          <w:sz w:val="32"/>
          <w:szCs w:val="32"/>
          <w:rtl/>
          <w:lang w:bidi="ar-IQ"/>
        </w:rPr>
        <w:t>ــــــــ</w:t>
      </w:r>
      <w:r w:rsidRPr="001710D1">
        <w:rPr>
          <w:rFonts w:ascii="Simplified Arabic" w:eastAsia="Times New Roman" w:hAnsi="Simplified Arabic" w:cs="Simplified Arabic"/>
          <w:b/>
          <w:bCs/>
          <w:sz w:val="32"/>
          <w:szCs w:val="32"/>
          <w:rtl/>
          <w:lang w:bidi="ar-IQ"/>
        </w:rPr>
        <w:t>دف :-</w:t>
      </w:r>
    </w:p>
    <w:p w:rsidR="001710D1" w:rsidRPr="001710D1" w:rsidRDefault="001710D1" w:rsidP="001710D1">
      <w:pPr>
        <w:spacing w:after="0" w:line="240" w:lineRule="auto"/>
        <w:ind w:firstLine="720"/>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تباينت الدراسات السابقة في أهدافها حيث هدفت دراسة (العاني 1988) إلى تحليل الأسئلة </w:t>
      </w:r>
      <w:proofErr w:type="spellStart"/>
      <w:r w:rsidRPr="001710D1">
        <w:rPr>
          <w:rFonts w:ascii="Simplified Arabic" w:eastAsia="Times New Roman" w:hAnsi="Simplified Arabic" w:cs="Simplified Arabic"/>
          <w:sz w:val="32"/>
          <w:szCs w:val="32"/>
          <w:rtl/>
        </w:rPr>
        <w:t>الامتحانية</w:t>
      </w:r>
      <w:proofErr w:type="spellEnd"/>
      <w:r w:rsidRPr="001710D1">
        <w:rPr>
          <w:rFonts w:ascii="Simplified Arabic" w:eastAsia="Times New Roman" w:hAnsi="Simplified Arabic" w:cs="Simplified Arabic"/>
          <w:sz w:val="32"/>
          <w:szCs w:val="32"/>
          <w:rtl/>
        </w:rPr>
        <w:t xml:space="preserve"> الوزارية لموضوع الكيمياء للصف السادس العلمي للسنوات 1979– 1983, أما دراسة (</w:t>
      </w:r>
      <w:proofErr w:type="spellStart"/>
      <w:r w:rsidRPr="001710D1">
        <w:rPr>
          <w:rFonts w:ascii="Simplified Arabic" w:eastAsia="Times New Roman" w:hAnsi="Simplified Arabic" w:cs="Simplified Arabic"/>
          <w:sz w:val="32"/>
          <w:szCs w:val="32"/>
          <w:rtl/>
        </w:rPr>
        <w:t>الباوي</w:t>
      </w:r>
      <w:proofErr w:type="spellEnd"/>
      <w:r w:rsidRPr="001710D1">
        <w:rPr>
          <w:rFonts w:ascii="Simplified Arabic" w:eastAsia="Times New Roman" w:hAnsi="Simplified Arabic" w:cs="Simplified Arabic"/>
          <w:sz w:val="32"/>
          <w:szCs w:val="32"/>
          <w:rtl/>
        </w:rPr>
        <w:t xml:space="preserve"> 1989) فقد هدفت إلى تقويم أسئلة الامتحانات النهائية لمادة الجغرافية للصفين الأول والثاني متوسط للعام الدراسي 1987–1988 في ضوء بعض </w:t>
      </w:r>
      <w:proofErr w:type="spellStart"/>
      <w:r w:rsidRPr="001710D1">
        <w:rPr>
          <w:rFonts w:ascii="Simplified Arabic" w:eastAsia="Times New Roman" w:hAnsi="Simplified Arabic" w:cs="Simplified Arabic"/>
          <w:sz w:val="32"/>
          <w:szCs w:val="32"/>
          <w:rtl/>
        </w:rPr>
        <w:t>المحكات</w:t>
      </w:r>
      <w:proofErr w:type="spellEnd"/>
      <w:r w:rsidRPr="001710D1">
        <w:rPr>
          <w:rFonts w:ascii="Simplified Arabic" w:eastAsia="Times New Roman" w:hAnsi="Simplified Arabic" w:cs="Simplified Arabic"/>
          <w:sz w:val="32"/>
          <w:szCs w:val="32"/>
          <w:rtl/>
        </w:rPr>
        <w:t xml:space="preserve"> , في حين هدفت دراسة</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(الخفاجي 1999)</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تقويم أسئلة الامتحانات الوزارية لمادة قواعد اللغة العربية للصف السادس الأدبي على وفق مستويات بلوم , وهدفت دراسة (مصطفى 2000) إلى التعرف على مجالات الأسئلة الصفية ومستوياتها المعرفية التي تستخدمها مدرسات التاريخ ومعرفة مدى تنوع هذه المجالات والمستويات وعلاقتها بالتأهيل التربوي لمدرسات المادة , أما الدراسة الحالية فقد هدفت إلى تقويم أسئلة الامتحانات الوزارية العامة لمادة التاريخ للصف السادس الأدبي على وفق مستويات بلوم المعرفية .        </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2– الم</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رحلة الدراسة :-</w:t>
      </w:r>
    </w:p>
    <w:p w:rsidR="001710D1" w:rsidRPr="001710D1" w:rsidRDefault="001710D1" w:rsidP="001710D1">
      <w:pPr>
        <w:spacing w:after="0" w:line="240" w:lineRule="auto"/>
        <w:ind w:firstLine="720"/>
        <w:jc w:val="lowKashida"/>
        <w:rPr>
          <w:rFonts w:ascii="Simplified Arabic" w:eastAsia="Times New Roman" w:hAnsi="Simplified Arabic" w:cs="Simplified Arabic" w:hint="cs"/>
          <w:b/>
          <w:bCs/>
          <w:sz w:val="32"/>
          <w:szCs w:val="32"/>
          <w:rtl/>
          <w:lang w:bidi="ar-IQ"/>
        </w:rPr>
      </w:pPr>
      <w:r w:rsidRPr="001710D1">
        <w:rPr>
          <w:rFonts w:ascii="Simplified Arabic" w:eastAsia="Times New Roman" w:hAnsi="Simplified Arabic" w:cs="Simplified Arabic"/>
          <w:sz w:val="32"/>
          <w:szCs w:val="32"/>
          <w:rtl/>
          <w:lang w:bidi="ar-IQ"/>
        </w:rPr>
        <w:t xml:space="preserve">اختلفت الدراسات السابقة في المراحل الدراسية التي أجريت فيها فمنها ما اجري على المرحلة الإعدادية كما في دراسة (العاني , 1988) ودراسة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(الخفاجي , 1999) ودراسة (مصطفى , 2000) ومنها ما اجري على المرحلة المتوسطة كما في دراسة (</w:t>
      </w:r>
      <w:proofErr w:type="spellStart"/>
      <w:r w:rsidRPr="001710D1">
        <w:rPr>
          <w:rFonts w:ascii="Simplified Arabic" w:eastAsia="Times New Roman" w:hAnsi="Simplified Arabic" w:cs="Simplified Arabic"/>
          <w:sz w:val="32"/>
          <w:szCs w:val="32"/>
          <w:rtl/>
          <w:lang w:bidi="ar-IQ"/>
        </w:rPr>
        <w:t>الباوي</w:t>
      </w:r>
      <w:proofErr w:type="spellEnd"/>
      <w:r w:rsidRPr="001710D1">
        <w:rPr>
          <w:rFonts w:ascii="Simplified Arabic" w:eastAsia="Times New Roman" w:hAnsi="Simplified Arabic" w:cs="Simplified Arabic"/>
          <w:sz w:val="32"/>
          <w:szCs w:val="32"/>
          <w:rtl/>
          <w:lang w:bidi="ar-IQ"/>
        </w:rPr>
        <w:t xml:space="preserve"> , 1989)</w:t>
      </w:r>
      <w:r w:rsidRPr="001710D1">
        <w:rPr>
          <w:rFonts w:ascii="Simplified Arabic" w:eastAsia="Times New Roman" w:hAnsi="Simplified Arabic" w:cs="Simplified Arabic"/>
          <w:sz w:val="32"/>
          <w:szCs w:val="32"/>
          <w:rtl/>
        </w:rPr>
        <w:t xml:space="preserve">, أما الدراسة الحالية سوف تجرى على المرحلة </w:t>
      </w:r>
      <w:proofErr w:type="spellStart"/>
      <w:r w:rsidRPr="001710D1">
        <w:rPr>
          <w:rFonts w:ascii="Simplified Arabic" w:eastAsia="Times New Roman" w:hAnsi="Simplified Arabic" w:cs="Simplified Arabic"/>
          <w:sz w:val="32"/>
          <w:szCs w:val="32"/>
          <w:rtl/>
        </w:rPr>
        <w:t>الاعداديه</w:t>
      </w:r>
      <w:proofErr w:type="spellEnd"/>
      <w:r w:rsidRPr="001710D1">
        <w:rPr>
          <w:rFonts w:ascii="Simplified Arabic" w:eastAsia="Times New Roman" w:hAnsi="Simplified Arabic" w:cs="Simplified Arabic"/>
          <w:sz w:val="32"/>
          <w:szCs w:val="32"/>
          <w:rtl/>
        </w:rPr>
        <w:t xml:space="preserve"> .</w:t>
      </w:r>
    </w:p>
    <w:p w:rsidR="001710D1" w:rsidRPr="001710D1" w:rsidRDefault="001710D1" w:rsidP="001710D1">
      <w:pPr>
        <w:spacing w:after="0" w:line="240" w:lineRule="auto"/>
        <w:ind w:firstLine="720"/>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ind w:firstLine="720"/>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ind w:firstLine="720"/>
        <w:jc w:val="lowKashida"/>
        <w:rPr>
          <w:rFonts w:ascii="Simplified Arabic" w:eastAsia="Times New Roman" w:hAnsi="Simplified Arabic" w:cs="Simplified Arabic" w:hint="cs"/>
          <w:b/>
          <w:bCs/>
          <w:sz w:val="32"/>
          <w:szCs w:val="32"/>
          <w:rtl/>
          <w:lang w:bidi="ar-IQ"/>
        </w:rPr>
      </w:pPr>
    </w:p>
    <w:p w:rsidR="001710D1" w:rsidRDefault="001710D1" w:rsidP="001710D1">
      <w:pPr>
        <w:spacing w:after="0" w:line="240" w:lineRule="auto"/>
        <w:ind w:firstLine="720"/>
        <w:jc w:val="lowKashida"/>
        <w:rPr>
          <w:rFonts w:ascii="Simplified Arabic" w:eastAsia="Times New Roman" w:hAnsi="Simplified Arabic" w:cs="Simplified Arabic" w:hint="cs"/>
          <w:b/>
          <w:bCs/>
          <w:sz w:val="32"/>
          <w:szCs w:val="32"/>
          <w:rtl/>
          <w:lang w:bidi="ar-IQ"/>
        </w:rPr>
      </w:pPr>
    </w:p>
    <w:p w:rsidR="001710D1" w:rsidRDefault="001710D1" w:rsidP="001710D1">
      <w:pPr>
        <w:spacing w:after="0" w:line="240" w:lineRule="auto"/>
        <w:ind w:firstLine="720"/>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ind w:firstLine="720"/>
        <w:jc w:val="lowKashida"/>
        <w:rPr>
          <w:rFonts w:ascii="Simplified Arabic" w:eastAsia="Times New Roman" w:hAnsi="Simplified Arabic" w:cs="Simplified Arabic"/>
          <w:b/>
          <w:b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lastRenderedPageBreak/>
        <w:t>3– المادة الدراس</w:t>
      </w:r>
      <w:r w:rsidRPr="001710D1">
        <w:rPr>
          <w:rFonts w:ascii="Simplified Arabic" w:eastAsia="Times New Roman" w:hAnsi="Simplified Arabic" w:cs="Simplified Arabic" w:hint="cs"/>
          <w:b/>
          <w:bCs/>
          <w:sz w:val="32"/>
          <w:szCs w:val="32"/>
          <w:rtl/>
        </w:rPr>
        <w:t>ــــــ</w:t>
      </w:r>
      <w:r w:rsidRPr="001710D1">
        <w:rPr>
          <w:rFonts w:ascii="Simplified Arabic" w:eastAsia="Times New Roman" w:hAnsi="Simplified Arabic" w:cs="Simplified Arabic"/>
          <w:b/>
          <w:bCs/>
          <w:sz w:val="32"/>
          <w:szCs w:val="32"/>
          <w:rtl/>
        </w:rPr>
        <w:t>ية :-</w:t>
      </w:r>
    </w:p>
    <w:p w:rsidR="001710D1" w:rsidRPr="001710D1" w:rsidRDefault="001710D1" w:rsidP="001710D1">
      <w:pPr>
        <w:spacing w:after="0" w:line="240" w:lineRule="auto"/>
        <w:ind w:firstLine="720"/>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تنوعت الدراسات السابقة في المواد التي أجريت فيها فقد اختلفت دراسة (العاني , 1988) في مادة الكيمياء إما دراسة (</w:t>
      </w:r>
      <w:proofErr w:type="spellStart"/>
      <w:r w:rsidRPr="001710D1">
        <w:rPr>
          <w:rFonts w:ascii="Simplified Arabic" w:eastAsia="Times New Roman" w:hAnsi="Simplified Arabic" w:cs="Simplified Arabic"/>
          <w:sz w:val="32"/>
          <w:szCs w:val="32"/>
          <w:rtl/>
        </w:rPr>
        <w:t>الباوي</w:t>
      </w:r>
      <w:proofErr w:type="spellEnd"/>
      <w:r w:rsidRPr="001710D1">
        <w:rPr>
          <w:rFonts w:ascii="Simplified Arabic" w:eastAsia="Times New Roman" w:hAnsi="Simplified Arabic" w:cs="Simplified Arabic"/>
          <w:sz w:val="32"/>
          <w:szCs w:val="32"/>
          <w:rtl/>
        </w:rPr>
        <w:t xml:space="preserve"> , 1989) فقد أجريت في مادة الجغرافية واختصت دراسة (الخفاجي , 1999) في مادة قواعد اللغة العربية , في حين اختصت دراسة (مصطفى , 2000) في مادة التاريخ , إما الدراسة الحالية فكانت في مادة التاريخ الحديث والمعاصر للوطن العربي .</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4– مكان إج</w:t>
      </w:r>
      <w:r w:rsidRPr="001710D1">
        <w:rPr>
          <w:rFonts w:ascii="Simplified Arabic" w:eastAsia="Times New Roman" w:hAnsi="Simplified Arabic" w:cs="Simplified Arabic" w:hint="cs"/>
          <w:b/>
          <w:bCs/>
          <w:sz w:val="32"/>
          <w:szCs w:val="32"/>
          <w:rtl/>
        </w:rPr>
        <w:t>ــ</w:t>
      </w:r>
      <w:r w:rsidRPr="001710D1">
        <w:rPr>
          <w:rFonts w:ascii="Simplified Arabic" w:eastAsia="Times New Roman" w:hAnsi="Simplified Arabic" w:cs="Simplified Arabic"/>
          <w:b/>
          <w:bCs/>
          <w:sz w:val="32"/>
          <w:szCs w:val="32"/>
          <w:rtl/>
        </w:rPr>
        <w:t>راء الدراس</w:t>
      </w:r>
      <w:r w:rsidRPr="001710D1">
        <w:rPr>
          <w:rFonts w:ascii="Simplified Arabic" w:eastAsia="Times New Roman" w:hAnsi="Simplified Arabic" w:cs="Simplified Arabic" w:hint="cs"/>
          <w:b/>
          <w:bCs/>
          <w:sz w:val="32"/>
          <w:szCs w:val="32"/>
          <w:rtl/>
        </w:rPr>
        <w:t>ــــ</w:t>
      </w:r>
      <w:r w:rsidRPr="001710D1">
        <w:rPr>
          <w:rFonts w:ascii="Simplified Arabic" w:eastAsia="Times New Roman" w:hAnsi="Simplified Arabic" w:cs="Simplified Arabic"/>
          <w:b/>
          <w:bCs/>
          <w:sz w:val="32"/>
          <w:szCs w:val="32"/>
          <w:rtl/>
        </w:rPr>
        <w:t>ة :-</w:t>
      </w:r>
    </w:p>
    <w:p w:rsidR="001710D1" w:rsidRPr="001710D1" w:rsidRDefault="001710D1" w:rsidP="001710D1">
      <w:pPr>
        <w:spacing w:after="0" w:line="240" w:lineRule="auto"/>
        <w:ind w:firstLine="720"/>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sz w:val="32"/>
          <w:szCs w:val="32"/>
          <w:rtl/>
        </w:rPr>
        <w:t>اجريت الدراسات السابقة جمعيها في العراق كما في دراسة (العاني , 1988) و(</w:t>
      </w:r>
      <w:proofErr w:type="spellStart"/>
      <w:r w:rsidRPr="001710D1">
        <w:rPr>
          <w:rFonts w:ascii="Simplified Arabic" w:eastAsia="Times New Roman" w:hAnsi="Simplified Arabic" w:cs="Simplified Arabic"/>
          <w:sz w:val="32"/>
          <w:szCs w:val="32"/>
          <w:rtl/>
        </w:rPr>
        <w:t>الباوي</w:t>
      </w:r>
      <w:proofErr w:type="spellEnd"/>
      <w:r w:rsidRPr="001710D1">
        <w:rPr>
          <w:rFonts w:ascii="Simplified Arabic" w:eastAsia="Times New Roman" w:hAnsi="Simplified Arabic" w:cs="Simplified Arabic"/>
          <w:sz w:val="32"/>
          <w:szCs w:val="32"/>
          <w:rtl/>
        </w:rPr>
        <w:t xml:space="preserve"> , 1989) و(الخفاجي , 1999) و(مصطفى , 2000), والدراسة الحالية كانت في العراق </w:t>
      </w:r>
      <w:r w:rsidRPr="001710D1">
        <w:rPr>
          <w:rFonts w:ascii="Simplified Arabic" w:eastAsia="Times New Roman" w:hAnsi="Simplified Arabic" w:cs="Simplified Arabic" w:hint="cs"/>
          <w:sz w:val="32"/>
          <w:szCs w:val="32"/>
          <w:rtl/>
        </w:rPr>
        <w:t>أيضاً</w:t>
      </w:r>
      <w:r w:rsidRPr="001710D1">
        <w:rPr>
          <w:rFonts w:ascii="Simplified Arabic" w:eastAsia="Times New Roman" w:hAnsi="Simplified Arabic" w:cs="Simplified Arabic"/>
          <w:sz w:val="32"/>
          <w:szCs w:val="32"/>
          <w:rtl/>
        </w:rPr>
        <w:t>.</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5– منهجية الدراس</w:t>
      </w:r>
      <w:r w:rsidRPr="001710D1">
        <w:rPr>
          <w:rFonts w:ascii="Simplified Arabic" w:eastAsia="Times New Roman" w:hAnsi="Simplified Arabic" w:cs="Simplified Arabic" w:hint="cs"/>
          <w:b/>
          <w:bCs/>
          <w:sz w:val="32"/>
          <w:szCs w:val="32"/>
          <w:rtl/>
        </w:rPr>
        <w:t>ــــــــ</w:t>
      </w:r>
      <w:r w:rsidRPr="001710D1">
        <w:rPr>
          <w:rFonts w:ascii="Simplified Arabic" w:eastAsia="Times New Roman" w:hAnsi="Simplified Arabic" w:cs="Simplified Arabic"/>
          <w:b/>
          <w:bCs/>
          <w:sz w:val="32"/>
          <w:szCs w:val="32"/>
          <w:rtl/>
        </w:rPr>
        <w:t>ة :-</w:t>
      </w:r>
    </w:p>
    <w:p w:rsidR="001710D1" w:rsidRPr="001710D1" w:rsidRDefault="001710D1" w:rsidP="001710D1">
      <w:pPr>
        <w:spacing w:after="0" w:line="240" w:lineRule="auto"/>
        <w:ind w:firstLine="720"/>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اتخذت جميع الدراسات السابقة المنهج الوصفي (أسلوب التحليل) كمنهج لدراستها وهي بذلك تتفق مع منهج الدراسة الحالية.</w:t>
      </w:r>
    </w:p>
    <w:p w:rsidR="001710D1" w:rsidRPr="001710D1" w:rsidRDefault="001710D1" w:rsidP="001710D1">
      <w:pPr>
        <w:spacing w:before="120"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ثالثا : جوانب الإفادة من الدراسات السابقة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لقد افاد الباحثان من الدراسات السابقة في جوانب عديدة هي:</w:t>
      </w:r>
    </w:p>
    <w:p w:rsidR="001710D1" w:rsidRPr="001710D1" w:rsidRDefault="001710D1" w:rsidP="001710D1">
      <w:pPr>
        <w:tabs>
          <w:tab w:val="left" w:pos="509"/>
        </w:tabs>
        <w:spacing w:after="0" w:line="240" w:lineRule="auto"/>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 xml:space="preserve">1– تحديد هدف البحث.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2– تحديد حجم العينة وأسلوب اختيارها.</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3- اختيار الوسائل الإحصائية المناسبة لإجراءات البحث الحالي وأهدافه.</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4- تحليل نتائج البحث الحالي وتفسيرها.</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tabs>
          <w:tab w:val="left" w:pos="-180"/>
        </w:tabs>
        <w:spacing w:line="240" w:lineRule="auto"/>
        <w:ind w:left="-58" w:firstLine="418"/>
        <w:contextualSpacing/>
        <w:jc w:val="center"/>
        <w:rPr>
          <w:rFonts w:ascii="Simplified Arabic" w:eastAsia="Calibri" w:hAnsi="Simplified Arabic" w:cs="Simplified Arabic"/>
          <w:b/>
          <w:bCs/>
          <w:sz w:val="32"/>
          <w:szCs w:val="32"/>
          <w:u w:val="single"/>
          <w:rtl/>
          <w:lang w:bidi="ar-IQ"/>
        </w:rPr>
      </w:pPr>
      <w:r w:rsidRPr="001710D1">
        <w:rPr>
          <w:rFonts w:ascii="Simplified Arabic" w:eastAsia="Calibri" w:hAnsi="Simplified Arabic" w:cs="Simplified Arabic"/>
          <w:b/>
          <w:bCs/>
          <w:sz w:val="32"/>
          <w:szCs w:val="32"/>
          <w:u w:val="single"/>
          <w:rtl/>
          <w:lang w:bidi="ar-IQ"/>
        </w:rPr>
        <w:lastRenderedPageBreak/>
        <w:t>الفص</w:t>
      </w:r>
      <w:r w:rsidRPr="001710D1">
        <w:rPr>
          <w:rFonts w:ascii="Simplified Arabic" w:eastAsia="Calibri" w:hAnsi="Simplified Arabic" w:cs="Simplified Arabic" w:hint="cs"/>
          <w:b/>
          <w:bCs/>
          <w:sz w:val="32"/>
          <w:szCs w:val="32"/>
          <w:u w:val="single"/>
          <w:rtl/>
          <w:lang w:bidi="ar-IQ"/>
        </w:rPr>
        <w:t>ــــــــــ</w:t>
      </w:r>
      <w:r w:rsidRPr="001710D1">
        <w:rPr>
          <w:rFonts w:ascii="Simplified Arabic" w:eastAsia="Calibri" w:hAnsi="Simplified Arabic" w:cs="Simplified Arabic"/>
          <w:b/>
          <w:bCs/>
          <w:sz w:val="32"/>
          <w:szCs w:val="32"/>
          <w:u w:val="single"/>
          <w:rtl/>
          <w:lang w:bidi="ar-IQ"/>
        </w:rPr>
        <w:t>ل الثالث</w:t>
      </w:r>
    </w:p>
    <w:p w:rsidR="001710D1" w:rsidRPr="001710D1" w:rsidRDefault="001710D1" w:rsidP="001710D1">
      <w:pPr>
        <w:tabs>
          <w:tab w:val="left" w:pos="-180"/>
        </w:tabs>
        <w:spacing w:after="120" w:line="240" w:lineRule="auto"/>
        <w:contextualSpacing/>
        <w:jc w:val="lowKashida"/>
        <w:rPr>
          <w:rFonts w:ascii="Simplified Arabic" w:eastAsia="Calibri" w:hAnsi="Simplified Arabic" w:cs="Simplified Arabic"/>
          <w:b/>
          <w:bCs/>
          <w:sz w:val="32"/>
          <w:szCs w:val="32"/>
          <w:rtl/>
          <w:lang w:bidi="ar-IQ"/>
        </w:rPr>
      </w:pPr>
      <w:r w:rsidRPr="001710D1">
        <w:rPr>
          <w:rFonts w:ascii="Simplified Arabic" w:eastAsia="Calibri" w:hAnsi="Simplified Arabic" w:cs="Simplified Arabic"/>
          <w:b/>
          <w:bCs/>
          <w:sz w:val="32"/>
          <w:szCs w:val="32"/>
          <w:rtl/>
          <w:lang w:bidi="ar-IQ"/>
        </w:rPr>
        <w:t>منه</w:t>
      </w:r>
      <w:r w:rsidRPr="001710D1">
        <w:rPr>
          <w:rFonts w:ascii="Simplified Arabic" w:eastAsia="Calibri" w:hAnsi="Simplified Arabic" w:cs="Simplified Arabic" w:hint="cs"/>
          <w:b/>
          <w:bCs/>
          <w:sz w:val="32"/>
          <w:szCs w:val="32"/>
          <w:rtl/>
          <w:lang w:bidi="ar-IQ"/>
        </w:rPr>
        <w:t>ــــ</w:t>
      </w:r>
      <w:r w:rsidRPr="001710D1">
        <w:rPr>
          <w:rFonts w:ascii="Simplified Arabic" w:eastAsia="Calibri" w:hAnsi="Simplified Arabic" w:cs="Simplified Arabic"/>
          <w:b/>
          <w:bCs/>
          <w:sz w:val="32"/>
          <w:szCs w:val="32"/>
          <w:rtl/>
          <w:lang w:bidi="ar-IQ"/>
        </w:rPr>
        <w:t>ج البح</w:t>
      </w:r>
      <w:r w:rsidRPr="001710D1">
        <w:rPr>
          <w:rFonts w:ascii="Simplified Arabic" w:eastAsia="Calibri" w:hAnsi="Simplified Arabic" w:cs="Simplified Arabic" w:hint="cs"/>
          <w:b/>
          <w:bCs/>
          <w:sz w:val="32"/>
          <w:szCs w:val="32"/>
          <w:rtl/>
          <w:lang w:bidi="ar-IQ"/>
        </w:rPr>
        <w:t>ــــ</w:t>
      </w:r>
      <w:r w:rsidRPr="001710D1">
        <w:rPr>
          <w:rFonts w:ascii="Simplified Arabic" w:eastAsia="Calibri" w:hAnsi="Simplified Arabic" w:cs="Simplified Arabic"/>
          <w:b/>
          <w:bCs/>
          <w:sz w:val="32"/>
          <w:szCs w:val="32"/>
          <w:rtl/>
          <w:lang w:bidi="ar-IQ"/>
        </w:rPr>
        <w:t>ث وإجراءاته:</w:t>
      </w:r>
    </w:p>
    <w:p w:rsidR="001710D1" w:rsidRPr="001710D1" w:rsidRDefault="001710D1" w:rsidP="001710D1">
      <w:pPr>
        <w:tabs>
          <w:tab w:val="left" w:pos="-180"/>
        </w:tabs>
        <w:spacing w:after="120" w:line="240" w:lineRule="auto"/>
        <w:ind w:left="-58" w:firstLine="418"/>
        <w:contextualSpacing/>
        <w:jc w:val="lowKashida"/>
        <w:rPr>
          <w:rFonts w:ascii="Simplified Arabic" w:eastAsia="Calibri" w:hAnsi="Simplified Arabic" w:cs="Simplified Arabic"/>
          <w:sz w:val="32"/>
          <w:szCs w:val="32"/>
          <w:rtl/>
        </w:rPr>
      </w:pPr>
      <w:r w:rsidRPr="001710D1">
        <w:rPr>
          <w:rFonts w:ascii="Simplified Arabic" w:eastAsia="Calibri" w:hAnsi="Simplified Arabic" w:cs="Simplified Arabic"/>
          <w:sz w:val="32"/>
          <w:szCs w:val="32"/>
          <w:rtl/>
        </w:rPr>
        <w:t>يتضمن هذا الفصل منهج البحث والإجراءات التي أجراها الباحثان، وتتلخص بوصف مجتمع البحث وعينته وأداة البحث وماله صلة بها من صدق وثبات وكذلك الوسائل الإحصائية.</w:t>
      </w:r>
    </w:p>
    <w:p w:rsidR="001710D1" w:rsidRPr="001710D1" w:rsidRDefault="001710D1" w:rsidP="001710D1">
      <w:pPr>
        <w:tabs>
          <w:tab w:val="left" w:pos="-180"/>
        </w:tabs>
        <w:spacing w:after="0" w:line="240" w:lineRule="auto"/>
        <w:ind w:left="-58" w:firstLine="142"/>
        <w:contextualSpacing/>
        <w:jc w:val="lowKashida"/>
        <w:rPr>
          <w:rFonts w:ascii="Simplified Arabic" w:eastAsia="Calibri" w:hAnsi="Simplified Arabic" w:cs="Simplified Arabic"/>
          <w:b/>
          <w:bCs/>
          <w:sz w:val="32"/>
          <w:szCs w:val="32"/>
          <w:rtl/>
          <w:lang w:bidi="ar-IQ"/>
        </w:rPr>
      </w:pPr>
      <w:r w:rsidRPr="001710D1">
        <w:rPr>
          <w:rFonts w:ascii="Simplified Arabic" w:eastAsia="Calibri" w:hAnsi="Simplified Arabic" w:cs="Simplified Arabic"/>
          <w:b/>
          <w:bCs/>
          <w:sz w:val="32"/>
          <w:szCs w:val="32"/>
          <w:rtl/>
          <w:lang w:bidi="ar-IQ"/>
        </w:rPr>
        <w:t>أولا : من</w:t>
      </w:r>
      <w:r w:rsidRPr="001710D1">
        <w:rPr>
          <w:rFonts w:ascii="Simplified Arabic" w:eastAsia="Calibri" w:hAnsi="Simplified Arabic" w:cs="Simplified Arabic" w:hint="cs"/>
          <w:b/>
          <w:bCs/>
          <w:sz w:val="32"/>
          <w:szCs w:val="32"/>
          <w:rtl/>
          <w:lang w:bidi="ar-IQ"/>
        </w:rPr>
        <w:t>ــــ</w:t>
      </w:r>
      <w:r w:rsidRPr="001710D1">
        <w:rPr>
          <w:rFonts w:ascii="Simplified Arabic" w:eastAsia="Calibri" w:hAnsi="Simplified Arabic" w:cs="Simplified Arabic"/>
          <w:b/>
          <w:bCs/>
          <w:sz w:val="32"/>
          <w:szCs w:val="32"/>
          <w:rtl/>
          <w:lang w:bidi="ar-IQ"/>
        </w:rPr>
        <w:t>هج البحث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إن أولى خطوات البحث العلمي هي مرحلة الشروع في الخطوات العملية للبحث بعد تحديد المنهج البحثي الملائم .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وان منهج البحث المستخدم في أية دراسة يتحدد نوعه تبعا لنوع الدراسة وطبيعتها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والأهداف التي تهتم بها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والأهداف المراد تحقيقها</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(فان دالين , 1984,</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ص83).</w:t>
      </w:r>
    </w:p>
    <w:p w:rsidR="001710D1" w:rsidRPr="001710D1" w:rsidRDefault="001710D1" w:rsidP="001710D1">
      <w:pPr>
        <w:tabs>
          <w:tab w:val="left" w:pos="-180"/>
        </w:tabs>
        <w:spacing w:after="0" w:line="240" w:lineRule="auto"/>
        <w:ind w:left="-58" w:firstLine="142"/>
        <w:contextualSpacing/>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 xml:space="preserve"> ولما كان البحث الحالي يهدف إلى تقويم أسئلة الامتحانات الوزارية لمادة التاريخ الحديث والمعاصر للوطن العربي على وفق مستويات بلوم المعرفية.</w:t>
      </w:r>
    </w:p>
    <w:p w:rsidR="001710D1" w:rsidRPr="001710D1" w:rsidRDefault="001710D1" w:rsidP="001710D1">
      <w:pPr>
        <w:tabs>
          <w:tab w:val="left" w:pos="-180"/>
        </w:tabs>
        <w:spacing w:line="240" w:lineRule="auto"/>
        <w:ind w:left="-58" w:firstLine="142"/>
        <w:contextualSpacing/>
        <w:jc w:val="lowKashida"/>
        <w:rPr>
          <w:rFonts w:ascii="Simplified Arabic" w:eastAsia="Calibri" w:hAnsi="Simplified Arabic" w:cs="Simplified Arabic" w:hint="cs"/>
          <w:sz w:val="32"/>
          <w:szCs w:val="32"/>
          <w:rtl/>
          <w:lang w:bidi="ar-IQ"/>
        </w:rPr>
      </w:pPr>
      <w:r w:rsidRPr="001710D1">
        <w:rPr>
          <w:rFonts w:ascii="Simplified Arabic" w:eastAsia="Calibri" w:hAnsi="Simplified Arabic" w:cs="Simplified Arabic"/>
          <w:sz w:val="32"/>
          <w:szCs w:val="32"/>
          <w:rtl/>
          <w:lang w:bidi="ar-IQ"/>
        </w:rPr>
        <w:t>اتبع في الدراسة الحالية منهج البحث الوصفي (</w:t>
      </w:r>
      <w:r w:rsidRPr="001710D1">
        <w:rPr>
          <w:rFonts w:ascii="Simplified Arabic" w:eastAsia="Calibri" w:hAnsi="Simplified Arabic" w:cs="Simplified Arabic"/>
          <w:sz w:val="32"/>
          <w:szCs w:val="32"/>
          <w:lang w:bidi="ar-IQ"/>
        </w:rPr>
        <w:t xml:space="preserve">Descriptive </w:t>
      </w:r>
      <w:proofErr w:type="spellStart"/>
      <w:r w:rsidRPr="001710D1">
        <w:rPr>
          <w:rFonts w:ascii="Simplified Arabic" w:eastAsia="Calibri" w:hAnsi="Simplified Arabic" w:cs="Simplified Arabic"/>
          <w:sz w:val="32"/>
          <w:szCs w:val="32"/>
          <w:lang w:bidi="ar-IQ"/>
        </w:rPr>
        <w:t>Reseayeh</w:t>
      </w:r>
      <w:proofErr w:type="spellEnd"/>
      <w:r w:rsidRPr="001710D1">
        <w:rPr>
          <w:rFonts w:ascii="Simplified Arabic" w:eastAsia="Calibri" w:hAnsi="Simplified Arabic" w:cs="Simplified Arabic"/>
          <w:sz w:val="32"/>
          <w:szCs w:val="32"/>
          <w:rtl/>
          <w:lang w:bidi="ar-IQ"/>
        </w:rPr>
        <w:t>) الذي يعد احد أنواع البحث العلمي واكثرها شيوعا واستخداما (</w:t>
      </w:r>
      <w:proofErr w:type="spellStart"/>
      <w:r w:rsidRPr="001710D1">
        <w:rPr>
          <w:rFonts w:ascii="Simplified Arabic" w:eastAsia="Calibri" w:hAnsi="Simplified Arabic" w:cs="Simplified Arabic"/>
          <w:sz w:val="32"/>
          <w:szCs w:val="32"/>
          <w:rtl/>
          <w:lang w:bidi="ar-IQ"/>
        </w:rPr>
        <w:t>النجيحي</w:t>
      </w:r>
      <w:proofErr w:type="spellEnd"/>
      <w:r w:rsidRPr="001710D1">
        <w:rPr>
          <w:rFonts w:ascii="Simplified Arabic" w:eastAsia="Calibri" w:hAnsi="Simplified Arabic" w:cs="Simplified Arabic"/>
          <w:sz w:val="32"/>
          <w:szCs w:val="32"/>
          <w:rtl/>
          <w:lang w:bidi="ar-IQ"/>
        </w:rPr>
        <w:t xml:space="preserve"> ,1973,</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ص200)</w:t>
      </w:r>
    </w:p>
    <w:p w:rsidR="001710D1" w:rsidRPr="001710D1" w:rsidRDefault="001710D1" w:rsidP="001710D1">
      <w:pPr>
        <w:tabs>
          <w:tab w:val="left" w:pos="-180"/>
        </w:tabs>
        <w:spacing w:before="120" w:after="0" w:line="240" w:lineRule="auto"/>
        <w:ind w:left="-58" w:firstLine="142"/>
        <w:contextualSpacing/>
        <w:jc w:val="lowKashida"/>
        <w:rPr>
          <w:rFonts w:ascii="Simplified Arabic" w:eastAsia="Calibri" w:hAnsi="Simplified Arabic" w:cs="Simplified Arabic"/>
          <w:b/>
          <w:bCs/>
          <w:sz w:val="32"/>
          <w:szCs w:val="32"/>
          <w:rtl/>
          <w:lang w:bidi="ar-IQ"/>
        </w:rPr>
      </w:pPr>
      <w:r w:rsidRPr="001710D1">
        <w:rPr>
          <w:rFonts w:ascii="Simplified Arabic" w:eastAsia="Calibri" w:hAnsi="Simplified Arabic" w:cs="Simplified Arabic"/>
          <w:b/>
          <w:bCs/>
          <w:sz w:val="32"/>
          <w:szCs w:val="32"/>
          <w:rtl/>
          <w:lang w:bidi="ar-IQ"/>
        </w:rPr>
        <w:t>ثانيا : إجراءات البح</w:t>
      </w:r>
      <w:r w:rsidRPr="001710D1">
        <w:rPr>
          <w:rFonts w:ascii="Simplified Arabic" w:eastAsia="Calibri" w:hAnsi="Simplified Arabic" w:cs="Simplified Arabic" w:hint="cs"/>
          <w:b/>
          <w:bCs/>
          <w:sz w:val="32"/>
          <w:szCs w:val="32"/>
          <w:rtl/>
          <w:lang w:bidi="ar-IQ"/>
        </w:rPr>
        <w:t>ــــــــ</w:t>
      </w:r>
      <w:r w:rsidRPr="001710D1">
        <w:rPr>
          <w:rFonts w:ascii="Simplified Arabic" w:eastAsia="Calibri" w:hAnsi="Simplified Arabic" w:cs="Simplified Arabic"/>
          <w:b/>
          <w:bCs/>
          <w:sz w:val="32"/>
          <w:szCs w:val="32"/>
          <w:rtl/>
          <w:lang w:bidi="ar-IQ"/>
        </w:rPr>
        <w:t xml:space="preserve">ث :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شملت إجراءات البحث إتباع الخطوات الآتية :</w:t>
      </w:r>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1. مجتمع البحث وعينته</w:t>
      </w:r>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 أداة البحث</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أ. مصادر بناء الأداة</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ب. صدق الأداة </w:t>
      </w:r>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3. خطوات تحليل الأسئلة </w:t>
      </w:r>
      <w:proofErr w:type="spellStart"/>
      <w:r w:rsidRPr="001710D1">
        <w:rPr>
          <w:rFonts w:ascii="Simplified Arabic" w:eastAsia="Times New Roman" w:hAnsi="Simplified Arabic" w:cs="Simplified Arabic"/>
          <w:sz w:val="32"/>
          <w:szCs w:val="32"/>
          <w:rtl/>
          <w:lang w:bidi="ar-IQ"/>
        </w:rPr>
        <w:t>الامتحانية</w:t>
      </w:r>
      <w:proofErr w:type="spellEnd"/>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4. ثبات التحليل</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5. الوسائل الإحصائية</w:t>
      </w:r>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وفيما يأتي عرض لكل خطوة من الخطوات :</w:t>
      </w:r>
      <w:r w:rsidRPr="001710D1">
        <w:rPr>
          <w:rFonts w:ascii="Simplified Arabic" w:eastAsia="Times New Roman" w:hAnsi="Simplified Arabic" w:cs="Simplified Arabic" w:hint="cs"/>
          <w:b/>
          <w:bCs/>
          <w:sz w:val="32"/>
          <w:szCs w:val="32"/>
          <w:rtl/>
          <w:lang w:bidi="ar-IQ"/>
        </w:rPr>
        <w:t>-</w:t>
      </w:r>
    </w:p>
    <w:p w:rsidR="001710D1" w:rsidRPr="001710D1" w:rsidRDefault="001710D1" w:rsidP="001710D1">
      <w:pPr>
        <w:tabs>
          <w:tab w:val="left" w:pos="-180"/>
        </w:tabs>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1. مجتم</w:t>
      </w:r>
      <w:r w:rsidRPr="001710D1">
        <w:rPr>
          <w:rFonts w:ascii="Simplified Arabic" w:eastAsia="Times New Roman" w:hAnsi="Simplified Arabic" w:cs="Simplified Arabic" w:hint="cs"/>
          <w:b/>
          <w:bCs/>
          <w:sz w:val="32"/>
          <w:szCs w:val="32"/>
          <w:rtl/>
          <w:lang w:bidi="ar-IQ"/>
        </w:rPr>
        <w:t>ـــ</w:t>
      </w:r>
      <w:r w:rsidRPr="001710D1">
        <w:rPr>
          <w:rFonts w:ascii="Simplified Arabic" w:eastAsia="Times New Roman" w:hAnsi="Simplified Arabic" w:cs="Simplified Arabic"/>
          <w:b/>
          <w:bCs/>
          <w:sz w:val="32"/>
          <w:szCs w:val="32"/>
          <w:rtl/>
          <w:lang w:bidi="ar-IQ"/>
        </w:rPr>
        <w:t>ع البح</w:t>
      </w:r>
      <w:r w:rsidRPr="001710D1">
        <w:rPr>
          <w:rFonts w:ascii="Simplified Arabic" w:eastAsia="Times New Roman" w:hAnsi="Simplified Arabic" w:cs="Simplified Arabic" w:hint="cs"/>
          <w:b/>
          <w:bCs/>
          <w:sz w:val="32"/>
          <w:szCs w:val="32"/>
          <w:rtl/>
          <w:lang w:bidi="ar-IQ"/>
        </w:rPr>
        <w:t>ــــ</w:t>
      </w:r>
      <w:r w:rsidRPr="001710D1">
        <w:rPr>
          <w:rFonts w:ascii="Simplified Arabic" w:eastAsia="Times New Roman" w:hAnsi="Simplified Arabic" w:cs="Simplified Arabic"/>
          <w:b/>
          <w:bCs/>
          <w:sz w:val="32"/>
          <w:szCs w:val="32"/>
          <w:rtl/>
          <w:lang w:bidi="ar-IQ"/>
        </w:rPr>
        <w:t>ث وعينته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يتألف مجتمع البحث الحالي الذي قامت عليه الدراسة من أسئلة الامتحانات الوزارية لمادة التاريخ الحديث والمعاصر للوطن العربي للصف السادس الأدبي في محافظات العراق كافة عدا منطقة إقليم كردستان</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اشتملت عينة البحث على أسئلة الامتحانات الوزارية العامة لمادة التاريخ الحديث والمعاصر للوطن العربي للصف السادس الأدبي لعشر</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سنوات دراسية ابتداء من العام الدراسي (2001-2002) ولغاية العام الدراسي (2010-2011) وللدور الأول فقط ، وقد بلغ مجموع الأوراق </w:t>
      </w:r>
      <w:proofErr w:type="spellStart"/>
      <w:r w:rsidRPr="001710D1">
        <w:rPr>
          <w:rFonts w:ascii="Simplified Arabic" w:eastAsia="Times New Roman" w:hAnsi="Simplified Arabic" w:cs="Simplified Arabic"/>
          <w:sz w:val="32"/>
          <w:szCs w:val="32"/>
          <w:rtl/>
          <w:lang w:bidi="ar-IQ"/>
        </w:rPr>
        <w:t>الامتحانية</w:t>
      </w:r>
      <w:proofErr w:type="spellEnd"/>
      <w:r w:rsidRPr="001710D1">
        <w:rPr>
          <w:rFonts w:ascii="Simplified Arabic" w:eastAsia="Times New Roman" w:hAnsi="Simplified Arabic" w:cs="Simplified Arabic"/>
          <w:sz w:val="32"/>
          <w:szCs w:val="32"/>
          <w:rtl/>
          <w:lang w:bidi="ar-IQ"/>
        </w:rPr>
        <w:t xml:space="preserve"> (10) عشر أوراق </w:t>
      </w:r>
      <w:proofErr w:type="spellStart"/>
      <w:r w:rsidRPr="001710D1">
        <w:rPr>
          <w:rFonts w:ascii="Simplified Arabic" w:eastAsia="Times New Roman" w:hAnsi="Simplified Arabic" w:cs="Simplified Arabic"/>
          <w:sz w:val="32"/>
          <w:szCs w:val="32"/>
          <w:rtl/>
          <w:lang w:bidi="ar-IQ"/>
        </w:rPr>
        <w:t>امتحاني</w:t>
      </w:r>
      <w:r w:rsidRPr="001710D1">
        <w:rPr>
          <w:rFonts w:ascii="Simplified Arabic" w:eastAsia="Times New Roman" w:hAnsi="Simplified Arabic" w:cs="Simplified Arabic" w:hint="cs"/>
          <w:sz w:val="32"/>
          <w:szCs w:val="32"/>
          <w:rtl/>
          <w:lang w:bidi="ar-IQ"/>
        </w:rPr>
        <w:t>ة</w:t>
      </w:r>
      <w:proofErr w:type="spellEnd"/>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أما عدد الأسئلة </w:t>
      </w:r>
      <w:proofErr w:type="spellStart"/>
      <w:r w:rsidRPr="001710D1">
        <w:rPr>
          <w:rFonts w:ascii="Simplified Arabic" w:eastAsia="Times New Roman" w:hAnsi="Simplified Arabic" w:cs="Simplified Arabic"/>
          <w:sz w:val="32"/>
          <w:szCs w:val="32"/>
          <w:rtl/>
          <w:lang w:bidi="ar-IQ"/>
        </w:rPr>
        <w:t>الامتحانية</w:t>
      </w:r>
      <w:proofErr w:type="spellEnd"/>
      <w:r w:rsidRPr="001710D1">
        <w:rPr>
          <w:rFonts w:ascii="Simplified Arabic" w:eastAsia="Times New Roman" w:hAnsi="Simplified Arabic" w:cs="Simplified Arabic"/>
          <w:sz w:val="32"/>
          <w:szCs w:val="32"/>
          <w:rtl/>
          <w:lang w:bidi="ar-IQ"/>
        </w:rPr>
        <w:t xml:space="preserve"> فقد بـــلغ (106) </w:t>
      </w:r>
      <w:proofErr w:type="spellStart"/>
      <w:r w:rsidRPr="001710D1">
        <w:rPr>
          <w:rFonts w:ascii="Simplified Arabic" w:eastAsia="Times New Roman" w:hAnsi="Simplified Arabic" w:cs="Simplified Arabic"/>
          <w:sz w:val="32"/>
          <w:szCs w:val="32"/>
          <w:rtl/>
          <w:lang w:bidi="ar-IQ"/>
        </w:rPr>
        <w:t>سؤالا</w:t>
      </w:r>
      <w:r w:rsidRPr="001710D1">
        <w:rPr>
          <w:rFonts w:ascii="Simplified Arabic" w:eastAsia="Times New Roman" w:hAnsi="Simplified Arabic" w:cs="Simplified Arabic" w:hint="cs"/>
          <w:sz w:val="32"/>
          <w:szCs w:val="32"/>
          <w:rtl/>
          <w:lang w:bidi="ar-IQ"/>
        </w:rPr>
        <w:t>ت</w:t>
      </w:r>
      <w:proofErr w:type="spellEnd"/>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وكان مجموع فروع الأسئلة وفقراتها</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(334) فرعا وفقرة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w:t>
      </w:r>
    </w:p>
    <w:p w:rsidR="001710D1" w:rsidRPr="001710D1" w:rsidRDefault="001710D1" w:rsidP="001710D1">
      <w:pPr>
        <w:spacing w:before="120"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2. أداة البح</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ث :</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 xml:space="preserve">أ. مصادر بناء الأداة </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 xml:space="preserve">       اعتمد الباحثان المجال المعرفي لتصنيف بلوم بمستوياته الستة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(التذكر، والفهم، والتطبــيق ، والتحليل،</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والتركيب،</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والتقويم) أداة لبحثهما من خلال الاطلاع على الأدب التربوي،</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والدراسات السابقة (التي تمكن الباحثان من الحصول عليها) ذات الصلة بموضوع البحث الحالي, وعرض الباحثان الأداة على المختصين في طرائق التدريس ومدرسي المادة . </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ب.</w:t>
      </w: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ص</w:t>
      </w:r>
      <w:r w:rsidRPr="001710D1">
        <w:rPr>
          <w:rFonts w:ascii="Simplified Arabic" w:eastAsia="Times New Roman" w:hAnsi="Simplified Arabic" w:cs="Simplified Arabic" w:hint="cs"/>
          <w:b/>
          <w:bCs/>
          <w:sz w:val="32"/>
          <w:szCs w:val="32"/>
          <w:rtl/>
          <w:lang w:bidi="ar-IQ"/>
        </w:rPr>
        <w:t>ــــــــ</w:t>
      </w:r>
      <w:r w:rsidRPr="001710D1">
        <w:rPr>
          <w:rFonts w:ascii="Simplified Arabic" w:eastAsia="Times New Roman" w:hAnsi="Simplified Arabic" w:cs="Simplified Arabic"/>
          <w:b/>
          <w:bCs/>
          <w:sz w:val="32"/>
          <w:szCs w:val="32"/>
          <w:rtl/>
          <w:lang w:bidi="ar-IQ"/>
        </w:rPr>
        <w:t>دق الأداة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يعد الصدق من الشروط الأساسية التي يجب إن تتوافر في أداة البحث ويعد الاختبار صادقا عندما يقيس ما وضع لقياسه فعلاً (عباس , 1999,</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ص22).</w:t>
      </w:r>
      <w:r w:rsidRPr="001710D1">
        <w:rPr>
          <w:rFonts w:ascii="Simplified Arabic" w:eastAsia="Times New Roman" w:hAnsi="Simplified Arabic" w:cs="Simplified Arabic"/>
          <w:sz w:val="32"/>
          <w:szCs w:val="32"/>
        </w:rPr>
        <w:t xml:space="preserve">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وبغية التأكد من صلاحية الفقرات من حيث الصياغة والوضوح والشمول فقد اعتمد الباحثان الصدق الظاهري إذ تم عرض الأداة على عدد من الخبراء والمتخصصين في العلوم التربوية والنفسية والقياس والتقويم وطرائق التدريس والبالغ عددهم (10)</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الملحق (1) وطلب منهم إبداء آرائهم ومقترحاتهم حول مدى وضوح عبارات الأسئلة الوزارية وذلك للاسترشاد بآرائهم ومقترحاتهم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وبعد أن جمع الباحثان إجابات الخبراء واطلعا عليها لم يجدا من يشير من الخبراء إلى حذف مستوى من المستويات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إنما اقترح البعض منهم إجراء تعديل لفظـي علـى بـعض الفـقـرات وقــد أخــذ الباحثان بما اقترحه الخبراء، وبذلك أصبحت الأداة صادقة يمكن الاعتماد عليها في عملية التحليل.</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3. خط</w:t>
      </w:r>
      <w:r w:rsidRPr="001710D1">
        <w:rPr>
          <w:rFonts w:ascii="Simplified Arabic" w:eastAsia="Times New Roman" w:hAnsi="Simplified Arabic" w:cs="Simplified Arabic" w:hint="cs"/>
          <w:b/>
          <w:bCs/>
          <w:sz w:val="32"/>
          <w:szCs w:val="32"/>
          <w:rtl/>
          <w:lang w:bidi="ar-IQ"/>
        </w:rPr>
        <w:t>ـــــــ</w:t>
      </w:r>
      <w:r w:rsidRPr="001710D1">
        <w:rPr>
          <w:rFonts w:ascii="Simplified Arabic" w:eastAsia="Times New Roman" w:hAnsi="Simplified Arabic" w:cs="Simplified Arabic"/>
          <w:b/>
          <w:bCs/>
          <w:sz w:val="32"/>
          <w:szCs w:val="32"/>
          <w:rtl/>
          <w:lang w:bidi="ar-IQ"/>
        </w:rPr>
        <w:t xml:space="preserve">وات تحليل الأسئلة </w:t>
      </w:r>
      <w:proofErr w:type="spellStart"/>
      <w:r w:rsidRPr="001710D1">
        <w:rPr>
          <w:rFonts w:ascii="Simplified Arabic" w:eastAsia="Times New Roman" w:hAnsi="Simplified Arabic" w:cs="Simplified Arabic"/>
          <w:b/>
          <w:bCs/>
          <w:sz w:val="32"/>
          <w:szCs w:val="32"/>
          <w:rtl/>
          <w:lang w:bidi="ar-IQ"/>
        </w:rPr>
        <w:t>الامتحانية</w:t>
      </w:r>
      <w:proofErr w:type="spellEnd"/>
      <w:r w:rsidRPr="001710D1">
        <w:rPr>
          <w:rFonts w:ascii="Simplified Arabic" w:eastAsia="Times New Roman" w:hAnsi="Simplified Arabic" w:cs="Simplified Arabic"/>
          <w:b/>
          <w:bCs/>
          <w:sz w:val="32"/>
          <w:szCs w:val="32"/>
          <w:rtl/>
          <w:lang w:bidi="ar-IQ"/>
        </w:rPr>
        <w:t xml:space="preserve">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ا</w:t>
      </w:r>
      <w:r w:rsidRPr="001710D1">
        <w:rPr>
          <w:rFonts w:ascii="Simplified Arabic" w:eastAsia="Times New Roman" w:hAnsi="Simplified Arabic" w:cs="Simplified Arabic"/>
          <w:sz w:val="32"/>
          <w:szCs w:val="32"/>
          <w:rtl/>
          <w:lang w:bidi="ar-IQ"/>
        </w:rPr>
        <w:t xml:space="preserve">تبع الباحثان في تحليل الأسئلة </w:t>
      </w:r>
      <w:proofErr w:type="spellStart"/>
      <w:r w:rsidRPr="001710D1">
        <w:rPr>
          <w:rFonts w:ascii="Simplified Arabic" w:eastAsia="Times New Roman" w:hAnsi="Simplified Arabic" w:cs="Simplified Arabic"/>
          <w:sz w:val="32"/>
          <w:szCs w:val="32"/>
          <w:rtl/>
          <w:lang w:bidi="ar-IQ"/>
        </w:rPr>
        <w:t>الامتحانية</w:t>
      </w:r>
      <w:proofErr w:type="spellEnd"/>
      <w:r w:rsidRPr="001710D1">
        <w:rPr>
          <w:rFonts w:ascii="Simplified Arabic" w:eastAsia="Times New Roman" w:hAnsi="Simplified Arabic" w:cs="Simplified Arabic"/>
          <w:sz w:val="32"/>
          <w:szCs w:val="32"/>
          <w:rtl/>
          <w:lang w:bidi="ar-IQ"/>
        </w:rPr>
        <w:t xml:space="preserve"> الخطوات الآتية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أ. قراءة الأسئلة والإجابة عنها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لتسهيل عملية التحليل </w:t>
      </w:r>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 xml:space="preserve"> ب. تحليل الأسئلة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على وفق المستويات المعرفية الست</w:t>
      </w:r>
      <w:r w:rsidRPr="001710D1">
        <w:rPr>
          <w:rFonts w:ascii="Simplified Arabic" w:eastAsia="Times New Roman" w:hAnsi="Simplified Arabic" w:cs="Simplified Arabic" w:hint="cs"/>
          <w:sz w:val="32"/>
          <w:szCs w:val="32"/>
          <w:rtl/>
          <w:lang w:bidi="ar-IQ"/>
        </w:rPr>
        <w:t>ة</w:t>
      </w:r>
      <w:r w:rsidRPr="001710D1">
        <w:rPr>
          <w:rFonts w:ascii="Simplified Arabic" w:eastAsia="Times New Roman" w:hAnsi="Simplified Arabic" w:cs="Simplified Arabic"/>
          <w:sz w:val="32"/>
          <w:szCs w:val="32"/>
          <w:rtl/>
          <w:lang w:bidi="ar-IQ"/>
        </w:rPr>
        <w:t xml:space="preserve"> لتصنيف بلوم </w:t>
      </w:r>
      <w:r w:rsidRPr="001710D1">
        <w:rPr>
          <w:rFonts w:ascii="Simplified Arabic" w:eastAsia="Times New Roman" w:hAnsi="Simplified Arabic" w:cs="Simplified Arabic" w:hint="cs"/>
          <w:sz w:val="32"/>
          <w:szCs w:val="32"/>
          <w:rtl/>
          <w:lang w:bidi="ar-IQ"/>
        </w:rPr>
        <w:t>.</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p>
    <w:p w:rsidR="001710D1" w:rsidRPr="001710D1" w:rsidRDefault="001710D1" w:rsidP="001710D1">
      <w:pPr>
        <w:spacing w:after="0" w:line="240" w:lineRule="auto"/>
        <w:jc w:val="right"/>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4. ثبات التحليل :</w:t>
      </w:r>
      <w:r w:rsidRPr="001710D1">
        <w:rPr>
          <w:rFonts w:ascii="Simplified Arabic" w:eastAsia="Times New Roman" w:hAnsi="Simplified Arabic" w:cs="Simplified Arabic"/>
          <w:sz w:val="32"/>
          <w:szCs w:val="32"/>
          <w:rtl/>
          <w:lang w:bidi="ar-IQ"/>
        </w:rPr>
        <w:t xml:space="preserve"> يقصد بالثبات: الاتساق في قياس الشيء الذي تعنيه أداة القياس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(ملحم, 2000</w:t>
      </w:r>
      <w:r w:rsidRPr="001710D1">
        <w:rPr>
          <w:rFonts w:ascii="Simplified Arabic" w:eastAsia="Times New Roman" w:hAnsi="Simplified Arabic" w:cs="Simplified Arabic" w:hint="cs"/>
          <w:sz w:val="32"/>
          <w:szCs w:val="32"/>
          <w:rtl/>
          <w:lang w:bidi="ar-IQ"/>
        </w:rPr>
        <w:t xml:space="preserve"> , </w:t>
      </w:r>
      <w:r w:rsidRPr="001710D1">
        <w:rPr>
          <w:rFonts w:ascii="Simplified Arabic" w:eastAsia="Times New Roman" w:hAnsi="Simplified Arabic" w:cs="Simplified Arabic"/>
          <w:sz w:val="32"/>
          <w:szCs w:val="32"/>
          <w:rtl/>
          <w:lang w:bidi="ar-IQ"/>
        </w:rPr>
        <w:t>ص248).</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وتم الحصول على الثبات بأسلوبين هما: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أ. اتفاق الباحث</w:t>
      </w:r>
      <w:r w:rsidRPr="001710D1">
        <w:rPr>
          <w:rFonts w:ascii="Simplified Arabic" w:eastAsia="Times New Roman" w:hAnsi="Simplified Arabic" w:cs="Simplified Arabic" w:hint="cs"/>
          <w:sz w:val="32"/>
          <w:szCs w:val="32"/>
          <w:rtl/>
          <w:lang w:bidi="ar-IQ"/>
        </w:rPr>
        <w:t>ي</w:t>
      </w:r>
      <w:r w:rsidRPr="001710D1">
        <w:rPr>
          <w:rFonts w:ascii="Simplified Arabic" w:eastAsia="Times New Roman" w:hAnsi="Simplified Arabic" w:cs="Simplified Arabic"/>
          <w:sz w:val="32"/>
          <w:szCs w:val="32"/>
          <w:rtl/>
          <w:lang w:bidi="ar-IQ"/>
        </w:rPr>
        <w:t>ن مع نفسيهما عبر الزمن لمدة (30) يوما.</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ب. الاتفاق بين محللين اثنين في النتائج.</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b/>
          <w:bCs/>
          <w:sz w:val="32"/>
          <w:szCs w:val="32"/>
          <w:rtl/>
          <w:lang w:bidi="ar-IQ"/>
        </w:rPr>
        <w:t>5. الوسائل الإحصائية:</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لتحقيق هدف البحث استخدم الباحثان الوسائل الإحصائية الآتية :-</w:t>
      </w:r>
    </w:p>
    <w:p w:rsidR="001710D1" w:rsidRPr="001710D1" w:rsidRDefault="001710D1" w:rsidP="001710D1">
      <w:pPr>
        <w:tabs>
          <w:tab w:val="left" w:pos="226"/>
        </w:tabs>
        <w:spacing w:after="0" w:line="240" w:lineRule="auto"/>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1. النسبة المئوية والتكرار</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w:t>
      </w:r>
    </w:p>
    <w:p w:rsidR="001710D1" w:rsidRPr="001710D1" w:rsidRDefault="001710D1" w:rsidP="001710D1">
      <w:pPr>
        <w:spacing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 xml:space="preserve"> معادلة</w:t>
      </w:r>
      <w:r w:rsidRPr="001710D1">
        <w:rPr>
          <w:rFonts w:ascii="Simplified Arabic" w:eastAsia="Times New Roman" w:hAnsi="Simplified Arabic" w:cs="Simplified Arabic"/>
          <w:sz w:val="32"/>
          <w:szCs w:val="32"/>
          <w:lang w:bidi="ar-IQ"/>
        </w:rPr>
        <w:t xml:space="preserve">cooper </w:t>
      </w:r>
      <w:r w:rsidRPr="001710D1">
        <w:rPr>
          <w:rFonts w:ascii="Simplified Arabic" w:eastAsia="Times New Roman" w:hAnsi="Simplified Arabic" w:cs="Simplified Arabic"/>
          <w:sz w:val="32"/>
          <w:szCs w:val="32"/>
          <w:rtl/>
          <w:lang w:bidi="ar-IQ"/>
        </w:rPr>
        <w:t xml:space="preserve"> لإيجاد معامل الثبات.</w:t>
      </w:r>
    </w:p>
    <w:p w:rsidR="001710D1" w:rsidRPr="001710D1" w:rsidRDefault="001710D1" w:rsidP="001710D1">
      <w:pPr>
        <w:spacing w:after="0" w:line="240" w:lineRule="auto"/>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 xml:space="preserve">   ع</w:t>
      </w:r>
      <w:r w:rsidRPr="001710D1">
        <w:rPr>
          <w:rFonts w:ascii="Simplified Arabic" w:eastAsia="Times New Roman" w:hAnsi="Simplified Arabic" w:cs="Simplified Arabic" w:hint="cs"/>
          <w:b/>
          <w:bCs/>
          <w:sz w:val="32"/>
          <w:szCs w:val="32"/>
          <w:rtl/>
          <w:lang w:bidi="ar-IQ"/>
        </w:rPr>
        <w:t>ــــــ</w:t>
      </w:r>
      <w:r w:rsidRPr="001710D1">
        <w:rPr>
          <w:rFonts w:ascii="Simplified Arabic" w:eastAsia="Times New Roman" w:hAnsi="Simplified Arabic" w:cs="Simplified Arabic"/>
          <w:b/>
          <w:bCs/>
          <w:sz w:val="32"/>
          <w:szCs w:val="32"/>
          <w:rtl/>
          <w:lang w:bidi="ar-IQ"/>
        </w:rPr>
        <w:t xml:space="preserve">دد مرات الاتفاق     </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معامل الثبات =  ــــــــــــــــــــــــــ</w:t>
      </w:r>
      <w:r w:rsidRPr="001710D1">
        <w:rPr>
          <w:rFonts w:ascii="Simplified Arabic" w:eastAsia="Times New Roman" w:hAnsi="Simplified Arabic" w:cs="Simplified Arabic" w:hint="cs"/>
          <w:b/>
          <w:bCs/>
          <w:sz w:val="32"/>
          <w:szCs w:val="32"/>
          <w:rtl/>
          <w:lang w:bidi="ar-IQ"/>
        </w:rPr>
        <w:t>ـــــــــــــــــــــــــــــــــــــــــــــــــــــــــــــــــــــــــــــــــــــــــ</w:t>
      </w:r>
    </w:p>
    <w:p w:rsidR="001710D1" w:rsidRPr="001710D1" w:rsidRDefault="001710D1" w:rsidP="001710D1">
      <w:pPr>
        <w:tabs>
          <w:tab w:val="left" w:pos="2085"/>
        </w:tabs>
        <w:spacing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hint="cs"/>
          <w:b/>
          <w:bCs/>
          <w:sz w:val="32"/>
          <w:szCs w:val="32"/>
          <w:rtl/>
          <w:lang w:bidi="ar-IQ"/>
        </w:rPr>
        <w:t xml:space="preserve">                 </w:t>
      </w:r>
      <w:r w:rsidRPr="001710D1">
        <w:rPr>
          <w:rFonts w:ascii="Simplified Arabic" w:eastAsia="Times New Roman" w:hAnsi="Simplified Arabic" w:cs="Simplified Arabic"/>
          <w:b/>
          <w:bCs/>
          <w:sz w:val="32"/>
          <w:szCs w:val="32"/>
          <w:rtl/>
          <w:lang w:bidi="ar-IQ"/>
        </w:rPr>
        <w:t>عدد مرات الاتفاق + عدد مرات الاختلاف</w:t>
      </w:r>
    </w:p>
    <w:p w:rsidR="001710D1" w:rsidRPr="001710D1" w:rsidRDefault="001710D1" w:rsidP="001710D1">
      <w:pPr>
        <w:spacing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(المفتي, 1984,</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ص6).</w:t>
      </w: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u w:val="single"/>
          <w:rtl/>
          <w:lang w:bidi="ar-IQ"/>
        </w:rPr>
      </w:pP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الفصل الراب</w:t>
      </w:r>
      <w:r w:rsidRPr="001710D1">
        <w:rPr>
          <w:rFonts w:ascii="Simplified Arabic" w:eastAsia="Times New Roman" w:hAnsi="Simplified Arabic" w:cs="Simplified Arabic" w:hint="cs"/>
          <w:b/>
          <w:bCs/>
          <w:sz w:val="32"/>
          <w:szCs w:val="32"/>
          <w:rtl/>
          <w:lang w:bidi="ar-IQ"/>
        </w:rPr>
        <w:t>ــــــــــ</w:t>
      </w:r>
      <w:r w:rsidRPr="001710D1">
        <w:rPr>
          <w:rFonts w:ascii="Simplified Arabic" w:eastAsia="Times New Roman" w:hAnsi="Simplified Arabic" w:cs="Simplified Arabic"/>
          <w:b/>
          <w:bCs/>
          <w:sz w:val="32"/>
          <w:szCs w:val="32"/>
          <w:rtl/>
          <w:lang w:bidi="ar-IQ"/>
        </w:rPr>
        <w:t>ع</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نتائج البح</w:t>
      </w:r>
      <w:r w:rsidRPr="001710D1">
        <w:rPr>
          <w:rFonts w:ascii="Simplified Arabic" w:eastAsia="Times New Roman" w:hAnsi="Simplified Arabic" w:cs="Simplified Arabic" w:hint="cs"/>
          <w:b/>
          <w:bCs/>
          <w:sz w:val="32"/>
          <w:szCs w:val="32"/>
          <w:rtl/>
          <w:lang w:bidi="ar-IQ"/>
        </w:rPr>
        <w:t>ـــــــ</w:t>
      </w:r>
      <w:r w:rsidRPr="001710D1">
        <w:rPr>
          <w:rFonts w:ascii="Simplified Arabic" w:eastAsia="Times New Roman" w:hAnsi="Simplified Arabic" w:cs="Simplified Arabic"/>
          <w:b/>
          <w:bCs/>
          <w:sz w:val="32"/>
          <w:szCs w:val="32"/>
          <w:rtl/>
          <w:lang w:bidi="ar-IQ"/>
        </w:rPr>
        <w:t>ث وتفسيرها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   </w:t>
      </w:r>
      <w:r w:rsidRPr="001710D1">
        <w:rPr>
          <w:rFonts w:ascii="Simplified Arabic" w:eastAsia="Times New Roman" w:hAnsi="Simplified Arabic" w:cs="Simplified Arabic"/>
          <w:sz w:val="32"/>
          <w:szCs w:val="32"/>
          <w:rtl/>
          <w:lang w:bidi="ar-IQ"/>
        </w:rPr>
        <w:tab/>
        <w:t>بعد أن أنهى الباحثان تحليل أسئلة الامتحانات الوزارية العامة لمادة التاريخ الحديث والمعاصر للوطن العربي للصف السادس الأدبي ، تم تفريغ البيانات في جداول مخصصة تتضمن عدد التكرارات والنسب المئوية لكل مستوى من مستويات المجال المعرفي لتصنيف بلوم في كل سنة من السنوات ابتداء بالسنة الدراسية (2001</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2002) ولغاية السنة الدراسية (2010</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2011) وللدور الأول فقط ، وذلك من أجل الإجابة عما يأتي :ـ</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 xml:space="preserve">1. تطوير اسئلة الامتحانات الوزارية بما يضمن قياسها لجميع المستويات المعرفية </w:t>
      </w: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2. مدى شمول أسئلة الامتحانات الوزارية العامة لمادة التاريخ الحديث والمعاصر للوطن العربي للصف السادس الأدبي على كل مستوى من مستويات المجال المعرفي لتصنيف بلوم</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(التذكر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والفهم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والتطبيق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والتحليل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والتركيب ثم التقويم) للسنوات العشر</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ابتداء من السنة الدراسية (2001</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2002) ولغاية السنة الدراسية (2010</w:t>
      </w:r>
      <w:r w:rsidRPr="001710D1">
        <w:rPr>
          <w:rFonts w:ascii="Simplified Arabic" w:eastAsia="Times New Roman" w:hAnsi="Simplified Arabic" w:cs="Simplified Arabic" w:hint="cs"/>
          <w:sz w:val="32"/>
          <w:szCs w:val="32"/>
          <w:rtl/>
          <w:lang w:bidi="ar-IQ"/>
        </w:rPr>
        <w:t>-</w:t>
      </w:r>
      <w:r w:rsidRPr="001710D1">
        <w:rPr>
          <w:rFonts w:ascii="Simplified Arabic" w:eastAsia="Times New Roman" w:hAnsi="Simplified Arabic" w:cs="Simplified Arabic"/>
          <w:sz w:val="32"/>
          <w:szCs w:val="32"/>
          <w:rtl/>
          <w:lang w:bidi="ar-IQ"/>
        </w:rPr>
        <w:t>2011) كما موضح في جدول (1).</w:t>
      </w: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distribute"/>
        <w:rPr>
          <w:rFonts w:ascii="Simplified Arabic" w:eastAsia="Times New Roman" w:hAnsi="Simplified Arabic" w:cs="Simplified Arabic" w:hint="cs"/>
          <w:sz w:val="32"/>
          <w:szCs w:val="32"/>
          <w:rtl/>
          <w:lang w:bidi="ar-IQ"/>
        </w:rPr>
      </w:pPr>
    </w:p>
    <w:p w:rsidR="001710D1" w:rsidRPr="001710D1" w:rsidRDefault="001710D1" w:rsidP="001710D1">
      <w:pPr>
        <w:spacing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rPr>
        <w:lastRenderedPageBreak/>
        <w:t>ج</w:t>
      </w:r>
      <w:r w:rsidRPr="001710D1">
        <w:rPr>
          <w:rFonts w:ascii="Simplified Arabic" w:eastAsia="Times New Roman" w:hAnsi="Simplified Arabic" w:cs="Simplified Arabic" w:hint="cs"/>
          <w:b/>
          <w:bCs/>
          <w:sz w:val="32"/>
          <w:szCs w:val="32"/>
          <w:rtl/>
        </w:rPr>
        <w:t>ــــــــ</w:t>
      </w:r>
      <w:r w:rsidRPr="001710D1">
        <w:rPr>
          <w:rFonts w:ascii="Simplified Arabic" w:eastAsia="Times New Roman" w:hAnsi="Simplified Arabic" w:cs="Simplified Arabic"/>
          <w:b/>
          <w:bCs/>
          <w:sz w:val="32"/>
          <w:szCs w:val="32"/>
          <w:rtl/>
        </w:rPr>
        <w:t>دول</w:t>
      </w:r>
      <w:r w:rsidRPr="001710D1">
        <w:rPr>
          <w:rFonts w:ascii="Simplified Arabic" w:eastAsia="Times New Roman" w:hAnsi="Simplified Arabic" w:cs="Simplified Arabic" w:hint="cs"/>
          <w:b/>
          <w:bCs/>
          <w:sz w:val="32"/>
          <w:szCs w:val="32"/>
          <w:rtl/>
        </w:rPr>
        <w:t xml:space="preserve"> </w:t>
      </w:r>
      <w:r w:rsidRPr="001710D1">
        <w:rPr>
          <w:rFonts w:ascii="Simplified Arabic" w:eastAsia="Times New Roman" w:hAnsi="Simplified Arabic" w:cs="Simplified Arabic"/>
          <w:b/>
          <w:bCs/>
          <w:sz w:val="32"/>
          <w:szCs w:val="32"/>
          <w:rtl/>
        </w:rPr>
        <w:t>(1)</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rPr>
        <w:t>جدول تكرار الأهداف المعرفية التي تقيسها الأسئلة الوزارية والنسب المئوية</w:t>
      </w:r>
    </w:p>
    <w:tbl>
      <w:tblPr>
        <w:bidiVisual/>
        <w:tblW w:w="8931"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6"/>
        <w:gridCol w:w="992"/>
        <w:gridCol w:w="425"/>
        <w:gridCol w:w="992"/>
        <w:gridCol w:w="567"/>
        <w:gridCol w:w="851"/>
        <w:gridCol w:w="567"/>
        <w:gridCol w:w="992"/>
        <w:gridCol w:w="567"/>
        <w:gridCol w:w="567"/>
        <w:gridCol w:w="567"/>
        <w:gridCol w:w="568"/>
      </w:tblGrid>
      <w:tr w:rsidR="001710D1" w:rsidRPr="001710D1" w:rsidTr="00A77C23">
        <w:trPr>
          <w:trHeight w:val="468"/>
          <w:jc w:val="center"/>
        </w:trPr>
        <w:tc>
          <w:tcPr>
            <w:tcW w:w="850" w:type="dxa"/>
            <w:vMerge w:val="restart"/>
            <w:tcBorders>
              <w:top w:val="double" w:sz="4" w:space="0" w:color="auto"/>
              <w:left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p>
          <w:p w:rsidR="001710D1" w:rsidRPr="001710D1" w:rsidRDefault="001710D1" w:rsidP="001710D1">
            <w:pPr>
              <w:spacing w:line="240" w:lineRule="auto"/>
              <w:jc w:val="lowKashida"/>
              <w:rPr>
                <w:rFonts w:ascii="Simplified Arabic" w:eastAsia="Times New Roman" w:hAnsi="Simplified Arabic" w:cs="Simplified Arabic"/>
                <w:b/>
                <w:bCs/>
                <w:rtl/>
              </w:rPr>
            </w:pPr>
          </w:p>
          <w:p w:rsidR="001710D1" w:rsidRPr="001710D1" w:rsidRDefault="001710D1" w:rsidP="001710D1">
            <w:pPr>
              <w:spacing w:line="240" w:lineRule="auto"/>
              <w:jc w:val="lowKashida"/>
              <w:rPr>
                <w:rFonts w:ascii="Simplified Arabic" w:eastAsia="Times New Roman" w:hAnsi="Simplified Arabic" w:cs="Simplified Arabic"/>
                <w:b/>
                <w:bCs/>
                <w:lang w:bidi="ar-IQ"/>
              </w:rPr>
            </w:pPr>
            <w:r w:rsidRPr="001710D1">
              <w:rPr>
                <w:rFonts w:ascii="Simplified Arabic" w:eastAsia="Times New Roman" w:hAnsi="Simplified Arabic" w:cs="Simplified Arabic"/>
                <w:b/>
                <w:bCs/>
                <w:sz w:val="24"/>
                <w:szCs w:val="24"/>
                <w:rtl/>
              </w:rPr>
              <w:t xml:space="preserve">السنة </w:t>
            </w:r>
          </w:p>
        </w:tc>
        <w:tc>
          <w:tcPr>
            <w:tcW w:w="8081" w:type="dxa"/>
            <w:gridSpan w:val="1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tl/>
                <w:lang w:bidi="ar-IQ"/>
              </w:rPr>
            </w:pPr>
            <w:r w:rsidRPr="001710D1">
              <w:rPr>
                <w:rFonts w:ascii="Simplified Arabic" w:eastAsia="Times New Roman" w:hAnsi="Simplified Arabic" w:cs="Simplified Arabic"/>
                <w:b/>
                <w:bCs/>
                <w:sz w:val="24"/>
                <w:szCs w:val="24"/>
                <w:rtl/>
              </w:rPr>
              <w:t>عدد تكرارات الأهداف ونسبتها المئوية</w:t>
            </w:r>
          </w:p>
        </w:tc>
      </w:tr>
      <w:tr w:rsidR="001710D1" w:rsidRPr="001710D1" w:rsidTr="00A77C23">
        <w:trPr>
          <w:trHeight w:val="531"/>
          <w:jc w:val="center"/>
        </w:trPr>
        <w:tc>
          <w:tcPr>
            <w:tcW w:w="850" w:type="dxa"/>
            <w:vMerge/>
            <w:tcBorders>
              <w:left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p>
        </w:tc>
        <w:tc>
          <w:tcPr>
            <w:tcW w:w="1418" w:type="dxa"/>
            <w:gridSpan w:val="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Pr>
            </w:pPr>
            <w:r w:rsidRPr="001710D1">
              <w:rPr>
                <w:rFonts w:ascii="Simplified Arabic" w:eastAsia="Times New Roman" w:hAnsi="Simplified Arabic" w:cs="Simplified Arabic"/>
                <w:b/>
                <w:bCs/>
                <w:sz w:val="24"/>
                <w:szCs w:val="24"/>
                <w:rtl/>
              </w:rPr>
              <w:t>التذكر</w:t>
            </w:r>
          </w:p>
        </w:tc>
        <w:tc>
          <w:tcPr>
            <w:tcW w:w="1417" w:type="dxa"/>
            <w:gridSpan w:val="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الفهم</w:t>
            </w:r>
          </w:p>
        </w:tc>
        <w:tc>
          <w:tcPr>
            <w:tcW w:w="1418" w:type="dxa"/>
            <w:gridSpan w:val="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التطبيق</w:t>
            </w:r>
          </w:p>
        </w:tc>
        <w:tc>
          <w:tcPr>
            <w:tcW w:w="1559" w:type="dxa"/>
            <w:gridSpan w:val="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Pr>
            </w:pPr>
            <w:r w:rsidRPr="001710D1">
              <w:rPr>
                <w:rFonts w:ascii="Simplified Arabic" w:eastAsia="Times New Roman" w:hAnsi="Simplified Arabic" w:cs="Simplified Arabic"/>
                <w:b/>
                <w:bCs/>
                <w:sz w:val="24"/>
                <w:szCs w:val="24"/>
                <w:rtl/>
              </w:rPr>
              <w:t>التحليل</w:t>
            </w:r>
          </w:p>
        </w:tc>
        <w:tc>
          <w:tcPr>
            <w:tcW w:w="1134" w:type="dxa"/>
            <w:gridSpan w:val="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Pr>
            </w:pPr>
            <w:r w:rsidRPr="001710D1">
              <w:rPr>
                <w:rFonts w:ascii="Simplified Arabic" w:eastAsia="Times New Roman" w:hAnsi="Simplified Arabic" w:cs="Simplified Arabic"/>
                <w:b/>
                <w:bCs/>
                <w:sz w:val="24"/>
                <w:szCs w:val="24"/>
                <w:rtl/>
              </w:rPr>
              <w:t>التركيب</w:t>
            </w:r>
          </w:p>
        </w:tc>
        <w:tc>
          <w:tcPr>
            <w:tcW w:w="1135" w:type="dxa"/>
            <w:gridSpan w:val="2"/>
            <w:tcBorders>
              <w:top w:val="double" w:sz="4" w:space="0" w:color="auto"/>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التقويم</w:t>
            </w:r>
          </w:p>
        </w:tc>
      </w:tr>
      <w:tr w:rsidR="001710D1" w:rsidRPr="001710D1" w:rsidTr="00A77C23">
        <w:trPr>
          <w:cantSplit/>
          <w:trHeight w:val="1192"/>
          <w:jc w:val="center"/>
        </w:trPr>
        <w:tc>
          <w:tcPr>
            <w:tcW w:w="850" w:type="dxa"/>
            <w:vMerge/>
            <w:tcBorders>
              <w:left w:val="double" w:sz="4" w:space="0" w:color="auto"/>
              <w:bottom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p>
        </w:tc>
        <w:tc>
          <w:tcPr>
            <w:tcW w:w="426" w:type="dxa"/>
            <w:tcBorders>
              <w:top w:val="double" w:sz="4" w:space="0" w:color="auto"/>
              <w:left w:val="double" w:sz="4" w:space="0" w:color="auto"/>
              <w:bottom w:val="double" w:sz="4" w:space="0" w:color="auto"/>
              <w:right w:val="double" w:sz="4" w:space="0" w:color="auto"/>
            </w:tcBorders>
            <w:textDirection w:val="btLr"/>
            <w:vAlign w:val="center"/>
          </w:tcPr>
          <w:p w:rsidR="001710D1" w:rsidRPr="001710D1" w:rsidRDefault="001710D1" w:rsidP="001710D1">
            <w:pPr>
              <w:spacing w:after="120" w:line="240" w:lineRule="auto"/>
              <w:ind w:left="113" w:right="113"/>
              <w:jc w:val="center"/>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عدد التكرار</w:t>
            </w:r>
          </w:p>
        </w:tc>
        <w:tc>
          <w:tcPr>
            <w:tcW w:w="992"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lang w:bidi="ar-IQ"/>
              </w:rPr>
            </w:pPr>
            <w:r w:rsidRPr="001710D1">
              <w:rPr>
                <w:rFonts w:ascii="Simplified Arabic" w:eastAsia="Times New Roman" w:hAnsi="Simplified Arabic" w:cs="Simplified Arabic"/>
                <w:b/>
                <w:bCs/>
                <w:sz w:val="24"/>
                <w:szCs w:val="24"/>
                <w:rtl/>
              </w:rPr>
              <w:t>النسبة المئوية</w:t>
            </w:r>
          </w:p>
        </w:tc>
        <w:tc>
          <w:tcPr>
            <w:tcW w:w="425" w:type="dxa"/>
            <w:tcBorders>
              <w:top w:val="double" w:sz="4" w:space="0" w:color="auto"/>
              <w:left w:val="double" w:sz="4" w:space="0" w:color="auto"/>
              <w:bottom w:val="double" w:sz="4" w:space="0" w:color="auto"/>
              <w:right w:val="double" w:sz="4" w:space="0" w:color="auto"/>
            </w:tcBorders>
            <w:textDirection w:val="btLr"/>
            <w:vAlign w:val="center"/>
          </w:tcPr>
          <w:p w:rsidR="001710D1" w:rsidRPr="001710D1" w:rsidRDefault="001710D1" w:rsidP="001710D1">
            <w:pPr>
              <w:spacing w:line="240" w:lineRule="auto"/>
              <w:ind w:left="113" w:right="113"/>
              <w:jc w:val="center"/>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عدد التكرار</w:t>
            </w:r>
          </w:p>
        </w:tc>
        <w:tc>
          <w:tcPr>
            <w:tcW w:w="992"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النسبة المئوية</w:t>
            </w:r>
          </w:p>
        </w:tc>
        <w:tc>
          <w:tcPr>
            <w:tcW w:w="567"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عدد التكرار</w:t>
            </w:r>
          </w:p>
        </w:tc>
        <w:tc>
          <w:tcPr>
            <w:tcW w:w="851"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النسبة المئوية</w:t>
            </w:r>
          </w:p>
        </w:tc>
        <w:tc>
          <w:tcPr>
            <w:tcW w:w="567"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lang w:bidi="ar-IQ"/>
              </w:rPr>
            </w:pPr>
            <w:r w:rsidRPr="001710D1">
              <w:rPr>
                <w:rFonts w:ascii="Simplified Arabic" w:eastAsia="Times New Roman" w:hAnsi="Simplified Arabic" w:cs="Simplified Arabic"/>
                <w:b/>
                <w:bCs/>
                <w:sz w:val="24"/>
                <w:szCs w:val="24"/>
                <w:rtl/>
              </w:rPr>
              <w:t>عدد التكرار</w:t>
            </w:r>
          </w:p>
        </w:tc>
        <w:tc>
          <w:tcPr>
            <w:tcW w:w="992"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النسبة المئوية</w:t>
            </w:r>
          </w:p>
        </w:tc>
        <w:tc>
          <w:tcPr>
            <w:tcW w:w="567"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عدد التكرار</w:t>
            </w:r>
          </w:p>
        </w:tc>
        <w:tc>
          <w:tcPr>
            <w:tcW w:w="567"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0"/>
                <w:szCs w:val="20"/>
                <w:rtl/>
              </w:rPr>
            </w:pPr>
            <w:r w:rsidRPr="001710D1">
              <w:rPr>
                <w:rFonts w:ascii="Simplified Arabic" w:eastAsia="Times New Roman" w:hAnsi="Simplified Arabic" w:cs="Simplified Arabic"/>
                <w:b/>
                <w:bCs/>
                <w:sz w:val="20"/>
                <w:szCs w:val="20"/>
                <w:rtl/>
              </w:rPr>
              <w:t>النسبة المئوية</w:t>
            </w:r>
          </w:p>
        </w:tc>
        <w:tc>
          <w:tcPr>
            <w:tcW w:w="567"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عدد التكرار</w:t>
            </w:r>
          </w:p>
        </w:tc>
        <w:tc>
          <w:tcPr>
            <w:tcW w:w="568" w:type="dxa"/>
            <w:tcBorders>
              <w:top w:val="double" w:sz="4" w:space="0" w:color="auto"/>
              <w:left w:val="double" w:sz="4" w:space="0" w:color="auto"/>
              <w:bottom w:val="double" w:sz="4" w:space="0" w:color="auto"/>
              <w:right w:val="double" w:sz="4" w:space="0" w:color="auto"/>
            </w:tcBorders>
            <w:textDirection w:val="btLr"/>
          </w:tcPr>
          <w:p w:rsidR="001710D1" w:rsidRPr="001710D1" w:rsidRDefault="001710D1" w:rsidP="001710D1">
            <w:pPr>
              <w:spacing w:line="240" w:lineRule="auto"/>
              <w:ind w:left="113" w:right="113"/>
              <w:jc w:val="lowKashida"/>
              <w:rPr>
                <w:rFonts w:ascii="Simplified Arabic" w:eastAsia="Times New Roman" w:hAnsi="Simplified Arabic" w:cs="Simplified Arabic"/>
                <w:b/>
                <w:bCs/>
                <w:sz w:val="20"/>
                <w:szCs w:val="20"/>
                <w:rtl/>
              </w:rPr>
            </w:pPr>
            <w:r w:rsidRPr="001710D1">
              <w:rPr>
                <w:rFonts w:ascii="Simplified Arabic" w:eastAsia="Times New Roman" w:hAnsi="Simplified Arabic" w:cs="Simplified Arabic"/>
                <w:b/>
                <w:bCs/>
                <w:sz w:val="20"/>
                <w:szCs w:val="20"/>
                <w:rtl/>
              </w:rPr>
              <w:t>النسبة المئوية</w:t>
            </w:r>
          </w:p>
          <w:p w:rsidR="001710D1" w:rsidRPr="001710D1" w:rsidRDefault="001710D1" w:rsidP="001710D1">
            <w:pPr>
              <w:spacing w:line="240" w:lineRule="auto"/>
              <w:ind w:left="113" w:right="113"/>
              <w:jc w:val="lowKashida"/>
              <w:rPr>
                <w:rFonts w:ascii="Simplified Arabic" w:eastAsia="Times New Roman" w:hAnsi="Simplified Arabic" w:cs="Simplified Arabic"/>
                <w:b/>
                <w:bCs/>
                <w:sz w:val="24"/>
                <w:szCs w:val="24"/>
                <w:rtl/>
              </w:rPr>
            </w:pPr>
          </w:p>
        </w:tc>
      </w:tr>
      <w:tr w:rsidR="001710D1" w:rsidRPr="001710D1" w:rsidTr="00A77C23">
        <w:trPr>
          <w:trHeight w:val="688"/>
          <w:jc w:val="center"/>
        </w:trPr>
        <w:tc>
          <w:tcPr>
            <w:tcW w:w="850" w:type="dxa"/>
            <w:tcBorders>
              <w:top w:val="double" w:sz="4" w:space="0" w:color="auto"/>
              <w:left w:val="double" w:sz="4" w:space="0" w:color="auto"/>
              <w:righ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2001/2002</w:t>
            </w:r>
          </w:p>
        </w:tc>
        <w:tc>
          <w:tcPr>
            <w:tcW w:w="426" w:type="dxa"/>
            <w:tcBorders>
              <w:top w:val="double" w:sz="4" w:space="0" w:color="auto"/>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4</w:t>
            </w:r>
          </w:p>
          <w:p w:rsidR="001710D1" w:rsidRPr="001710D1" w:rsidRDefault="001710D1" w:rsidP="001710D1">
            <w:pPr>
              <w:spacing w:after="0" w:line="240" w:lineRule="auto"/>
              <w:rPr>
                <w:rFonts w:ascii="Simplified Arabic" w:eastAsia="Times New Roman" w:hAnsi="Simplified Arabic" w:cs="Simplified Arabic"/>
                <w:b/>
                <w:bCs/>
                <w:rtl/>
              </w:rPr>
            </w:pPr>
          </w:p>
        </w:tc>
        <w:tc>
          <w:tcPr>
            <w:tcW w:w="992"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29%</w:t>
            </w:r>
          </w:p>
          <w:p w:rsidR="001710D1" w:rsidRPr="001710D1" w:rsidRDefault="001710D1" w:rsidP="001710D1">
            <w:pPr>
              <w:spacing w:after="0" w:line="240" w:lineRule="auto"/>
              <w:rPr>
                <w:rFonts w:ascii="Simplified Arabic" w:eastAsia="Times New Roman" w:hAnsi="Simplified Arabic" w:cs="Simplified Arabic"/>
                <w:rtl/>
              </w:rPr>
            </w:pPr>
          </w:p>
        </w:tc>
        <w:tc>
          <w:tcPr>
            <w:tcW w:w="425"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6</w:t>
            </w:r>
          </w:p>
          <w:p w:rsidR="001710D1" w:rsidRPr="001710D1" w:rsidRDefault="001710D1" w:rsidP="001710D1">
            <w:pPr>
              <w:spacing w:after="0" w:line="240" w:lineRule="auto"/>
              <w:rPr>
                <w:rFonts w:ascii="Simplified Arabic" w:eastAsia="Times New Roman" w:hAnsi="Simplified Arabic" w:cs="Simplified Arabic"/>
                <w:rtl/>
              </w:rPr>
            </w:pPr>
          </w:p>
        </w:tc>
        <w:tc>
          <w:tcPr>
            <w:tcW w:w="992"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43%</w:t>
            </w:r>
          </w:p>
          <w:p w:rsidR="001710D1" w:rsidRPr="001710D1" w:rsidRDefault="001710D1" w:rsidP="001710D1">
            <w:pPr>
              <w:spacing w:after="0" w:line="240" w:lineRule="auto"/>
              <w:rPr>
                <w:rFonts w:ascii="Simplified Arabic" w:eastAsia="Times New Roman" w:hAnsi="Simplified Arabic" w:cs="Simplified Arabic"/>
                <w:rtl/>
              </w:rPr>
            </w:pPr>
          </w:p>
        </w:tc>
        <w:tc>
          <w:tcPr>
            <w:tcW w:w="567"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1</w:t>
            </w:r>
          </w:p>
          <w:p w:rsidR="001710D1" w:rsidRPr="001710D1" w:rsidRDefault="001710D1" w:rsidP="001710D1">
            <w:pPr>
              <w:spacing w:after="0" w:line="240" w:lineRule="auto"/>
              <w:rPr>
                <w:rFonts w:ascii="Simplified Arabic" w:eastAsia="Times New Roman" w:hAnsi="Simplified Arabic" w:cs="Simplified Arabic"/>
                <w:rtl/>
              </w:rPr>
            </w:pPr>
          </w:p>
        </w:tc>
        <w:tc>
          <w:tcPr>
            <w:tcW w:w="851"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7%</w:t>
            </w:r>
          </w:p>
          <w:p w:rsidR="001710D1" w:rsidRPr="001710D1" w:rsidRDefault="001710D1" w:rsidP="001710D1">
            <w:pPr>
              <w:spacing w:after="0" w:line="240" w:lineRule="auto"/>
              <w:rPr>
                <w:rFonts w:ascii="Simplified Arabic" w:eastAsia="Times New Roman" w:hAnsi="Simplified Arabic" w:cs="Simplified Arabic"/>
                <w:rtl/>
              </w:rPr>
            </w:pPr>
          </w:p>
        </w:tc>
        <w:tc>
          <w:tcPr>
            <w:tcW w:w="567"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2</w:t>
            </w:r>
          </w:p>
          <w:p w:rsidR="001710D1" w:rsidRPr="001710D1" w:rsidRDefault="001710D1" w:rsidP="001710D1">
            <w:pPr>
              <w:spacing w:after="0" w:line="240" w:lineRule="auto"/>
              <w:rPr>
                <w:rFonts w:ascii="Simplified Arabic" w:eastAsia="Times New Roman" w:hAnsi="Simplified Arabic" w:cs="Simplified Arabic"/>
                <w:rtl/>
              </w:rPr>
            </w:pPr>
          </w:p>
        </w:tc>
        <w:tc>
          <w:tcPr>
            <w:tcW w:w="992"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Pr>
            </w:pPr>
            <w:r w:rsidRPr="001710D1">
              <w:rPr>
                <w:rFonts w:ascii="Simplified Arabic" w:eastAsia="Times New Roman" w:hAnsi="Simplified Arabic" w:cs="Simplified Arabic"/>
                <w:b/>
                <w:bCs/>
                <w:rtl/>
              </w:rPr>
              <w:t>14%</w:t>
            </w:r>
          </w:p>
          <w:p w:rsidR="001710D1" w:rsidRPr="001710D1" w:rsidRDefault="001710D1" w:rsidP="001710D1">
            <w:pPr>
              <w:spacing w:after="0" w:line="240" w:lineRule="auto"/>
              <w:rPr>
                <w:rFonts w:ascii="Simplified Arabic" w:eastAsia="Times New Roman" w:hAnsi="Simplified Arabic" w:cs="Simplified Arabic"/>
              </w:rPr>
            </w:pPr>
          </w:p>
        </w:tc>
        <w:tc>
          <w:tcPr>
            <w:tcW w:w="567"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1</w:t>
            </w:r>
          </w:p>
          <w:p w:rsidR="001710D1" w:rsidRPr="001710D1" w:rsidRDefault="001710D1" w:rsidP="001710D1">
            <w:pPr>
              <w:spacing w:after="0" w:line="240" w:lineRule="auto"/>
              <w:rPr>
                <w:rFonts w:ascii="Simplified Arabic" w:eastAsia="Times New Roman" w:hAnsi="Simplified Arabic" w:cs="Simplified Arabic"/>
                <w:rtl/>
              </w:rPr>
            </w:pPr>
          </w:p>
        </w:tc>
        <w:tc>
          <w:tcPr>
            <w:tcW w:w="567"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7%</w:t>
            </w:r>
          </w:p>
          <w:p w:rsidR="001710D1" w:rsidRPr="001710D1" w:rsidRDefault="001710D1" w:rsidP="001710D1">
            <w:pPr>
              <w:spacing w:after="0" w:line="240" w:lineRule="auto"/>
              <w:rPr>
                <w:rFonts w:ascii="Simplified Arabic" w:eastAsia="Times New Roman" w:hAnsi="Simplified Arabic" w:cs="Simplified Arabic"/>
                <w:rtl/>
              </w:rPr>
            </w:pPr>
          </w:p>
        </w:tc>
        <w:tc>
          <w:tcPr>
            <w:tcW w:w="567" w:type="dxa"/>
            <w:tcBorders>
              <w:top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p w:rsidR="001710D1" w:rsidRPr="001710D1" w:rsidRDefault="001710D1" w:rsidP="001710D1">
            <w:pPr>
              <w:spacing w:after="0" w:line="240" w:lineRule="auto"/>
              <w:rPr>
                <w:rFonts w:ascii="Simplified Arabic" w:eastAsia="Times New Roman" w:hAnsi="Simplified Arabic" w:cs="Simplified Arabic"/>
                <w:rtl/>
              </w:rPr>
            </w:pPr>
          </w:p>
        </w:tc>
        <w:tc>
          <w:tcPr>
            <w:tcW w:w="568" w:type="dxa"/>
            <w:tcBorders>
              <w:top w:val="double" w:sz="4" w:space="0" w:color="auto"/>
              <w:right w:val="double" w:sz="4" w:space="0" w:color="auto"/>
            </w:tcBorders>
          </w:tcPr>
          <w:p w:rsidR="001710D1" w:rsidRPr="001710D1" w:rsidRDefault="001710D1" w:rsidP="001710D1">
            <w:pPr>
              <w:spacing w:after="0" w:line="240" w:lineRule="auto"/>
              <w:rPr>
                <w:rFonts w:ascii="Simplified Arabic" w:eastAsia="Times New Roman" w:hAnsi="Simplified Arabic" w:cs="Simplified Arabic"/>
                <w:b/>
                <w:bCs/>
                <w:rtl/>
              </w:rPr>
            </w:pPr>
            <w:r w:rsidRPr="001710D1">
              <w:rPr>
                <w:rFonts w:ascii="Simplified Arabic" w:eastAsia="Times New Roman" w:hAnsi="Simplified Arabic" w:cs="Simplified Arabic" w:hint="cs"/>
                <w:b/>
                <w:bCs/>
                <w:rtl/>
              </w:rPr>
              <w:t>صفر</w:t>
            </w:r>
          </w:p>
          <w:p w:rsidR="001710D1" w:rsidRPr="001710D1" w:rsidRDefault="001710D1" w:rsidP="001710D1">
            <w:pPr>
              <w:spacing w:after="0" w:line="240" w:lineRule="auto"/>
              <w:rPr>
                <w:rFonts w:ascii="Simplified Arabic" w:eastAsia="Times New Roman" w:hAnsi="Simplified Arabic" w:cs="Simplified Arabic"/>
                <w:rtl/>
              </w:rPr>
            </w:pPr>
          </w:p>
        </w:tc>
      </w:tr>
      <w:tr w:rsidR="001710D1" w:rsidRPr="001710D1" w:rsidTr="00A77C23">
        <w:trPr>
          <w:trHeight w:val="733"/>
          <w:jc w:val="center"/>
        </w:trPr>
        <w:tc>
          <w:tcPr>
            <w:tcW w:w="850" w:type="dxa"/>
            <w:tcBorders>
              <w:left w:val="double" w:sz="4" w:space="0" w:color="auto"/>
              <w:righ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2002/2003</w:t>
            </w:r>
          </w:p>
        </w:tc>
        <w:tc>
          <w:tcPr>
            <w:tcW w:w="426" w:type="dxa"/>
            <w:tcBorders>
              <w:lef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lang w:bidi="ar-IQ"/>
              </w:rPr>
            </w:pPr>
            <w:r w:rsidRPr="001710D1">
              <w:rPr>
                <w:rFonts w:ascii="Simplified Arabic" w:eastAsia="Times New Roman" w:hAnsi="Simplified Arabic" w:cs="Simplified Arabic"/>
                <w:b/>
                <w:bCs/>
                <w:rtl/>
              </w:rPr>
              <w:t>2</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29%</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71%</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rPr>
                <w:rFonts w:ascii="Simplified Arabic" w:eastAsia="Times New Roman" w:hAnsi="Simplified Arabic" w:cs="Simplified Arabic"/>
                <w:b/>
                <w:bCs/>
              </w:rPr>
            </w:pPr>
            <w:r w:rsidRPr="001710D1">
              <w:rPr>
                <w:rFonts w:ascii="Simplified Arabic" w:eastAsia="Times New Roman" w:hAnsi="Simplified Arabic" w:cs="Simplified Arabic" w:hint="cs"/>
                <w:b/>
                <w:bCs/>
                <w:rtl/>
              </w:rPr>
              <w:t>صفر</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772"/>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2003/2004</w:t>
            </w:r>
          </w:p>
        </w:tc>
        <w:tc>
          <w:tcPr>
            <w:tcW w:w="426"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4</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lang w:bidi="ar-IQ"/>
              </w:rPr>
            </w:pPr>
            <w:r w:rsidRPr="001710D1">
              <w:rPr>
                <w:rFonts w:ascii="Simplified Arabic" w:eastAsia="Times New Roman" w:hAnsi="Simplified Arabic" w:cs="Simplified Arabic"/>
                <w:b/>
                <w:bCs/>
                <w:rtl/>
              </w:rPr>
              <w:t>33,33%</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7</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58,33%</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1</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8,33%</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lang w:bidi="ar-IQ"/>
              </w:rPr>
            </w:pPr>
            <w:r w:rsidRPr="001710D1">
              <w:rPr>
                <w:rFonts w:ascii="Simplified Arabic" w:eastAsia="Times New Roman" w:hAnsi="Simplified Arabic" w:cs="Simplified Arabic"/>
                <w:b/>
                <w:bCs/>
                <w:rtl/>
              </w:rPr>
              <w:t>صفر</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742"/>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2004/2005</w:t>
            </w:r>
          </w:p>
        </w:tc>
        <w:tc>
          <w:tcPr>
            <w:tcW w:w="426"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4</w:t>
            </w:r>
          </w:p>
        </w:tc>
        <w:tc>
          <w:tcPr>
            <w:tcW w:w="992" w:type="dxa"/>
          </w:tcPr>
          <w:p w:rsidR="001710D1" w:rsidRPr="001710D1" w:rsidRDefault="001710D1" w:rsidP="001710D1">
            <w:pPr>
              <w:spacing w:after="0"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36%</w:t>
            </w:r>
          </w:p>
        </w:tc>
        <w:tc>
          <w:tcPr>
            <w:tcW w:w="425"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6</w:t>
            </w:r>
          </w:p>
        </w:tc>
        <w:tc>
          <w:tcPr>
            <w:tcW w:w="992"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55%</w:t>
            </w:r>
          </w:p>
        </w:tc>
        <w:tc>
          <w:tcPr>
            <w:tcW w:w="567"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1</w:t>
            </w:r>
          </w:p>
        </w:tc>
        <w:tc>
          <w:tcPr>
            <w:tcW w:w="851"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9%</w:t>
            </w:r>
          </w:p>
        </w:tc>
        <w:tc>
          <w:tcPr>
            <w:tcW w:w="567" w:type="dxa"/>
          </w:tcPr>
          <w:p w:rsidR="001710D1" w:rsidRPr="001710D1" w:rsidRDefault="001710D1" w:rsidP="001710D1">
            <w:pPr>
              <w:spacing w:after="0"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992" w:type="dxa"/>
          </w:tcPr>
          <w:p w:rsidR="001710D1" w:rsidRPr="001710D1" w:rsidRDefault="001710D1" w:rsidP="001710D1">
            <w:pPr>
              <w:spacing w:after="0"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after="0"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after="0"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after="0"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555"/>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2005/2006</w:t>
            </w:r>
          </w:p>
        </w:tc>
        <w:tc>
          <w:tcPr>
            <w:tcW w:w="426"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3</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27,27%</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4</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36,36%</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3</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lang w:bidi="ar-IQ"/>
              </w:rPr>
            </w:pPr>
            <w:r w:rsidRPr="001710D1">
              <w:rPr>
                <w:rFonts w:ascii="Simplified Arabic" w:eastAsia="Times New Roman" w:hAnsi="Simplified Arabic" w:cs="Simplified Arabic"/>
                <w:b/>
                <w:bCs/>
                <w:rtl/>
              </w:rPr>
              <w:t>27,27%</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1</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9%</w:t>
            </w:r>
          </w:p>
        </w:tc>
      </w:tr>
      <w:tr w:rsidR="001710D1" w:rsidRPr="001710D1" w:rsidTr="00A77C23">
        <w:trPr>
          <w:trHeight w:val="750"/>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2006/2007</w:t>
            </w:r>
          </w:p>
        </w:tc>
        <w:tc>
          <w:tcPr>
            <w:tcW w:w="426"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6</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50%</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41,66%</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1</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8,33%</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798"/>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2007/2008</w:t>
            </w:r>
          </w:p>
        </w:tc>
        <w:tc>
          <w:tcPr>
            <w:tcW w:w="426"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3</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33,33%</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6</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66,66%</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688"/>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2008/2009</w:t>
            </w:r>
          </w:p>
        </w:tc>
        <w:tc>
          <w:tcPr>
            <w:tcW w:w="426"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4</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33,33%</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6</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50%</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1</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8,33%</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1</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8,33%</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728"/>
          <w:jc w:val="center"/>
        </w:trPr>
        <w:tc>
          <w:tcPr>
            <w:tcW w:w="850" w:type="dxa"/>
            <w:tcBorders>
              <w:left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2009/2010</w:t>
            </w:r>
          </w:p>
        </w:tc>
        <w:tc>
          <w:tcPr>
            <w:tcW w:w="426"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6</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66,66%</w:t>
            </w:r>
          </w:p>
        </w:tc>
        <w:tc>
          <w:tcPr>
            <w:tcW w:w="425"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3</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33,33%</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lang w:bidi="ar-IQ"/>
              </w:rPr>
            </w:pPr>
            <w:r w:rsidRPr="001710D1">
              <w:rPr>
                <w:rFonts w:ascii="Simplified Arabic" w:eastAsia="Times New Roman" w:hAnsi="Simplified Arabic" w:cs="Simplified Arabic"/>
                <w:b/>
                <w:bCs/>
                <w:rtl/>
              </w:rPr>
              <w:t>صفر</w:t>
            </w:r>
          </w:p>
        </w:tc>
        <w:tc>
          <w:tcPr>
            <w:tcW w:w="851"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992"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r w:rsidR="001710D1" w:rsidRPr="001710D1" w:rsidTr="00A77C23">
        <w:trPr>
          <w:trHeight w:val="132"/>
          <w:jc w:val="center"/>
        </w:trPr>
        <w:tc>
          <w:tcPr>
            <w:tcW w:w="850" w:type="dxa"/>
            <w:tcBorders>
              <w:left w:val="double" w:sz="4" w:space="0" w:color="auto"/>
              <w:bottom w:val="double" w:sz="4" w:space="0" w:color="auto"/>
            </w:tcBorders>
          </w:tcPr>
          <w:p w:rsidR="001710D1" w:rsidRPr="001710D1" w:rsidRDefault="001710D1" w:rsidP="001710D1">
            <w:pPr>
              <w:spacing w:after="0" w:line="240" w:lineRule="auto"/>
              <w:jc w:val="distribute"/>
              <w:rPr>
                <w:rFonts w:ascii="Simplified Arabic" w:eastAsia="Times New Roman" w:hAnsi="Simplified Arabic" w:cs="Simplified Arabic"/>
                <w:b/>
                <w:bCs/>
                <w:sz w:val="24"/>
                <w:szCs w:val="24"/>
                <w:rtl/>
              </w:rPr>
            </w:pPr>
            <w:r w:rsidRPr="001710D1">
              <w:rPr>
                <w:rFonts w:ascii="Simplified Arabic" w:eastAsia="Times New Roman" w:hAnsi="Simplified Arabic" w:cs="Simplified Arabic"/>
                <w:b/>
                <w:bCs/>
                <w:sz w:val="24"/>
                <w:szCs w:val="24"/>
                <w:rtl/>
              </w:rPr>
              <w:t>2010/2011</w:t>
            </w:r>
          </w:p>
        </w:tc>
        <w:tc>
          <w:tcPr>
            <w:tcW w:w="426"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4</w:t>
            </w:r>
          </w:p>
        </w:tc>
        <w:tc>
          <w:tcPr>
            <w:tcW w:w="992"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44,44%</w:t>
            </w:r>
          </w:p>
        </w:tc>
        <w:tc>
          <w:tcPr>
            <w:tcW w:w="425"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w:t>
            </w:r>
          </w:p>
        </w:tc>
        <w:tc>
          <w:tcPr>
            <w:tcW w:w="992"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55,55%</w:t>
            </w:r>
          </w:p>
        </w:tc>
        <w:tc>
          <w:tcPr>
            <w:tcW w:w="567"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851"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992"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7"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tl/>
              </w:rPr>
            </w:pPr>
            <w:r w:rsidRPr="001710D1">
              <w:rPr>
                <w:rFonts w:ascii="Simplified Arabic" w:eastAsia="Times New Roman" w:hAnsi="Simplified Arabic" w:cs="Simplified Arabic"/>
                <w:b/>
                <w:bCs/>
                <w:rtl/>
              </w:rPr>
              <w:t>صفر</w:t>
            </w:r>
          </w:p>
        </w:tc>
        <w:tc>
          <w:tcPr>
            <w:tcW w:w="567" w:type="dxa"/>
            <w:tcBorders>
              <w:bottom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c>
          <w:tcPr>
            <w:tcW w:w="568" w:type="dxa"/>
            <w:tcBorders>
              <w:bottom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rPr>
            </w:pPr>
            <w:r w:rsidRPr="001710D1">
              <w:rPr>
                <w:rFonts w:ascii="Simplified Arabic" w:eastAsia="Times New Roman" w:hAnsi="Simplified Arabic" w:cs="Simplified Arabic"/>
                <w:b/>
                <w:bCs/>
                <w:rtl/>
              </w:rPr>
              <w:t>صفر</w:t>
            </w:r>
          </w:p>
        </w:tc>
      </w:tr>
    </w:tbl>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lastRenderedPageBreak/>
        <w:t xml:space="preserve">    يظهر من نتائج تحليل عينة البحث البالغة (106) </w:t>
      </w:r>
      <w:proofErr w:type="spellStart"/>
      <w:r w:rsidRPr="001710D1">
        <w:rPr>
          <w:rFonts w:ascii="Simplified Arabic" w:eastAsia="Times New Roman" w:hAnsi="Simplified Arabic" w:cs="Simplified Arabic"/>
          <w:sz w:val="32"/>
          <w:szCs w:val="32"/>
          <w:rtl/>
          <w:lang w:bidi="ar-IQ"/>
        </w:rPr>
        <w:t>سؤالا</w:t>
      </w:r>
      <w:r w:rsidRPr="001710D1">
        <w:rPr>
          <w:rFonts w:ascii="Simplified Arabic" w:eastAsia="Times New Roman" w:hAnsi="Simplified Arabic" w:cs="Simplified Arabic" w:hint="cs"/>
          <w:sz w:val="32"/>
          <w:szCs w:val="32"/>
          <w:rtl/>
          <w:lang w:bidi="ar-IQ"/>
        </w:rPr>
        <w:t>ت</w:t>
      </w:r>
      <w:proofErr w:type="spellEnd"/>
      <w:r w:rsidRPr="001710D1">
        <w:rPr>
          <w:rFonts w:ascii="Simplified Arabic" w:eastAsia="Times New Roman" w:hAnsi="Simplified Arabic" w:cs="Simplified Arabic"/>
          <w:sz w:val="32"/>
          <w:szCs w:val="32"/>
          <w:rtl/>
          <w:lang w:bidi="ar-IQ"/>
        </w:rPr>
        <w:t xml:space="preserve"> منها (40) سؤالا في مستوى المعرفة و(53) سؤالا في مستوى الفهم و(4) </w:t>
      </w:r>
      <w:proofErr w:type="spellStart"/>
      <w:r w:rsidRPr="001710D1">
        <w:rPr>
          <w:rFonts w:ascii="Simplified Arabic" w:eastAsia="Times New Roman" w:hAnsi="Simplified Arabic" w:cs="Simplified Arabic"/>
          <w:sz w:val="32"/>
          <w:szCs w:val="32"/>
          <w:rtl/>
          <w:lang w:bidi="ar-IQ"/>
        </w:rPr>
        <w:t>سؤالا</w:t>
      </w:r>
      <w:r w:rsidRPr="001710D1">
        <w:rPr>
          <w:rFonts w:ascii="Simplified Arabic" w:eastAsia="Times New Roman" w:hAnsi="Simplified Arabic" w:cs="Simplified Arabic" w:hint="cs"/>
          <w:sz w:val="32"/>
          <w:szCs w:val="32"/>
          <w:rtl/>
          <w:lang w:bidi="ar-IQ"/>
        </w:rPr>
        <w:t>ت</w:t>
      </w:r>
      <w:proofErr w:type="spellEnd"/>
      <w:r w:rsidRPr="001710D1">
        <w:rPr>
          <w:rFonts w:ascii="Simplified Arabic" w:eastAsia="Times New Roman" w:hAnsi="Simplified Arabic" w:cs="Simplified Arabic"/>
          <w:sz w:val="32"/>
          <w:szCs w:val="32"/>
          <w:rtl/>
          <w:lang w:bidi="ar-IQ"/>
        </w:rPr>
        <w:t xml:space="preserve"> في مستوى التطبيق و(7) </w:t>
      </w:r>
      <w:proofErr w:type="spellStart"/>
      <w:r w:rsidRPr="001710D1">
        <w:rPr>
          <w:rFonts w:ascii="Simplified Arabic" w:eastAsia="Times New Roman" w:hAnsi="Simplified Arabic" w:cs="Simplified Arabic"/>
          <w:sz w:val="32"/>
          <w:szCs w:val="32"/>
          <w:rtl/>
          <w:lang w:bidi="ar-IQ"/>
        </w:rPr>
        <w:t>سؤالا</w:t>
      </w:r>
      <w:r w:rsidRPr="001710D1">
        <w:rPr>
          <w:rFonts w:ascii="Simplified Arabic" w:eastAsia="Times New Roman" w:hAnsi="Simplified Arabic" w:cs="Simplified Arabic" w:hint="cs"/>
          <w:sz w:val="32"/>
          <w:szCs w:val="32"/>
          <w:rtl/>
          <w:lang w:bidi="ar-IQ"/>
        </w:rPr>
        <w:t>ت</w:t>
      </w:r>
      <w:proofErr w:type="spellEnd"/>
      <w:r w:rsidRPr="001710D1">
        <w:rPr>
          <w:rFonts w:ascii="Simplified Arabic" w:eastAsia="Times New Roman" w:hAnsi="Simplified Arabic" w:cs="Simplified Arabic"/>
          <w:sz w:val="32"/>
          <w:szCs w:val="32"/>
          <w:rtl/>
          <w:lang w:bidi="ar-IQ"/>
        </w:rPr>
        <w:t xml:space="preserve"> في مستوى التحليل و(1) سؤال لكل من مستوى التركيب ومستوى التقويم. </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lang w:bidi="ar-IQ"/>
        </w:rPr>
      </w:pPr>
      <w:r w:rsidRPr="001710D1">
        <w:rPr>
          <w:rFonts w:ascii="Simplified Arabic" w:eastAsia="Times New Roman" w:hAnsi="Simplified Arabic" w:cs="Simplified Arabic"/>
          <w:sz w:val="32"/>
          <w:szCs w:val="32"/>
          <w:rtl/>
          <w:lang w:bidi="ar-IQ"/>
        </w:rPr>
        <w:t xml:space="preserve">     وقد تبين من خلال تحليل الأسئلة الوزارية عينة البحث أن التركيز الأكثر انصب على المستويات الأولى من تصنيف بلوم للمجال المعرفي دون التركيز على المستويات العليا من التصنيف وهذا مؤشر على أن الأسئلة الوزارية 73, 37% تركز على مستوى التذكر و50% تركز على مستوى الفهم كما في جدول (2).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t>ج</w:t>
      </w:r>
      <w:r w:rsidRPr="001710D1">
        <w:rPr>
          <w:rFonts w:ascii="Simplified Arabic" w:eastAsia="Times New Roman" w:hAnsi="Simplified Arabic" w:cs="Simplified Arabic" w:hint="cs"/>
          <w:b/>
          <w:bCs/>
          <w:sz w:val="32"/>
          <w:szCs w:val="32"/>
          <w:rtl/>
          <w:lang w:bidi="ar-IQ"/>
        </w:rPr>
        <w:t>ـــــــــ</w:t>
      </w:r>
      <w:r w:rsidRPr="001710D1">
        <w:rPr>
          <w:rFonts w:ascii="Simplified Arabic" w:eastAsia="Times New Roman" w:hAnsi="Simplified Arabic" w:cs="Simplified Arabic"/>
          <w:b/>
          <w:bCs/>
          <w:sz w:val="32"/>
          <w:szCs w:val="32"/>
          <w:rtl/>
          <w:lang w:bidi="ar-IQ"/>
        </w:rPr>
        <w:t>دول (2)</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rPr>
        <w:t>متوسط التكرارات والنسب المئوية للأهداف المعرفية التي اشتملت عليها أسئلة الامتحانات الوزارية من عام 2001/2002 ولغاية العام 2010/2011 الدور الأول</w:t>
      </w:r>
    </w:p>
    <w:tbl>
      <w:tblPr>
        <w:bidiVisual/>
        <w:tblW w:w="8506"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850"/>
        <w:gridCol w:w="1134"/>
        <w:gridCol w:w="1134"/>
        <w:gridCol w:w="1134"/>
        <w:gridCol w:w="1135"/>
      </w:tblGrid>
      <w:tr w:rsidR="001710D1" w:rsidRPr="001710D1" w:rsidTr="00A77C23">
        <w:trPr>
          <w:jc w:val="center"/>
        </w:trPr>
        <w:tc>
          <w:tcPr>
            <w:tcW w:w="1843" w:type="dxa"/>
            <w:vMerge w:val="restart"/>
            <w:tcBorders>
              <w:top w:val="double" w:sz="4" w:space="0" w:color="auto"/>
              <w:left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 xml:space="preserve">متوسط التكرارات </w:t>
            </w:r>
            <w:r w:rsidRPr="001710D1">
              <w:rPr>
                <w:rFonts w:ascii="Simplified Arabic" w:eastAsia="Times New Roman" w:hAnsi="Simplified Arabic" w:cs="Simplified Arabic" w:hint="cs"/>
                <w:b/>
                <w:bCs/>
                <w:sz w:val="32"/>
                <w:szCs w:val="32"/>
                <w:rtl/>
              </w:rPr>
              <w:t xml:space="preserve"> </w:t>
            </w:r>
            <w:r w:rsidRPr="001710D1">
              <w:rPr>
                <w:rFonts w:ascii="Simplified Arabic" w:eastAsia="Times New Roman" w:hAnsi="Simplified Arabic" w:cs="Simplified Arabic"/>
                <w:b/>
                <w:bCs/>
                <w:sz w:val="32"/>
                <w:szCs w:val="32"/>
                <w:rtl/>
              </w:rPr>
              <w:t>والنسب</w:t>
            </w:r>
          </w:p>
        </w:tc>
        <w:tc>
          <w:tcPr>
            <w:tcW w:w="6663" w:type="dxa"/>
            <w:gridSpan w:val="6"/>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rPr>
              <w:t>م</w:t>
            </w:r>
            <w:r w:rsidRPr="001710D1">
              <w:rPr>
                <w:rFonts w:ascii="Simplified Arabic" w:eastAsia="Times New Roman" w:hAnsi="Simplified Arabic" w:cs="Simplified Arabic" w:hint="cs"/>
                <w:b/>
                <w:bCs/>
                <w:sz w:val="32"/>
                <w:szCs w:val="32"/>
                <w:rtl/>
              </w:rPr>
              <w:t>ــ</w:t>
            </w:r>
            <w:r w:rsidRPr="001710D1">
              <w:rPr>
                <w:rFonts w:ascii="Simplified Arabic" w:eastAsia="Times New Roman" w:hAnsi="Simplified Arabic" w:cs="Simplified Arabic"/>
                <w:b/>
                <w:bCs/>
                <w:sz w:val="32"/>
                <w:szCs w:val="32"/>
                <w:rtl/>
              </w:rPr>
              <w:t>س</w:t>
            </w:r>
            <w:r w:rsidRPr="001710D1">
              <w:rPr>
                <w:rFonts w:ascii="Simplified Arabic" w:eastAsia="Times New Roman" w:hAnsi="Simplified Arabic" w:cs="Simplified Arabic" w:hint="cs"/>
                <w:b/>
                <w:bCs/>
                <w:sz w:val="32"/>
                <w:szCs w:val="32"/>
                <w:rtl/>
              </w:rPr>
              <w:t>ـــــ</w:t>
            </w:r>
            <w:r w:rsidRPr="001710D1">
              <w:rPr>
                <w:rFonts w:ascii="Simplified Arabic" w:eastAsia="Times New Roman" w:hAnsi="Simplified Arabic" w:cs="Simplified Arabic"/>
                <w:b/>
                <w:bCs/>
                <w:sz w:val="32"/>
                <w:szCs w:val="32"/>
                <w:rtl/>
              </w:rPr>
              <w:t>تويات بل</w:t>
            </w:r>
            <w:r w:rsidRPr="001710D1">
              <w:rPr>
                <w:rFonts w:ascii="Simplified Arabic" w:eastAsia="Times New Roman" w:hAnsi="Simplified Arabic" w:cs="Simplified Arabic" w:hint="cs"/>
                <w:b/>
                <w:bCs/>
                <w:sz w:val="32"/>
                <w:szCs w:val="32"/>
                <w:rtl/>
              </w:rPr>
              <w:t>ـــــــــ</w:t>
            </w:r>
            <w:r w:rsidRPr="001710D1">
              <w:rPr>
                <w:rFonts w:ascii="Simplified Arabic" w:eastAsia="Times New Roman" w:hAnsi="Simplified Arabic" w:cs="Simplified Arabic"/>
                <w:b/>
                <w:bCs/>
                <w:sz w:val="32"/>
                <w:szCs w:val="32"/>
                <w:rtl/>
              </w:rPr>
              <w:t>وم المعرفية</w:t>
            </w:r>
          </w:p>
        </w:tc>
      </w:tr>
      <w:tr w:rsidR="001710D1" w:rsidRPr="001710D1" w:rsidTr="00A77C23">
        <w:trPr>
          <w:jc w:val="center"/>
        </w:trPr>
        <w:tc>
          <w:tcPr>
            <w:tcW w:w="1843" w:type="dxa"/>
            <w:vMerge/>
            <w:tcBorders>
              <w:left w:val="double" w:sz="4" w:space="0" w:color="auto"/>
              <w:bottom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sz w:val="32"/>
                <w:szCs w:val="32"/>
                <w:rtl/>
              </w:rPr>
            </w:pPr>
          </w:p>
        </w:tc>
        <w:tc>
          <w:tcPr>
            <w:tcW w:w="1276" w:type="dxa"/>
            <w:tcBorders>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تذكر</w:t>
            </w:r>
          </w:p>
        </w:tc>
        <w:tc>
          <w:tcPr>
            <w:tcW w:w="850"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فهم</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تطبيق</w:t>
            </w:r>
          </w:p>
        </w:tc>
        <w:tc>
          <w:tcPr>
            <w:tcW w:w="1134" w:type="dxa"/>
            <w:tcBorders>
              <w:left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تحليل</w:t>
            </w:r>
          </w:p>
        </w:tc>
        <w:tc>
          <w:tcPr>
            <w:tcW w:w="1134" w:type="dxa"/>
            <w:tcBorders>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تركيب</w:t>
            </w:r>
          </w:p>
        </w:tc>
        <w:tc>
          <w:tcPr>
            <w:tcW w:w="1135" w:type="dxa"/>
            <w:tcBorders>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تقويم</w:t>
            </w:r>
          </w:p>
        </w:tc>
      </w:tr>
      <w:tr w:rsidR="001710D1" w:rsidRPr="001710D1" w:rsidTr="00A77C23">
        <w:trPr>
          <w:jc w:val="center"/>
        </w:trPr>
        <w:tc>
          <w:tcPr>
            <w:tcW w:w="1843"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متوسط التكرارات</w:t>
            </w:r>
          </w:p>
        </w:tc>
        <w:tc>
          <w:tcPr>
            <w:tcW w:w="1276"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40</w:t>
            </w:r>
          </w:p>
        </w:tc>
        <w:tc>
          <w:tcPr>
            <w:tcW w:w="850"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53</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4</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7</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1</w:t>
            </w:r>
          </w:p>
        </w:tc>
        <w:tc>
          <w:tcPr>
            <w:tcW w:w="1135"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1</w:t>
            </w:r>
          </w:p>
        </w:tc>
      </w:tr>
      <w:tr w:rsidR="001710D1" w:rsidRPr="001710D1" w:rsidTr="00A77C23">
        <w:trPr>
          <w:trHeight w:val="668"/>
          <w:jc w:val="center"/>
        </w:trPr>
        <w:tc>
          <w:tcPr>
            <w:tcW w:w="1843"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lowKashida"/>
              <w:rPr>
                <w:rFonts w:ascii="Simplified Arabic" w:eastAsia="Times New Roman" w:hAnsi="Simplified Arabic" w:cs="Simplified Arabic"/>
                <w:b/>
                <w:bCs/>
                <w:sz w:val="32"/>
                <w:szCs w:val="32"/>
              </w:rPr>
            </w:pPr>
            <w:r w:rsidRPr="001710D1">
              <w:rPr>
                <w:rFonts w:ascii="Simplified Arabic" w:eastAsia="Times New Roman" w:hAnsi="Simplified Arabic" w:cs="Simplified Arabic"/>
                <w:b/>
                <w:bCs/>
                <w:sz w:val="32"/>
                <w:szCs w:val="32"/>
                <w:rtl/>
              </w:rPr>
              <w:t>النسبة</w:t>
            </w:r>
          </w:p>
        </w:tc>
        <w:tc>
          <w:tcPr>
            <w:tcW w:w="1276"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37,73%</w:t>
            </w:r>
          </w:p>
        </w:tc>
        <w:tc>
          <w:tcPr>
            <w:tcW w:w="850"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50%</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3,77%</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6,60%</w:t>
            </w:r>
          </w:p>
        </w:tc>
        <w:tc>
          <w:tcPr>
            <w:tcW w:w="1134"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0,59%</w:t>
            </w:r>
          </w:p>
        </w:tc>
        <w:tc>
          <w:tcPr>
            <w:tcW w:w="1135" w:type="dxa"/>
            <w:tcBorders>
              <w:top w:val="double" w:sz="4" w:space="0" w:color="auto"/>
              <w:left w:val="double" w:sz="4" w:space="0" w:color="auto"/>
              <w:bottom w:val="double" w:sz="4" w:space="0" w:color="auto"/>
              <w:right w:val="double" w:sz="4" w:space="0" w:color="auto"/>
            </w:tcBorders>
          </w:tcPr>
          <w:p w:rsidR="001710D1" w:rsidRPr="001710D1" w:rsidRDefault="001710D1" w:rsidP="001710D1">
            <w:pPr>
              <w:spacing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0,59%</w:t>
            </w:r>
          </w:p>
        </w:tc>
      </w:tr>
    </w:tbl>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rtl/>
          <w:lang w:bidi="ar-IQ"/>
        </w:rPr>
      </w:pPr>
    </w:p>
    <w:p w:rsidR="001710D1" w:rsidRDefault="001710D1" w:rsidP="001710D1">
      <w:pPr>
        <w:spacing w:after="0" w:line="240" w:lineRule="auto"/>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Times New Roman" w:hAnsi="Simplified Arabic" w:cs="Simplified Arabic" w:hint="cs"/>
          <w:b/>
          <w:bCs/>
          <w:sz w:val="32"/>
          <w:szCs w:val="32"/>
          <w:rtl/>
          <w:lang w:bidi="ar-IQ"/>
        </w:rPr>
      </w:pP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rtl/>
          <w:lang w:bidi="ar-IQ"/>
        </w:rPr>
        <w:lastRenderedPageBreak/>
        <w:t>الفصل الخام</w:t>
      </w:r>
      <w:r w:rsidRPr="001710D1">
        <w:rPr>
          <w:rFonts w:ascii="Simplified Arabic" w:eastAsia="Times New Roman" w:hAnsi="Simplified Arabic" w:cs="Simplified Arabic" w:hint="cs"/>
          <w:b/>
          <w:bCs/>
          <w:sz w:val="32"/>
          <w:szCs w:val="32"/>
          <w:rtl/>
          <w:lang w:bidi="ar-IQ"/>
        </w:rPr>
        <w:t>ــــــــ</w:t>
      </w:r>
      <w:r w:rsidRPr="001710D1">
        <w:rPr>
          <w:rFonts w:ascii="Simplified Arabic" w:eastAsia="Times New Roman" w:hAnsi="Simplified Arabic" w:cs="Simplified Arabic"/>
          <w:b/>
          <w:bCs/>
          <w:sz w:val="32"/>
          <w:szCs w:val="32"/>
          <w:rtl/>
          <w:lang w:bidi="ar-IQ"/>
        </w:rPr>
        <w:t>س</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الاس</w:t>
      </w:r>
      <w:r w:rsidRPr="001710D1">
        <w:rPr>
          <w:rFonts w:ascii="Simplified Arabic" w:eastAsia="Times New Roman" w:hAnsi="Simplified Arabic" w:cs="Simplified Arabic" w:hint="cs"/>
          <w:b/>
          <w:bCs/>
          <w:sz w:val="32"/>
          <w:szCs w:val="32"/>
          <w:rtl/>
        </w:rPr>
        <w:t>ــــ</w:t>
      </w:r>
      <w:r w:rsidRPr="001710D1">
        <w:rPr>
          <w:rFonts w:ascii="Simplified Arabic" w:eastAsia="Times New Roman" w:hAnsi="Simplified Arabic" w:cs="Simplified Arabic"/>
          <w:b/>
          <w:bCs/>
          <w:sz w:val="32"/>
          <w:szCs w:val="32"/>
          <w:rtl/>
        </w:rPr>
        <w:t>تنتاجات :</w:t>
      </w:r>
    </w:p>
    <w:p w:rsidR="001710D1" w:rsidRPr="001710D1" w:rsidRDefault="001710D1" w:rsidP="001710D1">
      <w:pPr>
        <w:spacing w:after="120" w:line="240" w:lineRule="auto"/>
        <w:ind w:firstLine="720"/>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في ضوء النتائج التي تمخض عنها البحث الحالي في تحليل أسئلة الامتحانات الوزارية العامة لمادة التاريخ الحديث والمعاصر للوطن العربي للصف السادس الأدبي على وفق مستويات بلوم المعرفية التي اعتمدها الباحثان يمكن استنتاج ال</w:t>
      </w:r>
      <w:r w:rsidRPr="001710D1">
        <w:rPr>
          <w:rFonts w:ascii="Simplified Arabic" w:eastAsia="Times New Roman" w:hAnsi="Simplified Arabic" w:cs="Simplified Arabic" w:hint="cs"/>
          <w:sz w:val="32"/>
          <w:szCs w:val="32"/>
          <w:rtl/>
        </w:rPr>
        <w:t>آ</w:t>
      </w:r>
      <w:r w:rsidRPr="001710D1">
        <w:rPr>
          <w:rFonts w:ascii="Simplified Arabic" w:eastAsia="Times New Roman" w:hAnsi="Simplified Arabic" w:cs="Simplified Arabic"/>
          <w:sz w:val="32"/>
          <w:szCs w:val="32"/>
          <w:rtl/>
        </w:rPr>
        <w:t xml:space="preserve">تي:  </w:t>
      </w:r>
    </w:p>
    <w:p w:rsidR="001710D1" w:rsidRPr="001710D1" w:rsidRDefault="001710D1" w:rsidP="001710D1">
      <w:pPr>
        <w:tabs>
          <w:tab w:val="left" w:pos="226"/>
        </w:tabs>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1. احتل مستوى الفهم نسبة عالية في الأسئلة.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2. وجاء مستوى الأسئلة التي تقيس المعرفة بالمرتبة الثانية.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3. قلة الأسئلة التي تقيس مستوى التطبيق.</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4. قلة الأسئلة التي تقيس مستوى التحليل.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5. ندرة الأسئلة التي تقيس مستوى التركيب. </w:t>
      </w:r>
    </w:p>
    <w:p w:rsidR="001710D1" w:rsidRPr="001710D1" w:rsidRDefault="001710D1" w:rsidP="001710D1">
      <w:pPr>
        <w:spacing w:after="120" w:line="240" w:lineRule="auto"/>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6. ندرة الأسئلة التي تقيس مستوى التقويم.</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التوص</w:t>
      </w:r>
      <w:r w:rsidRPr="001710D1">
        <w:rPr>
          <w:rFonts w:ascii="Simplified Arabic" w:eastAsia="Times New Roman" w:hAnsi="Simplified Arabic" w:cs="Simplified Arabic" w:hint="cs"/>
          <w:b/>
          <w:bCs/>
          <w:sz w:val="32"/>
          <w:szCs w:val="32"/>
          <w:rtl/>
        </w:rPr>
        <w:t>ـــــ</w:t>
      </w:r>
      <w:r w:rsidRPr="001710D1">
        <w:rPr>
          <w:rFonts w:ascii="Simplified Arabic" w:eastAsia="Times New Roman" w:hAnsi="Simplified Arabic" w:cs="Simplified Arabic"/>
          <w:b/>
          <w:bCs/>
          <w:sz w:val="32"/>
          <w:szCs w:val="32"/>
          <w:rtl/>
        </w:rPr>
        <w:t>يات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في ضوء النتائج التي أسفر عنها البحث الحالي ، فان الباحث</w:t>
      </w:r>
      <w:r w:rsidRPr="001710D1">
        <w:rPr>
          <w:rFonts w:ascii="Simplified Arabic" w:eastAsia="Times New Roman" w:hAnsi="Simplified Arabic" w:cs="Simplified Arabic" w:hint="cs"/>
          <w:sz w:val="32"/>
          <w:szCs w:val="32"/>
          <w:rtl/>
        </w:rPr>
        <w:t>ي</w:t>
      </w:r>
      <w:r w:rsidRPr="001710D1">
        <w:rPr>
          <w:rFonts w:ascii="Simplified Arabic" w:eastAsia="Times New Roman" w:hAnsi="Simplified Arabic" w:cs="Simplified Arabic"/>
          <w:sz w:val="32"/>
          <w:szCs w:val="32"/>
          <w:rtl/>
        </w:rPr>
        <w:t>ن يوصيان بال</w:t>
      </w:r>
      <w:r w:rsidRPr="001710D1">
        <w:rPr>
          <w:rFonts w:ascii="Simplified Arabic" w:eastAsia="Times New Roman" w:hAnsi="Simplified Arabic" w:cs="Simplified Arabic" w:hint="cs"/>
          <w:sz w:val="32"/>
          <w:szCs w:val="32"/>
          <w:rtl/>
        </w:rPr>
        <w:t>آ</w:t>
      </w:r>
      <w:r w:rsidRPr="001710D1">
        <w:rPr>
          <w:rFonts w:ascii="Simplified Arabic" w:eastAsia="Times New Roman" w:hAnsi="Simplified Arabic" w:cs="Simplified Arabic"/>
          <w:sz w:val="32"/>
          <w:szCs w:val="32"/>
          <w:rtl/>
        </w:rPr>
        <w:t>تي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1. شمول الأسئلة الوزارية للمستويات العليا من تصنيف بلوم المعرفي </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(التحليل والتركيب والتقويم).</w:t>
      </w:r>
    </w:p>
    <w:p w:rsidR="001710D1" w:rsidRPr="001710D1" w:rsidRDefault="001710D1" w:rsidP="001710D1">
      <w:pPr>
        <w:spacing w:after="12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2. شمول الأسئلة لمستويات المجال </w:t>
      </w:r>
      <w:proofErr w:type="spellStart"/>
      <w:r w:rsidRPr="001710D1">
        <w:rPr>
          <w:rFonts w:ascii="Simplified Arabic" w:eastAsia="Times New Roman" w:hAnsi="Simplified Arabic" w:cs="Simplified Arabic"/>
          <w:sz w:val="32"/>
          <w:szCs w:val="32"/>
          <w:rtl/>
        </w:rPr>
        <w:t>النفسحركي</w:t>
      </w:r>
      <w:proofErr w:type="spellEnd"/>
      <w:r w:rsidRPr="001710D1">
        <w:rPr>
          <w:rFonts w:ascii="Simplified Arabic" w:eastAsia="Times New Roman" w:hAnsi="Simplified Arabic" w:cs="Simplified Arabic"/>
          <w:sz w:val="32"/>
          <w:szCs w:val="32"/>
          <w:rtl/>
        </w:rPr>
        <w:t xml:space="preserve"> كرسم الخرائط التاريخية. </w:t>
      </w:r>
    </w:p>
    <w:p w:rsidR="001710D1" w:rsidRPr="001710D1" w:rsidRDefault="001710D1" w:rsidP="001710D1">
      <w:pPr>
        <w:spacing w:after="0" w:line="240" w:lineRule="auto"/>
        <w:jc w:val="lowKashida"/>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المقت</w:t>
      </w:r>
      <w:r w:rsidRPr="001710D1">
        <w:rPr>
          <w:rFonts w:ascii="Simplified Arabic" w:eastAsia="Times New Roman" w:hAnsi="Simplified Arabic" w:cs="Simplified Arabic" w:hint="cs"/>
          <w:b/>
          <w:bCs/>
          <w:sz w:val="32"/>
          <w:szCs w:val="32"/>
          <w:rtl/>
        </w:rPr>
        <w:t>ـــــ</w:t>
      </w:r>
      <w:r w:rsidRPr="001710D1">
        <w:rPr>
          <w:rFonts w:ascii="Simplified Arabic" w:eastAsia="Times New Roman" w:hAnsi="Simplified Arabic" w:cs="Simplified Arabic"/>
          <w:b/>
          <w:bCs/>
          <w:sz w:val="32"/>
          <w:szCs w:val="32"/>
          <w:rtl/>
        </w:rPr>
        <w:t xml:space="preserve">رحات :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استكمالا لما توصل إليه البحث الحالي ، يقترح الباحثان: </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1. </w:t>
      </w:r>
      <w:r w:rsidRPr="001710D1">
        <w:rPr>
          <w:rFonts w:ascii="Simplified Arabic" w:eastAsia="Times New Roman" w:hAnsi="Simplified Arabic" w:cs="Simplified Arabic" w:hint="cs"/>
          <w:sz w:val="32"/>
          <w:szCs w:val="32"/>
          <w:rtl/>
        </w:rPr>
        <w:t>ا</w:t>
      </w:r>
      <w:r w:rsidRPr="001710D1">
        <w:rPr>
          <w:rFonts w:ascii="Simplified Arabic" w:eastAsia="Times New Roman" w:hAnsi="Simplified Arabic" w:cs="Simplified Arabic"/>
          <w:sz w:val="32"/>
          <w:szCs w:val="32"/>
          <w:rtl/>
        </w:rPr>
        <w:t>جراء دراسة مماثلة للدراسة الحالية لصفوف</w:t>
      </w:r>
      <w:r w:rsidRPr="001710D1">
        <w:rPr>
          <w:rFonts w:ascii="Simplified Arabic" w:eastAsia="Times New Roman" w:hAnsi="Simplified Arabic" w:cs="Simplified Arabic" w:hint="cs"/>
          <w:sz w:val="32"/>
          <w:szCs w:val="32"/>
          <w:rtl/>
        </w:rPr>
        <w:t>ٍ</w:t>
      </w:r>
      <w:r w:rsidRPr="001710D1">
        <w:rPr>
          <w:rFonts w:ascii="Simplified Arabic" w:eastAsia="Times New Roman" w:hAnsi="Simplified Arabic" w:cs="Simplified Arabic"/>
          <w:sz w:val="32"/>
          <w:szCs w:val="32"/>
          <w:rtl/>
        </w:rPr>
        <w:t xml:space="preserve"> أ</w:t>
      </w:r>
      <w:r w:rsidRPr="001710D1">
        <w:rPr>
          <w:rFonts w:ascii="Simplified Arabic" w:eastAsia="Times New Roman" w:hAnsi="Simplified Arabic" w:cs="Simplified Arabic" w:hint="cs"/>
          <w:sz w:val="32"/>
          <w:szCs w:val="32"/>
          <w:rtl/>
        </w:rPr>
        <w:t>ُ</w:t>
      </w:r>
      <w:r w:rsidRPr="001710D1">
        <w:rPr>
          <w:rFonts w:ascii="Simplified Arabic" w:eastAsia="Times New Roman" w:hAnsi="Simplified Arabic" w:cs="Simplified Arabic"/>
          <w:sz w:val="32"/>
          <w:szCs w:val="32"/>
          <w:rtl/>
        </w:rPr>
        <w:t xml:space="preserve">خر من المرحلة الاعدادية. </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2. تقويم أسئلة مادة التاريخ الشهرية والفصلية والنهائية التي يعدها المدرسون</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 </w:t>
      </w:r>
    </w:p>
    <w:p w:rsidR="001710D1" w:rsidRP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Default="001710D1" w:rsidP="001710D1">
      <w:pPr>
        <w:spacing w:after="0" w:line="240" w:lineRule="auto"/>
        <w:jc w:val="lowKashida"/>
        <w:rPr>
          <w:rFonts w:ascii="Simplified Arabic" w:eastAsia="Times New Roman" w:hAnsi="Simplified Arabic" w:cs="Simplified Arabic" w:hint="cs"/>
          <w:sz w:val="32"/>
          <w:szCs w:val="32"/>
          <w:rtl/>
        </w:rPr>
      </w:pP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p>
    <w:p w:rsidR="001710D1" w:rsidRPr="001710D1" w:rsidRDefault="001710D1" w:rsidP="001710D1">
      <w:pPr>
        <w:bidi w:val="0"/>
        <w:spacing w:after="0" w:line="240" w:lineRule="auto"/>
        <w:jc w:val="center"/>
        <w:rPr>
          <w:rFonts w:ascii="Simplified Arabic" w:eastAsia="Times New Roman" w:hAnsi="Simplified Arabic" w:cs="Simplified Arabic"/>
          <w:b/>
          <w:bCs/>
          <w:sz w:val="32"/>
          <w:szCs w:val="32"/>
          <w:u w:val="single"/>
          <w:lang w:bidi="ar-IQ"/>
        </w:rPr>
      </w:pPr>
      <w:r w:rsidRPr="001710D1">
        <w:rPr>
          <w:rFonts w:ascii="Simplified Arabic" w:eastAsia="Times New Roman" w:hAnsi="Simplified Arabic" w:cs="Simplified Arabic"/>
          <w:b/>
          <w:bCs/>
          <w:sz w:val="32"/>
          <w:szCs w:val="32"/>
          <w:u w:val="single"/>
          <w:lang w:bidi="ar-IQ"/>
        </w:rPr>
        <w:lastRenderedPageBreak/>
        <w:t>Abstract</w:t>
      </w:r>
    </w:p>
    <w:p w:rsidR="001710D1" w:rsidRPr="001710D1" w:rsidRDefault="001710D1" w:rsidP="001710D1">
      <w:pPr>
        <w:bidi w:val="0"/>
        <w:spacing w:after="0" w:line="240" w:lineRule="auto"/>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 xml:space="preserve">      The assessment is considered a real and direct sign to identify the extent of achieving the goals of educational process. As examination is one of means  to assess the student and an integrated part of the teaching process. Therefore the researchers conducted this study  to assess the national examination questions of the history module in secondary school according to Bloom’s taxonomy of knowledge levels. </w:t>
      </w:r>
    </w:p>
    <w:p w:rsidR="001710D1" w:rsidRPr="001710D1" w:rsidRDefault="001710D1" w:rsidP="001710D1">
      <w:pPr>
        <w:bidi w:val="0"/>
        <w:spacing w:after="0" w:line="240" w:lineRule="auto"/>
        <w:jc w:val="both"/>
        <w:rPr>
          <w:rFonts w:ascii="Simplified Arabic" w:eastAsia="Times New Roman" w:hAnsi="Simplified Arabic" w:cs="Simplified Arabic"/>
          <w:b/>
          <w:bCs/>
          <w:sz w:val="32"/>
          <w:szCs w:val="32"/>
          <w:rtl/>
          <w:lang w:bidi="ar-IQ"/>
        </w:rPr>
      </w:pPr>
      <w:r w:rsidRPr="001710D1">
        <w:rPr>
          <w:rFonts w:ascii="Simplified Arabic" w:eastAsia="Times New Roman" w:hAnsi="Simplified Arabic" w:cs="Simplified Arabic"/>
          <w:b/>
          <w:bCs/>
          <w:sz w:val="32"/>
          <w:szCs w:val="32"/>
          <w:lang w:bidi="ar-IQ"/>
        </w:rPr>
        <w:t>The scope of this paper deals with following points:-</w:t>
      </w:r>
      <w:r w:rsidRPr="001710D1">
        <w:rPr>
          <w:rFonts w:ascii="Simplified Arabic" w:eastAsia="Times New Roman" w:hAnsi="Simplified Arabic" w:cs="Simplified Arabic"/>
          <w:b/>
          <w:bCs/>
          <w:sz w:val="32"/>
          <w:szCs w:val="32"/>
          <w:rtl/>
          <w:lang w:bidi="ar-IQ"/>
        </w:rPr>
        <w:t xml:space="preserve"> </w:t>
      </w:r>
    </w:p>
    <w:p w:rsidR="001710D1" w:rsidRPr="001710D1" w:rsidRDefault="001710D1" w:rsidP="001710D1">
      <w:pPr>
        <w:bidi w:val="0"/>
        <w:spacing w:after="0" w:line="240" w:lineRule="auto"/>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 xml:space="preserve">1. The national examination questions of the modern history and contemporary history of Arab world in sixth stage for the </w:t>
      </w:r>
    </w:p>
    <w:p w:rsidR="001710D1" w:rsidRPr="001710D1" w:rsidRDefault="001710D1" w:rsidP="001710D1">
      <w:pPr>
        <w:bidi w:val="0"/>
        <w:spacing w:after="0" w:line="240" w:lineRule="auto"/>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last ten years</w:t>
      </w:r>
    </w:p>
    <w:p w:rsidR="001710D1" w:rsidRPr="001710D1" w:rsidRDefault="001710D1" w:rsidP="001710D1">
      <w:pPr>
        <w:bidi w:val="0"/>
        <w:spacing w:after="0" w:line="240" w:lineRule="auto"/>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2.The six Bloom’s levels of knowledge (Remembering, comprehension, application, analyzing, structuring and assessment).</w:t>
      </w:r>
    </w:p>
    <w:p w:rsidR="001710D1" w:rsidRPr="001710D1" w:rsidRDefault="001710D1" w:rsidP="001710D1">
      <w:pPr>
        <w:bidi w:val="0"/>
        <w:jc w:val="both"/>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lang w:bidi="ar-IQ"/>
        </w:rPr>
        <w:t xml:space="preserve">The procedures of this paper </w:t>
      </w:r>
    </w:p>
    <w:p w:rsidR="001710D1" w:rsidRPr="001710D1" w:rsidRDefault="001710D1" w:rsidP="001710D1">
      <w:pPr>
        <w:bidi w:val="0"/>
        <w:spacing w:after="0" w:line="240" w:lineRule="auto"/>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 xml:space="preserve">The sample of this paper consists of the national examination questions in all Iraq’s provinces with exception of Kurdistan region. The sample of this paper is the national   questions from 2001-2002 until 2010 -2010 of the first attempt  and the total number of questions was (106) question. </w:t>
      </w:r>
    </w:p>
    <w:p w:rsidR="001710D1" w:rsidRPr="001710D1" w:rsidRDefault="001710D1" w:rsidP="001710D1">
      <w:pPr>
        <w:bidi w:val="0"/>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The researcher used the statistic means 1- repetition -2- percentages.</w:t>
      </w:r>
    </w:p>
    <w:p w:rsidR="001710D1" w:rsidRPr="001710D1" w:rsidRDefault="001710D1" w:rsidP="001710D1">
      <w:pPr>
        <w:bidi w:val="0"/>
        <w:spacing w:after="0" w:line="240" w:lineRule="auto"/>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 xml:space="preserve"> The researcher found the following outcomes:-</w:t>
      </w:r>
    </w:p>
    <w:p w:rsidR="001710D1" w:rsidRPr="001710D1" w:rsidRDefault="001710D1" w:rsidP="00AA0689">
      <w:pPr>
        <w:numPr>
          <w:ilvl w:val="0"/>
          <w:numId w:val="3"/>
        </w:numPr>
        <w:bidi w:val="0"/>
        <w:spacing w:after="0" w:line="240" w:lineRule="auto"/>
        <w:contextualSpacing/>
        <w:jc w:val="both"/>
        <w:rPr>
          <w:rFonts w:ascii="Simplified Arabic" w:eastAsia="Calibri" w:hAnsi="Simplified Arabic" w:cs="Simplified Arabic"/>
          <w:sz w:val="32"/>
          <w:szCs w:val="32"/>
          <w:lang w:bidi="ar-IQ"/>
        </w:rPr>
      </w:pPr>
      <w:r w:rsidRPr="001710D1">
        <w:rPr>
          <w:rFonts w:ascii="Simplified Arabic" w:eastAsia="Calibri" w:hAnsi="Simplified Arabic" w:cs="Simplified Arabic"/>
          <w:sz w:val="32"/>
          <w:szCs w:val="32"/>
          <w:lang w:bidi="ar-IQ"/>
        </w:rPr>
        <w:lastRenderedPageBreak/>
        <w:t>The extent of including the national questions of the following modules (modern history, contemporary history of the Arab world for the sixth stage on knowledge levels of Bloom’s taxonomy in every year of paper’s sample.</w:t>
      </w:r>
    </w:p>
    <w:p w:rsidR="001710D1" w:rsidRPr="001710D1" w:rsidRDefault="001710D1" w:rsidP="00AA0689">
      <w:pPr>
        <w:numPr>
          <w:ilvl w:val="0"/>
          <w:numId w:val="3"/>
        </w:numPr>
        <w:bidi w:val="0"/>
        <w:spacing w:after="0" w:line="240" w:lineRule="auto"/>
        <w:contextualSpacing/>
        <w:jc w:val="both"/>
        <w:rPr>
          <w:rFonts w:ascii="Simplified Arabic" w:eastAsia="Calibri" w:hAnsi="Simplified Arabic" w:cs="Simplified Arabic"/>
          <w:sz w:val="32"/>
          <w:szCs w:val="32"/>
          <w:lang w:bidi="ar-IQ"/>
        </w:rPr>
      </w:pPr>
      <w:r w:rsidRPr="001710D1">
        <w:rPr>
          <w:rFonts w:ascii="Simplified Arabic" w:eastAsia="Calibri" w:hAnsi="Simplified Arabic" w:cs="Simplified Arabic"/>
          <w:sz w:val="32"/>
          <w:szCs w:val="32"/>
          <w:lang w:bidi="ar-IQ"/>
        </w:rPr>
        <w:t xml:space="preserve">The extent of including the national questions for the history module on each level of Bloom’s taxonomy (remembering, comprehension, application, analyzing, structuring and assessment of the last ten years. </w:t>
      </w:r>
    </w:p>
    <w:p w:rsidR="001710D1" w:rsidRPr="001710D1" w:rsidRDefault="001710D1" w:rsidP="001710D1">
      <w:pPr>
        <w:bidi w:val="0"/>
        <w:ind w:left="360"/>
        <w:jc w:val="both"/>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lang w:bidi="ar-IQ"/>
        </w:rPr>
        <w:t xml:space="preserve">In the light of paper’s results , the researcher recommends on the following </w:t>
      </w:r>
    </w:p>
    <w:p w:rsidR="001710D1" w:rsidRPr="001710D1" w:rsidRDefault="001710D1" w:rsidP="00AA0689">
      <w:pPr>
        <w:numPr>
          <w:ilvl w:val="0"/>
          <w:numId w:val="4"/>
        </w:numPr>
        <w:bidi w:val="0"/>
        <w:spacing w:after="0" w:line="240" w:lineRule="auto"/>
        <w:contextualSpacing/>
        <w:jc w:val="both"/>
        <w:rPr>
          <w:rFonts w:ascii="Simplified Arabic" w:eastAsia="Calibri" w:hAnsi="Simplified Arabic" w:cs="Simplified Arabic"/>
          <w:sz w:val="32"/>
          <w:szCs w:val="32"/>
          <w:lang w:bidi="ar-IQ"/>
        </w:rPr>
      </w:pPr>
      <w:r w:rsidRPr="001710D1">
        <w:rPr>
          <w:rFonts w:ascii="Simplified Arabic" w:eastAsia="Calibri" w:hAnsi="Simplified Arabic" w:cs="Simplified Arabic"/>
          <w:sz w:val="32"/>
          <w:szCs w:val="32"/>
          <w:lang w:bidi="ar-IQ"/>
        </w:rPr>
        <w:t xml:space="preserve">It is important to develop the national questions to an extent that insure the measurement in all the knowledge levels (Remembering , comprehension, application , analyzing, structuring, and assessment. </w:t>
      </w:r>
    </w:p>
    <w:p w:rsidR="001710D1" w:rsidRPr="001710D1" w:rsidRDefault="001710D1" w:rsidP="001710D1">
      <w:pPr>
        <w:bidi w:val="0"/>
        <w:spacing w:after="0" w:line="240" w:lineRule="auto"/>
        <w:jc w:val="both"/>
        <w:rPr>
          <w:rFonts w:ascii="Simplified Arabic" w:eastAsia="Times New Roman" w:hAnsi="Simplified Arabic" w:cs="Simplified Arabic"/>
          <w:b/>
          <w:bCs/>
          <w:sz w:val="32"/>
          <w:szCs w:val="32"/>
          <w:lang w:bidi="ar-IQ"/>
        </w:rPr>
      </w:pPr>
      <w:r w:rsidRPr="001710D1">
        <w:rPr>
          <w:rFonts w:ascii="Simplified Arabic" w:eastAsia="Times New Roman" w:hAnsi="Simplified Arabic" w:cs="Simplified Arabic"/>
          <w:b/>
          <w:bCs/>
          <w:sz w:val="32"/>
          <w:szCs w:val="32"/>
          <w:lang w:bidi="ar-IQ"/>
        </w:rPr>
        <w:t>The researcher suggests the following points:</w:t>
      </w:r>
    </w:p>
    <w:p w:rsidR="001710D1" w:rsidRPr="001710D1" w:rsidRDefault="001710D1" w:rsidP="00AA0689">
      <w:pPr>
        <w:numPr>
          <w:ilvl w:val="0"/>
          <w:numId w:val="5"/>
        </w:numPr>
        <w:bidi w:val="0"/>
        <w:spacing w:line="240" w:lineRule="auto"/>
        <w:contextualSpacing/>
        <w:jc w:val="both"/>
        <w:rPr>
          <w:rFonts w:ascii="Simplified Arabic" w:eastAsia="Calibri" w:hAnsi="Simplified Arabic" w:cs="Simplified Arabic"/>
          <w:sz w:val="32"/>
          <w:szCs w:val="32"/>
          <w:lang w:bidi="ar-IQ"/>
        </w:rPr>
      </w:pPr>
      <w:r w:rsidRPr="001710D1">
        <w:rPr>
          <w:rFonts w:ascii="Simplified Arabic" w:eastAsia="Calibri" w:hAnsi="Simplified Arabic" w:cs="Simplified Arabic"/>
          <w:sz w:val="32"/>
          <w:szCs w:val="32"/>
          <w:lang w:bidi="ar-IQ"/>
        </w:rPr>
        <w:t>Conducting an identical study to this study , but for other stages.</w:t>
      </w:r>
    </w:p>
    <w:p w:rsidR="001710D1" w:rsidRPr="001710D1" w:rsidRDefault="001710D1" w:rsidP="00AA0689">
      <w:pPr>
        <w:numPr>
          <w:ilvl w:val="0"/>
          <w:numId w:val="5"/>
        </w:numPr>
        <w:bidi w:val="0"/>
        <w:spacing w:after="0" w:line="240" w:lineRule="auto"/>
        <w:contextualSpacing/>
        <w:jc w:val="both"/>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lang w:bidi="ar-IQ"/>
        </w:rPr>
        <w:t xml:space="preserve">Assessing the final courses and monthly questions which are prepared by teachers.    </w:t>
      </w:r>
    </w:p>
    <w:p w:rsidR="001710D1" w:rsidRPr="001710D1" w:rsidRDefault="001710D1" w:rsidP="001710D1">
      <w:pPr>
        <w:spacing w:after="0" w:line="240" w:lineRule="auto"/>
        <w:jc w:val="lowKashida"/>
        <w:rPr>
          <w:rFonts w:ascii="Simplified Arabic" w:eastAsia="Calibri"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Calibri" w:hAnsi="Simplified Arabic" w:cs="Simplified Arabic" w:hint="cs"/>
          <w:b/>
          <w:bCs/>
          <w:sz w:val="32"/>
          <w:szCs w:val="32"/>
          <w:rtl/>
          <w:lang w:bidi="ar-IQ"/>
        </w:rPr>
      </w:pPr>
    </w:p>
    <w:p w:rsidR="001710D1" w:rsidRDefault="001710D1" w:rsidP="001710D1">
      <w:pPr>
        <w:spacing w:after="0" w:line="240" w:lineRule="auto"/>
        <w:jc w:val="lowKashida"/>
        <w:rPr>
          <w:rFonts w:ascii="Simplified Arabic" w:eastAsia="Calibri" w:hAnsi="Simplified Arabic" w:cs="Simplified Arabic" w:hint="cs"/>
          <w:b/>
          <w:bCs/>
          <w:sz w:val="32"/>
          <w:szCs w:val="32"/>
          <w:rtl/>
          <w:lang w:bidi="ar-IQ"/>
        </w:rPr>
      </w:pPr>
    </w:p>
    <w:p w:rsidR="001710D1" w:rsidRDefault="001710D1" w:rsidP="001710D1">
      <w:pPr>
        <w:spacing w:after="0" w:line="240" w:lineRule="auto"/>
        <w:jc w:val="lowKashida"/>
        <w:rPr>
          <w:rFonts w:ascii="Simplified Arabic" w:eastAsia="Calibri"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Calibri"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Calibri" w:hAnsi="Simplified Arabic" w:cs="Simplified Arabic" w:hint="cs"/>
          <w:b/>
          <w:bCs/>
          <w:sz w:val="32"/>
          <w:szCs w:val="32"/>
          <w:rtl/>
          <w:lang w:bidi="ar-IQ"/>
        </w:rPr>
      </w:pPr>
    </w:p>
    <w:p w:rsidR="001710D1" w:rsidRPr="001710D1" w:rsidRDefault="001710D1" w:rsidP="001710D1">
      <w:pPr>
        <w:spacing w:after="0" w:line="240" w:lineRule="auto"/>
        <w:jc w:val="lowKashida"/>
        <w:rPr>
          <w:rFonts w:ascii="Simplified Arabic" w:eastAsia="Calibri" w:hAnsi="Simplified Arabic" w:cs="Simplified Arabic"/>
          <w:b/>
          <w:bCs/>
          <w:sz w:val="32"/>
          <w:szCs w:val="32"/>
          <w:rtl/>
          <w:lang w:bidi="ar-IQ"/>
        </w:rPr>
      </w:pPr>
      <w:r w:rsidRPr="001710D1">
        <w:rPr>
          <w:rFonts w:ascii="Simplified Arabic" w:eastAsia="Calibri" w:hAnsi="Simplified Arabic" w:cs="Simplified Arabic"/>
          <w:b/>
          <w:bCs/>
          <w:sz w:val="32"/>
          <w:szCs w:val="32"/>
          <w:rtl/>
          <w:lang w:bidi="ar-IQ"/>
        </w:rPr>
        <w:lastRenderedPageBreak/>
        <w:t>المص</w:t>
      </w:r>
      <w:r w:rsidRPr="001710D1">
        <w:rPr>
          <w:rFonts w:ascii="Simplified Arabic" w:eastAsia="Calibri" w:hAnsi="Simplified Arabic" w:cs="Simplified Arabic" w:hint="cs"/>
          <w:b/>
          <w:bCs/>
          <w:sz w:val="32"/>
          <w:szCs w:val="32"/>
          <w:rtl/>
          <w:lang w:bidi="ar-IQ"/>
        </w:rPr>
        <w:t>ـــــــــ</w:t>
      </w:r>
      <w:r w:rsidRPr="001710D1">
        <w:rPr>
          <w:rFonts w:ascii="Simplified Arabic" w:eastAsia="Calibri" w:hAnsi="Simplified Arabic" w:cs="Simplified Arabic"/>
          <w:b/>
          <w:bCs/>
          <w:sz w:val="32"/>
          <w:szCs w:val="32"/>
          <w:rtl/>
          <w:lang w:bidi="ar-IQ"/>
        </w:rPr>
        <w:t>ادر:</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1.</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إبراهيم , عايد وآخرون , 1989 , مبادئ القياس والتقويم في التربية , ط1 , دار عمان للنشر والتوزيع , الأردن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2.</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أبو حطب، فؤاد وآخرون ,1987, " التقويم النفسي "، مكتبة الانجلو المصرية، القاهرة.</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3.</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الإمام ،</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مصطفى محمود وأنور عبد الرحمن , 1983، التقويم والقياس ، دار الحكمة للطباعة والنشر والتوزيع , بيروت </w:t>
      </w:r>
      <w:r w:rsidRPr="001710D1">
        <w:rPr>
          <w:rFonts w:ascii="Simplified Arabic" w:eastAsia="Times New Roman" w:hAnsi="Simplified Arabic" w:cs="Simplified Arabic"/>
          <w:sz w:val="32"/>
          <w:szCs w:val="32"/>
        </w:rPr>
        <w:t>.</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4.</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الأمين , شاكر محمود , 1980, أصول تدريس المواد الاجتماعية , ط2 , مطبعة وزارة التربية , بغداد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lang w:bidi="ar-IQ"/>
        </w:rPr>
      </w:pPr>
      <w:r w:rsidRPr="001710D1">
        <w:rPr>
          <w:rFonts w:ascii="Simplified Arabic" w:eastAsia="Calibri" w:hAnsi="Simplified Arabic" w:cs="Simplified Arabic"/>
          <w:sz w:val="32"/>
          <w:szCs w:val="32"/>
          <w:rtl/>
          <w:lang w:bidi="ar-IQ"/>
        </w:rPr>
        <w:t>5.</w:t>
      </w:r>
      <w:r w:rsidRPr="001710D1">
        <w:rPr>
          <w:rFonts w:ascii="Simplified Arabic" w:eastAsia="Calibri" w:hAnsi="Simplified Arabic" w:cs="Simplified Arabic" w:hint="cs"/>
          <w:sz w:val="32"/>
          <w:szCs w:val="32"/>
          <w:rtl/>
          <w:lang w:bidi="ar-IQ"/>
        </w:rPr>
        <w:t xml:space="preserve"> </w:t>
      </w:r>
      <w:proofErr w:type="spellStart"/>
      <w:r w:rsidRPr="001710D1">
        <w:rPr>
          <w:rFonts w:ascii="Simplified Arabic" w:eastAsia="Calibri" w:hAnsi="Simplified Arabic" w:cs="Simplified Arabic"/>
          <w:sz w:val="32"/>
          <w:szCs w:val="32"/>
          <w:rtl/>
          <w:lang w:bidi="ar-IQ"/>
        </w:rPr>
        <w:t>الباوي</w:t>
      </w:r>
      <w:proofErr w:type="spellEnd"/>
      <w:r w:rsidRPr="001710D1">
        <w:rPr>
          <w:rFonts w:ascii="Simplified Arabic" w:eastAsia="Calibri" w:hAnsi="Simplified Arabic" w:cs="Simplified Arabic"/>
          <w:sz w:val="32"/>
          <w:szCs w:val="32"/>
          <w:rtl/>
          <w:lang w:bidi="ar-IQ"/>
        </w:rPr>
        <w:t xml:space="preserve">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عباس عبد علي عبود , 1989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تقويم أسئلة الامتحانات النهائية لمادة الجغرافية للصفين الأول والثاني المتوسط للعام الدراسي 1987ـ1988</w:t>
      </w:r>
      <w:r w:rsidRPr="001710D1">
        <w:rPr>
          <w:rFonts w:ascii="Simplified Arabic" w:eastAsia="Calibri" w:hAnsi="Simplified Arabic" w:cs="Simplified Arabic" w:hint="cs"/>
          <w:sz w:val="32"/>
          <w:szCs w:val="32"/>
          <w:rtl/>
          <w:lang w:bidi="ar-IQ"/>
        </w:rPr>
        <w:t>"</w:t>
      </w:r>
      <w:r w:rsidRPr="001710D1">
        <w:rPr>
          <w:rFonts w:ascii="Simplified Arabic" w:eastAsia="Calibri" w:hAnsi="Simplified Arabic" w:cs="Simplified Arabic"/>
          <w:sz w:val="32"/>
          <w:szCs w:val="32"/>
          <w:rtl/>
          <w:lang w:bidi="ar-IQ"/>
        </w:rPr>
        <w:t xml:space="preserve"> (رسالة ماجستير غير منشوره) جامعة بغداد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كلية التربية ـ ابن رشد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lang w:bidi="ar-IQ"/>
        </w:rPr>
      </w:pPr>
      <w:r w:rsidRPr="001710D1">
        <w:rPr>
          <w:rFonts w:ascii="Simplified Arabic" w:eastAsia="Calibri" w:hAnsi="Simplified Arabic" w:cs="Simplified Arabic"/>
          <w:sz w:val="32"/>
          <w:szCs w:val="32"/>
          <w:rtl/>
          <w:lang w:bidi="ar-IQ"/>
        </w:rPr>
        <w:t>6.</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بلوم،</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بنجامين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وآخرون , 1971,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تقييم الطالب التجميعي والتكويني " ترجمة،</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محمد أمين المفتي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وآخرون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 xml:space="preserve">دار </w:t>
      </w:r>
      <w:proofErr w:type="spellStart"/>
      <w:r w:rsidRPr="001710D1">
        <w:rPr>
          <w:rFonts w:ascii="Simplified Arabic" w:eastAsia="Calibri" w:hAnsi="Simplified Arabic" w:cs="Simplified Arabic"/>
          <w:sz w:val="32"/>
          <w:szCs w:val="32"/>
          <w:rtl/>
          <w:lang w:bidi="ar-IQ"/>
        </w:rPr>
        <w:t>ماكجر</w:t>
      </w:r>
      <w:proofErr w:type="spellEnd"/>
      <w:r w:rsidRPr="001710D1">
        <w:rPr>
          <w:rFonts w:ascii="Simplified Arabic" w:eastAsia="Calibri" w:hAnsi="Simplified Arabic" w:cs="Simplified Arabic"/>
          <w:sz w:val="32"/>
          <w:szCs w:val="32"/>
          <w:rtl/>
          <w:lang w:bidi="ar-IQ"/>
        </w:rPr>
        <w:t xml:space="preserve"> وهيل للنشر .</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7.</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توق , مح</w:t>
      </w:r>
      <w:r w:rsidRPr="001710D1">
        <w:rPr>
          <w:rFonts w:ascii="Simplified Arabic" w:eastAsia="Times New Roman" w:hAnsi="Simplified Arabic" w:cs="Simplified Arabic" w:hint="cs"/>
          <w:sz w:val="32"/>
          <w:szCs w:val="32"/>
          <w:rtl/>
          <w:lang w:bidi="ar-IQ"/>
        </w:rPr>
        <w:t>ي</w:t>
      </w:r>
      <w:r w:rsidRPr="001710D1">
        <w:rPr>
          <w:rFonts w:ascii="Simplified Arabic" w:eastAsia="Times New Roman" w:hAnsi="Simplified Arabic" w:cs="Simplified Arabic"/>
          <w:sz w:val="32"/>
          <w:szCs w:val="32"/>
          <w:rtl/>
          <w:lang w:bidi="ar-IQ"/>
        </w:rPr>
        <w:t>ي الدين , وعبد الرحمن عدس , 1984, أساسيات علم النفس التربوي, دار جون وأيلي وأبنائه , الأردن .</w:t>
      </w:r>
    </w:p>
    <w:p w:rsidR="001710D1" w:rsidRPr="001710D1" w:rsidRDefault="001710D1" w:rsidP="001710D1">
      <w:pPr>
        <w:spacing w:after="0" w:line="240" w:lineRule="auto"/>
        <w:ind w:left="368" w:hanging="368"/>
        <w:jc w:val="lowKashida"/>
        <w:rPr>
          <w:rFonts w:ascii="Simplified Arabic" w:eastAsia="Calibri" w:hAnsi="Simplified Arabic" w:cs="Simplified Arabic"/>
          <w:sz w:val="32"/>
          <w:szCs w:val="32"/>
          <w:lang w:bidi="ar-IQ"/>
        </w:rPr>
      </w:pPr>
      <w:r w:rsidRPr="001710D1">
        <w:rPr>
          <w:rFonts w:ascii="Simplified Arabic" w:eastAsia="Times New Roman" w:hAnsi="Simplified Arabic" w:cs="Simplified Arabic"/>
          <w:sz w:val="32"/>
          <w:szCs w:val="32"/>
          <w:rtl/>
          <w:lang w:bidi="ar-IQ"/>
        </w:rPr>
        <w:t>8.</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جمهورية العراق , وزارة التربية , 1983, </w:t>
      </w:r>
      <w:r w:rsidRPr="001710D1">
        <w:rPr>
          <w:rFonts w:ascii="Simplified Arabic" w:eastAsia="Calibri" w:hAnsi="Simplified Arabic" w:cs="Simplified Arabic"/>
          <w:sz w:val="32"/>
          <w:szCs w:val="32"/>
          <w:rtl/>
          <w:lang w:bidi="ar-IQ"/>
        </w:rPr>
        <w:t xml:space="preserve">" المؤتمر التربوي التاسع "، مطبعة وزارة </w:t>
      </w:r>
      <w:proofErr w:type="spellStart"/>
      <w:r w:rsidRPr="001710D1">
        <w:rPr>
          <w:rFonts w:ascii="Simplified Arabic" w:eastAsia="Calibri" w:hAnsi="Simplified Arabic" w:cs="Simplified Arabic"/>
          <w:sz w:val="32"/>
          <w:szCs w:val="32"/>
          <w:rtl/>
          <w:lang w:bidi="ar-IQ"/>
        </w:rPr>
        <w:t>التريبه</w:t>
      </w:r>
      <w:proofErr w:type="spellEnd"/>
      <w:r w:rsidRPr="001710D1">
        <w:rPr>
          <w:rFonts w:ascii="Simplified Arabic" w:eastAsia="Calibri" w:hAnsi="Simplified Arabic" w:cs="Simplified Arabic"/>
          <w:sz w:val="32"/>
          <w:szCs w:val="32"/>
          <w:rtl/>
          <w:lang w:bidi="ar-IQ"/>
        </w:rPr>
        <w:t xml:space="preserve"> ، بغداد </w:t>
      </w:r>
      <w:r w:rsidRPr="001710D1">
        <w:rPr>
          <w:rFonts w:ascii="Simplified Arabic" w:eastAsia="Times New Roman" w:hAnsi="Simplified Arabic" w:cs="Simplified Arabic"/>
          <w:sz w:val="32"/>
          <w:szCs w:val="32"/>
          <w:rtl/>
          <w:lang w:bidi="ar-IQ"/>
        </w:rPr>
        <w:t>.</w:t>
      </w:r>
    </w:p>
    <w:p w:rsidR="001710D1" w:rsidRPr="001710D1" w:rsidRDefault="001710D1" w:rsidP="001710D1">
      <w:pPr>
        <w:spacing w:after="0" w:line="240" w:lineRule="auto"/>
        <w:ind w:left="368" w:hanging="368"/>
        <w:jc w:val="lowKashida"/>
        <w:rPr>
          <w:rFonts w:ascii="Simplified Arabic" w:eastAsia="Times New Roman" w:hAnsi="Simplified Arabic" w:cs="Simplified Arabic"/>
          <w:sz w:val="32"/>
          <w:szCs w:val="32"/>
          <w:lang w:bidi="ar-IQ"/>
        </w:rPr>
      </w:pPr>
      <w:r w:rsidRPr="001710D1">
        <w:rPr>
          <w:rFonts w:ascii="Simplified Arabic" w:eastAsia="Calibri" w:hAnsi="Simplified Arabic" w:cs="Simplified Arabic"/>
          <w:sz w:val="32"/>
          <w:szCs w:val="32"/>
          <w:rtl/>
          <w:lang w:bidi="ar-IQ"/>
        </w:rPr>
        <w:t>9.</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الخفاجي ،</w:t>
      </w:r>
      <w:r w:rsidRPr="001710D1">
        <w:rPr>
          <w:rFonts w:ascii="Simplified Arabic" w:eastAsia="Calibri" w:hAnsi="Simplified Arabic" w:cs="Simplified Arabic" w:hint="cs"/>
          <w:sz w:val="32"/>
          <w:szCs w:val="32"/>
          <w:rtl/>
          <w:lang w:bidi="ar-IQ"/>
        </w:rPr>
        <w:t xml:space="preserve"> إ</w:t>
      </w:r>
      <w:r w:rsidRPr="001710D1">
        <w:rPr>
          <w:rFonts w:ascii="Simplified Arabic" w:eastAsia="Calibri" w:hAnsi="Simplified Arabic" w:cs="Simplified Arabic"/>
          <w:sz w:val="32"/>
          <w:szCs w:val="32"/>
          <w:rtl/>
          <w:lang w:bidi="ar-IQ"/>
        </w:rPr>
        <w:t>يمان محمد خلف , 1999, " تقويم أسئلة الامتحانات النهائية لمادة قواعد اللغة العربية للصف السادس الأدبي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(رسالة ماجستير غير منشورة) جامعة بغداد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كلية التربية.</w:t>
      </w:r>
    </w:p>
    <w:p w:rsidR="001710D1" w:rsidRPr="001710D1" w:rsidRDefault="001710D1" w:rsidP="001710D1">
      <w:pPr>
        <w:tabs>
          <w:tab w:val="left" w:pos="226"/>
        </w:tabs>
        <w:spacing w:after="0" w:line="240" w:lineRule="auto"/>
        <w:ind w:left="368" w:hanging="567"/>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10.</w:t>
      </w:r>
      <w:r w:rsidRPr="001710D1">
        <w:rPr>
          <w:rFonts w:ascii="Simplified Arabic" w:eastAsia="Calibri" w:hAnsi="Simplified Arabic" w:cs="Simplified Arabic" w:hint="cs"/>
          <w:sz w:val="32"/>
          <w:szCs w:val="32"/>
          <w:rtl/>
          <w:lang w:bidi="ar-IQ"/>
        </w:rPr>
        <w:t xml:space="preserve"> </w:t>
      </w:r>
      <w:proofErr w:type="spellStart"/>
      <w:r w:rsidRPr="001710D1">
        <w:rPr>
          <w:rFonts w:ascii="Simplified Arabic" w:eastAsia="Calibri" w:hAnsi="Simplified Arabic" w:cs="Simplified Arabic"/>
          <w:sz w:val="32"/>
          <w:szCs w:val="32"/>
          <w:rtl/>
          <w:lang w:bidi="ar-IQ"/>
        </w:rPr>
        <w:t>الخوالده</w:t>
      </w:r>
      <w:proofErr w:type="spellEnd"/>
      <w:r w:rsidRPr="001710D1">
        <w:rPr>
          <w:rFonts w:ascii="Simplified Arabic" w:eastAsia="Calibri" w:hAnsi="Simplified Arabic" w:cs="Simplified Arabic"/>
          <w:sz w:val="32"/>
          <w:szCs w:val="32"/>
          <w:rtl/>
          <w:lang w:bidi="ar-IQ"/>
        </w:rPr>
        <w:t>، ناصر أحمد ويحيى إسماعيل عبد , 2001,</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"طرائق تدريس، التربية الإسلامية وأساليبها وتطبيقاتها العملية " دار حنين للنشر والتوزيع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عمان.</w:t>
      </w:r>
    </w:p>
    <w:p w:rsidR="001710D1" w:rsidRDefault="001710D1" w:rsidP="001710D1">
      <w:pPr>
        <w:spacing w:after="0" w:line="240" w:lineRule="auto"/>
        <w:ind w:left="368" w:hanging="567"/>
        <w:jc w:val="lowKashida"/>
        <w:rPr>
          <w:rFonts w:ascii="Simplified Arabic" w:eastAsia="Times New Roman" w:hAnsi="Simplified Arabic" w:cs="Simplified Arabic" w:hint="cs"/>
          <w:sz w:val="32"/>
          <w:szCs w:val="32"/>
          <w:rtl/>
        </w:rPr>
      </w:pPr>
      <w:r w:rsidRPr="001710D1">
        <w:rPr>
          <w:rFonts w:ascii="Simplified Arabic" w:eastAsia="Times New Roman" w:hAnsi="Simplified Arabic" w:cs="Simplified Arabic"/>
          <w:sz w:val="32"/>
          <w:szCs w:val="32"/>
          <w:rtl/>
        </w:rPr>
        <w:t>11.</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الدليمي , </w:t>
      </w:r>
      <w:proofErr w:type="spellStart"/>
      <w:r w:rsidRPr="001710D1">
        <w:rPr>
          <w:rFonts w:ascii="Simplified Arabic" w:eastAsia="Times New Roman" w:hAnsi="Simplified Arabic" w:cs="Simplified Arabic"/>
          <w:sz w:val="32"/>
          <w:szCs w:val="32"/>
          <w:rtl/>
        </w:rPr>
        <w:t>أحسان</w:t>
      </w:r>
      <w:proofErr w:type="spellEnd"/>
      <w:r w:rsidRPr="001710D1">
        <w:rPr>
          <w:rFonts w:ascii="Simplified Arabic" w:eastAsia="Times New Roman" w:hAnsi="Simplified Arabic" w:cs="Simplified Arabic"/>
          <w:sz w:val="32"/>
          <w:szCs w:val="32"/>
          <w:rtl/>
        </w:rPr>
        <w:t xml:space="preserve"> </w:t>
      </w:r>
      <w:proofErr w:type="spellStart"/>
      <w:r w:rsidRPr="001710D1">
        <w:rPr>
          <w:rFonts w:ascii="Simplified Arabic" w:eastAsia="Times New Roman" w:hAnsi="Simplified Arabic" w:cs="Simplified Arabic"/>
          <w:sz w:val="32"/>
          <w:szCs w:val="32"/>
          <w:rtl/>
        </w:rPr>
        <w:t>عليوي</w:t>
      </w:r>
      <w:proofErr w:type="spellEnd"/>
      <w:r w:rsidRPr="001710D1">
        <w:rPr>
          <w:rFonts w:ascii="Simplified Arabic" w:eastAsia="Times New Roman" w:hAnsi="Simplified Arabic" w:cs="Simplified Arabic"/>
          <w:sz w:val="32"/>
          <w:szCs w:val="32"/>
          <w:rtl/>
        </w:rPr>
        <w:t xml:space="preserve"> والمهداوي , عدنان محمود عباس , 2005 ,</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القياس والتقويم في العملية التعليمية , ط2 , الدباغ للطباعة والاستنساخ , بغداد.</w:t>
      </w:r>
    </w:p>
    <w:p w:rsidR="001710D1" w:rsidRPr="001710D1" w:rsidRDefault="001710D1" w:rsidP="001710D1">
      <w:pPr>
        <w:spacing w:after="0" w:line="240" w:lineRule="auto"/>
        <w:ind w:left="368" w:hanging="567"/>
        <w:jc w:val="lowKashida"/>
        <w:rPr>
          <w:rFonts w:ascii="Simplified Arabic" w:eastAsia="Times New Roman" w:hAnsi="Simplified Arabic" w:cs="Simplified Arabic"/>
          <w:sz w:val="32"/>
          <w:szCs w:val="32"/>
        </w:rPr>
      </w:pP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rPr>
        <w:lastRenderedPageBreak/>
        <w:t>12.</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الدليمي خالد جمال حمدي</w:t>
      </w:r>
      <w:r w:rsidRPr="001710D1">
        <w:rPr>
          <w:rFonts w:ascii="Simplified Arabic" w:eastAsia="Times New Roman" w:hAnsi="Simplified Arabic" w:cs="Simplified Arabic"/>
          <w:sz w:val="32"/>
          <w:szCs w:val="32"/>
          <w:rtl/>
          <w:lang w:bidi="ar-IQ"/>
        </w:rPr>
        <w:t>, 2005</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 اثر استخدام نموذجي </w:t>
      </w:r>
      <w:proofErr w:type="spellStart"/>
      <w:r w:rsidRPr="001710D1">
        <w:rPr>
          <w:rFonts w:ascii="Simplified Arabic" w:eastAsia="Times New Roman" w:hAnsi="Simplified Arabic" w:cs="Simplified Arabic"/>
          <w:sz w:val="32"/>
          <w:szCs w:val="32"/>
          <w:rtl/>
          <w:lang w:bidi="ar-IQ"/>
        </w:rPr>
        <w:t>ميرل</w:t>
      </w:r>
      <w:proofErr w:type="spellEnd"/>
      <w:r w:rsidRPr="001710D1">
        <w:rPr>
          <w:rFonts w:ascii="Simplified Arabic" w:eastAsia="Times New Roman" w:hAnsi="Simplified Arabic" w:cs="Simplified Arabic"/>
          <w:sz w:val="32"/>
          <w:szCs w:val="32"/>
          <w:rtl/>
          <w:lang w:bidi="ar-IQ"/>
        </w:rPr>
        <w:t xml:space="preserve"> </w:t>
      </w:r>
      <w:proofErr w:type="spellStart"/>
      <w:r w:rsidRPr="001710D1">
        <w:rPr>
          <w:rFonts w:ascii="Simplified Arabic" w:eastAsia="Times New Roman" w:hAnsi="Simplified Arabic" w:cs="Simplified Arabic"/>
          <w:sz w:val="32"/>
          <w:szCs w:val="32"/>
          <w:rtl/>
          <w:lang w:bidi="ar-IQ"/>
        </w:rPr>
        <w:t>وريجليوث</w:t>
      </w:r>
      <w:proofErr w:type="spellEnd"/>
      <w:r w:rsidRPr="001710D1">
        <w:rPr>
          <w:rFonts w:ascii="Simplified Arabic" w:eastAsia="Times New Roman" w:hAnsi="Simplified Arabic" w:cs="Simplified Arabic"/>
          <w:sz w:val="32"/>
          <w:szCs w:val="32"/>
          <w:rtl/>
          <w:lang w:bidi="ar-IQ"/>
        </w:rPr>
        <w:t xml:space="preserve"> الموسع في تحصيل طلاب الصف الرابع وتنمية تفكيرهم الناقد في مادة التاريخ", أطروحة دكتوراه غير منشوره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كلية التربية</w:t>
      </w:r>
      <w:r w:rsidRPr="001710D1">
        <w:rPr>
          <w:rFonts w:ascii="Simplified Arabic" w:eastAsia="Times New Roman" w:hAnsi="Simplified Arabic" w:cs="Simplified Arabic" w:hint="cs"/>
          <w:sz w:val="32"/>
          <w:szCs w:val="32"/>
          <w:rtl/>
          <w:lang w:bidi="ar-IQ"/>
        </w:rPr>
        <w:t xml:space="preserve"> - </w:t>
      </w:r>
      <w:r w:rsidRPr="001710D1">
        <w:rPr>
          <w:rFonts w:ascii="Simplified Arabic" w:eastAsia="Times New Roman" w:hAnsi="Simplified Arabic" w:cs="Simplified Arabic"/>
          <w:sz w:val="32"/>
          <w:szCs w:val="32"/>
          <w:rtl/>
          <w:lang w:bidi="ar-IQ"/>
        </w:rPr>
        <w:t>ابن رشد,</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جامعة بغداد.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13.</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الراوي , فاروق , وآخرون ,1999, التاريخ القديم للوطن العربي , مطبعة الصفري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Calibri" w:hAnsi="Simplified Arabic" w:cs="Simplified Arabic" w:hint="cs"/>
          <w:sz w:val="32"/>
          <w:szCs w:val="32"/>
          <w:rtl/>
          <w:lang w:bidi="ar-IQ"/>
        </w:rPr>
        <w:t xml:space="preserve">14. </w:t>
      </w:r>
      <w:r w:rsidRPr="001710D1">
        <w:rPr>
          <w:rFonts w:ascii="Simplified Arabic" w:eastAsia="Calibri" w:hAnsi="Simplified Arabic" w:cs="Simplified Arabic"/>
          <w:sz w:val="32"/>
          <w:szCs w:val="32"/>
          <w:rtl/>
          <w:lang w:bidi="ar-IQ"/>
        </w:rPr>
        <w:t>الربيعي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محمود داود سلمان,2006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 xml:space="preserve">طرائق التدريس </w:t>
      </w:r>
      <w:proofErr w:type="spellStart"/>
      <w:r w:rsidRPr="001710D1">
        <w:rPr>
          <w:rFonts w:ascii="Simplified Arabic" w:eastAsia="Calibri" w:hAnsi="Simplified Arabic" w:cs="Simplified Arabic"/>
          <w:sz w:val="32"/>
          <w:szCs w:val="32"/>
          <w:rtl/>
          <w:lang w:bidi="ar-IQ"/>
        </w:rPr>
        <w:t>ألمعاصره</w:t>
      </w:r>
      <w:proofErr w:type="spellEnd"/>
      <w:r w:rsidRPr="001710D1">
        <w:rPr>
          <w:rFonts w:ascii="Simplified Arabic" w:eastAsia="Calibri" w:hAnsi="Simplified Arabic" w:cs="Simplified Arabic"/>
          <w:sz w:val="32"/>
          <w:szCs w:val="32"/>
          <w:rtl/>
          <w:lang w:bidi="ar-IQ"/>
        </w:rPr>
        <w:t xml:space="preserve"> " ، عالم الكتب الحديثة ، أربد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الأردن 0</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hint="cs"/>
          <w:sz w:val="32"/>
          <w:szCs w:val="32"/>
          <w:rtl/>
        </w:rPr>
        <w:t>15</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سليمان ، جمال ، 2000, دراسة تحليلية للأسئلة المتوافرة في كتب التاريخ للمرحلة الإعدادية في الجمهورية العربية السورية ، مجلة جامعة دمشق للعلوم الإنسانية والتربوية ، مجلد 16, العدد3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hint="cs"/>
          <w:sz w:val="32"/>
          <w:szCs w:val="32"/>
          <w:rtl/>
        </w:rPr>
        <w:t>16</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الشعلة , محمد عبد السميع , 2000, التقويم التربوي للمنظومة التعليمية , ط1 , دار الفكر العربي , مصر.</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b/>
          <w:sz w:val="32"/>
          <w:szCs w:val="32"/>
          <w:rtl/>
          <w:lang w:bidi="ar-IQ"/>
        </w:rPr>
        <w:t>1</w:t>
      </w:r>
      <w:r w:rsidRPr="001710D1">
        <w:rPr>
          <w:rFonts w:ascii="Simplified Arabic" w:eastAsia="Times New Roman" w:hAnsi="Simplified Arabic" w:cs="Simplified Arabic" w:hint="cs"/>
          <w:b/>
          <w:sz w:val="32"/>
          <w:szCs w:val="32"/>
          <w:rtl/>
          <w:lang w:bidi="ar-IQ"/>
        </w:rPr>
        <w:t>7</w:t>
      </w:r>
      <w:r w:rsidRPr="001710D1">
        <w:rPr>
          <w:rFonts w:ascii="Simplified Arabic" w:eastAsia="Times New Roman" w:hAnsi="Simplified Arabic" w:cs="Simplified Arabic"/>
          <w:b/>
          <w:sz w:val="32"/>
          <w:szCs w:val="32"/>
          <w:rtl/>
          <w:lang w:bidi="ar-IQ"/>
        </w:rPr>
        <w:t>.</w:t>
      </w:r>
      <w:r w:rsidRPr="001710D1">
        <w:rPr>
          <w:rFonts w:ascii="Simplified Arabic" w:eastAsia="Times New Roman" w:hAnsi="Simplified Arabic" w:cs="Simplified Arabic" w:hint="cs"/>
          <w:b/>
          <w:sz w:val="32"/>
          <w:szCs w:val="32"/>
          <w:rtl/>
          <w:lang w:bidi="ar-IQ"/>
        </w:rPr>
        <w:t xml:space="preserve"> </w:t>
      </w:r>
      <w:r w:rsidRPr="001710D1">
        <w:rPr>
          <w:rFonts w:ascii="Simplified Arabic" w:eastAsia="Times New Roman" w:hAnsi="Simplified Arabic" w:cs="Simplified Arabic"/>
          <w:b/>
          <w:sz w:val="32"/>
          <w:szCs w:val="32"/>
          <w:rtl/>
          <w:lang w:bidi="ar-IQ"/>
        </w:rPr>
        <w:t xml:space="preserve">العاني، نزار محمد سعيد وآخرون، 1988، "دراسة في تحليل الكمي للأسئلة </w:t>
      </w:r>
      <w:proofErr w:type="spellStart"/>
      <w:r w:rsidRPr="001710D1">
        <w:rPr>
          <w:rFonts w:ascii="Simplified Arabic" w:eastAsia="Times New Roman" w:hAnsi="Simplified Arabic" w:cs="Simplified Arabic"/>
          <w:b/>
          <w:sz w:val="32"/>
          <w:szCs w:val="32"/>
          <w:rtl/>
          <w:lang w:bidi="ar-IQ"/>
        </w:rPr>
        <w:t>الامتحانية</w:t>
      </w:r>
      <w:proofErr w:type="spellEnd"/>
      <w:r w:rsidRPr="001710D1">
        <w:rPr>
          <w:rFonts w:ascii="Simplified Arabic" w:eastAsia="Times New Roman" w:hAnsi="Simplified Arabic" w:cs="Simplified Arabic"/>
          <w:b/>
          <w:sz w:val="32"/>
          <w:szCs w:val="32"/>
          <w:rtl/>
          <w:lang w:bidi="ar-IQ"/>
        </w:rPr>
        <w:t xml:space="preserve"> الوزارية لموضوع الكيمياء للصف السادس العلمي"، مركز البحوث التربوية، والنفسية جامعة بغداد، بغداد.</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1</w:t>
      </w:r>
      <w:r w:rsidRPr="001710D1">
        <w:rPr>
          <w:rFonts w:ascii="Simplified Arabic" w:eastAsia="Times New Roman" w:hAnsi="Simplified Arabic" w:cs="Simplified Arabic" w:hint="cs"/>
          <w:sz w:val="32"/>
          <w:szCs w:val="32"/>
          <w:rtl/>
        </w:rPr>
        <w:t>8</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عباس ، فيصل  ,1999، الاختبارات النفسية وتقنياتها وإجراءاتها ، دار الفكر العربي ، بيروت.</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b/>
          <w:sz w:val="32"/>
          <w:szCs w:val="32"/>
          <w:rtl/>
          <w:lang w:bidi="ar-IQ"/>
        </w:rPr>
        <w:t>1</w:t>
      </w:r>
      <w:r w:rsidRPr="001710D1">
        <w:rPr>
          <w:rFonts w:ascii="Simplified Arabic" w:eastAsia="Times New Roman" w:hAnsi="Simplified Arabic" w:cs="Simplified Arabic" w:hint="cs"/>
          <w:b/>
          <w:sz w:val="32"/>
          <w:szCs w:val="32"/>
          <w:rtl/>
          <w:lang w:bidi="ar-IQ"/>
        </w:rPr>
        <w:t>9</w:t>
      </w:r>
      <w:r w:rsidRPr="001710D1">
        <w:rPr>
          <w:rFonts w:ascii="Simplified Arabic" w:eastAsia="Times New Roman" w:hAnsi="Simplified Arabic" w:cs="Simplified Arabic"/>
          <w:b/>
          <w:sz w:val="32"/>
          <w:szCs w:val="32"/>
          <w:rtl/>
          <w:lang w:bidi="ar-IQ"/>
        </w:rPr>
        <w:t>.</w:t>
      </w:r>
      <w:r w:rsidRPr="001710D1">
        <w:rPr>
          <w:rFonts w:ascii="Simplified Arabic" w:eastAsia="Times New Roman" w:hAnsi="Simplified Arabic" w:cs="Simplified Arabic" w:hint="cs"/>
          <w:b/>
          <w:sz w:val="32"/>
          <w:szCs w:val="32"/>
          <w:rtl/>
          <w:lang w:bidi="ar-IQ"/>
        </w:rPr>
        <w:t xml:space="preserve"> </w:t>
      </w:r>
      <w:r w:rsidRPr="001710D1">
        <w:rPr>
          <w:rFonts w:ascii="Simplified Arabic" w:eastAsia="Times New Roman" w:hAnsi="Simplified Arabic" w:cs="Simplified Arabic"/>
          <w:b/>
          <w:sz w:val="32"/>
          <w:szCs w:val="32"/>
          <w:rtl/>
          <w:lang w:bidi="ar-IQ"/>
        </w:rPr>
        <w:t>عبد الرحمن ، أنور حسين ، و فلاح محمد حسن الصافي، 2007، طرائق تدريس العلوم التربوية والنفسية، ط1، مكتبة نور الزهراء، جامعة بغداد، بغداد.</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hint="cs"/>
          <w:sz w:val="32"/>
          <w:szCs w:val="32"/>
          <w:rtl/>
          <w:lang w:bidi="ar-IQ"/>
        </w:rPr>
        <w:t>20</w:t>
      </w:r>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عيسوي , عبد الرحمن محمد , 1975 , مشكلة التقويم في التعليم الجامعي أسبابها وعلاجها , مجلة اتحاد الجامعات العربية , العدد السابع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2</w:t>
      </w:r>
      <w:r w:rsidRPr="001710D1">
        <w:rPr>
          <w:rFonts w:ascii="Simplified Arabic" w:eastAsia="Times New Roman" w:hAnsi="Simplified Arabic" w:cs="Simplified Arabic" w:hint="cs"/>
          <w:sz w:val="32"/>
          <w:szCs w:val="32"/>
          <w:rtl/>
          <w:lang w:bidi="ar-IQ"/>
        </w:rPr>
        <w:t>1</w:t>
      </w:r>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عيسوي , عبد الرحمن محمد , 1985 , القياس والتقويم في العملية التدريسية, اربد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دار الأول.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Calibri" w:hAnsi="Simplified Arabic" w:cs="Simplified Arabic"/>
          <w:sz w:val="32"/>
          <w:szCs w:val="32"/>
          <w:rtl/>
          <w:lang w:bidi="ar-IQ"/>
        </w:rPr>
        <w:t>2</w:t>
      </w:r>
      <w:r w:rsidRPr="001710D1">
        <w:rPr>
          <w:rFonts w:ascii="Simplified Arabic" w:eastAsia="Calibri" w:hAnsi="Simplified Arabic" w:cs="Simplified Arabic" w:hint="cs"/>
          <w:sz w:val="32"/>
          <w:szCs w:val="32"/>
          <w:rtl/>
          <w:lang w:bidi="ar-IQ"/>
        </w:rPr>
        <w:t>2</w:t>
      </w:r>
      <w:r w:rsidRPr="001710D1">
        <w:rPr>
          <w:rFonts w:ascii="Simplified Arabic" w:eastAsia="Calibri" w:hAnsi="Simplified Arabic" w:cs="Simplified Arabic"/>
          <w:sz w:val="32"/>
          <w:szCs w:val="32"/>
          <w:rtl/>
          <w:lang w:bidi="ar-IQ"/>
        </w:rPr>
        <w:t>.</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فان دالين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ديو لو لدب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1984 ،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مناهج البحث في التربية وعلم النفس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ترجمة محمد نبيل نوفل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وآخرون ، ط/3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مكتبة الانجلو المصرية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القاهرة.</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lastRenderedPageBreak/>
        <w:t>2</w:t>
      </w:r>
      <w:r w:rsidRPr="001710D1">
        <w:rPr>
          <w:rFonts w:ascii="Simplified Arabic" w:eastAsia="Times New Roman" w:hAnsi="Simplified Arabic" w:cs="Simplified Arabic" w:hint="cs"/>
          <w:sz w:val="32"/>
          <w:szCs w:val="32"/>
          <w:rtl/>
        </w:rPr>
        <w:t>3</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proofErr w:type="spellStart"/>
      <w:r w:rsidRPr="001710D1">
        <w:rPr>
          <w:rFonts w:ascii="Simplified Arabic" w:eastAsia="Times New Roman" w:hAnsi="Simplified Arabic" w:cs="Simplified Arabic"/>
          <w:sz w:val="32"/>
          <w:szCs w:val="32"/>
          <w:rtl/>
        </w:rPr>
        <w:t>اللقاني</w:t>
      </w:r>
      <w:proofErr w:type="spellEnd"/>
      <w:r w:rsidRPr="001710D1">
        <w:rPr>
          <w:rFonts w:ascii="Simplified Arabic" w:eastAsia="Times New Roman" w:hAnsi="Simplified Arabic" w:cs="Simplified Arabic"/>
          <w:sz w:val="32"/>
          <w:szCs w:val="32"/>
          <w:rtl/>
        </w:rPr>
        <w:t xml:space="preserve"> , احمد حسين وآخرون , 1990 , تدريس المواد الاجتماعية , الجزء الأول , عالم الكتب</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القاهرة , مصر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2</w:t>
      </w:r>
      <w:r w:rsidRPr="001710D1">
        <w:rPr>
          <w:rFonts w:ascii="Simplified Arabic" w:eastAsia="Times New Roman" w:hAnsi="Simplified Arabic" w:cs="Simplified Arabic" w:hint="cs"/>
          <w:sz w:val="32"/>
          <w:szCs w:val="32"/>
          <w:rtl/>
          <w:lang w:bidi="ar-IQ"/>
        </w:rPr>
        <w:t>4</w:t>
      </w:r>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مصطفى , لهيب عبد الوهاب , 2000 , مجالات الأسئلة الصفية ومستوياتها التي تستخدمها مدرسات مادة التاريخ للمرحلة الإعدادية وعلاقتها بالتأهيل التربوي , رسالة ماجستير غير منشورة , جامعة بغداد , كلية التربية </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(ابن رشد) , بغداد.</w:t>
      </w:r>
    </w:p>
    <w:p w:rsidR="001710D1" w:rsidRPr="001710D1" w:rsidRDefault="001710D1" w:rsidP="001710D1">
      <w:pPr>
        <w:spacing w:after="0" w:line="240" w:lineRule="auto"/>
        <w:ind w:left="509" w:hanging="509"/>
        <w:jc w:val="lowKashida"/>
        <w:rPr>
          <w:rFonts w:ascii="Simplified Arabic" w:eastAsia="Calibri" w:hAnsi="Simplified Arabic" w:cs="Simplified Arabic"/>
          <w:sz w:val="32"/>
          <w:szCs w:val="32"/>
          <w:rtl/>
          <w:lang w:bidi="ar-IQ"/>
        </w:rPr>
      </w:pPr>
      <w:r w:rsidRPr="001710D1">
        <w:rPr>
          <w:rFonts w:ascii="Simplified Arabic" w:eastAsia="Calibri" w:hAnsi="Simplified Arabic" w:cs="Simplified Arabic"/>
          <w:sz w:val="32"/>
          <w:szCs w:val="32"/>
          <w:rtl/>
          <w:lang w:bidi="ar-IQ"/>
        </w:rPr>
        <w:t>2</w:t>
      </w:r>
      <w:r w:rsidRPr="001710D1">
        <w:rPr>
          <w:rFonts w:ascii="Simplified Arabic" w:eastAsia="Calibri" w:hAnsi="Simplified Arabic" w:cs="Simplified Arabic" w:hint="cs"/>
          <w:sz w:val="32"/>
          <w:szCs w:val="32"/>
          <w:rtl/>
          <w:lang w:bidi="ar-IQ"/>
        </w:rPr>
        <w:t>5</w:t>
      </w:r>
      <w:r w:rsidRPr="001710D1">
        <w:rPr>
          <w:rFonts w:ascii="Simplified Arabic" w:eastAsia="Calibri" w:hAnsi="Simplified Arabic" w:cs="Simplified Arabic"/>
          <w:sz w:val="32"/>
          <w:szCs w:val="32"/>
          <w:rtl/>
          <w:lang w:bidi="ar-IQ"/>
        </w:rPr>
        <w:t>.</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المفتي، محمد أمين , 1984 ،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 xml:space="preserve">سلوك التدريس " مؤسسة الخليج العربي للنشر، مطبعة نهضة مصر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color w:val="000000"/>
          <w:sz w:val="32"/>
          <w:szCs w:val="32"/>
          <w:rtl/>
          <w:lang w:bidi="ar-IQ"/>
        </w:rPr>
        <w:t>2</w:t>
      </w:r>
      <w:r w:rsidRPr="001710D1">
        <w:rPr>
          <w:rFonts w:ascii="Simplified Arabic" w:eastAsia="Times New Roman" w:hAnsi="Simplified Arabic" w:cs="Simplified Arabic" w:hint="cs"/>
          <w:color w:val="000000"/>
          <w:sz w:val="32"/>
          <w:szCs w:val="32"/>
          <w:rtl/>
          <w:lang w:bidi="ar-IQ"/>
        </w:rPr>
        <w:t>6</w:t>
      </w:r>
      <w:r w:rsidRPr="001710D1">
        <w:rPr>
          <w:rFonts w:ascii="Simplified Arabic" w:eastAsia="Times New Roman" w:hAnsi="Simplified Arabic" w:cs="Simplified Arabic"/>
          <w:color w:val="000000"/>
          <w:sz w:val="32"/>
          <w:szCs w:val="32"/>
          <w:rtl/>
          <w:lang w:bidi="ar-IQ"/>
        </w:rPr>
        <w:t>.</w:t>
      </w:r>
      <w:r w:rsidRPr="001710D1">
        <w:rPr>
          <w:rFonts w:ascii="Simplified Arabic" w:eastAsia="Times New Roman" w:hAnsi="Simplified Arabic" w:cs="Simplified Arabic" w:hint="cs"/>
          <w:color w:val="000000"/>
          <w:sz w:val="32"/>
          <w:szCs w:val="32"/>
          <w:rtl/>
          <w:lang w:bidi="ar-IQ"/>
        </w:rPr>
        <w:t xml:space="preserve"> </w:t>
      </w:r>
      <w:r w:rsidRPr="001710D1">
        <w:rPr>
          <w:rFonts w:ascii="Simplified Arabic" w:eastAsia="Times New Roman" w:hAnsi="Simplified Arabic" w:cs="Simplified Arabic"/>
          <w:color w:val="000000"/>
          <w:sz w:val="32"/>
          <w:szCs w:val="32"/>
          <w:rtl/>
        </w:rPr>
        <w:t>مكتب التربية العربي لدول الخليج , 1983, التقرير الختامي لندوة عمداء كليات التربية في الخليج العربي (9-12) كانون الأول ، بغداد.</w:t>
      </w:r>
    </w:p>
    <w:p w:rsidR="001710D1" w:rsidRPr="001710D1" w:rsidRDefault="001710D1" w:rsidP="001710D1">
      <w:pPr>
        <w:spacing w:after="0" w:line="240" w:lineRule="auto"/>
        <w:ind w:left="509" w:hanging="509"/>
        <w:jc w:val="lowKashida"/>
        <w:rPr>
          <w:rFonts w:ascii="Simplified Arabic" w:eastAsia="Calibri" w:hAnsi="Simplified Arabic" w:cs="Simplified Arabic"/>
          <w:sz w:val="32"/>
          <w:szCs w:val="32"/>
          <w:lang w:bidi="ar-IQ"/>
        </w:rPr>
      </w:pPr>
      <w:r w:rsidRPr="001710D1">
        <w:rPr>
          <w:rFonts w:ascii="Simplified Arabic" w:eastAsia="Calibri" w:hAnsi="Simplified Arabic" w:cs="Simplified Arabic"/>
          <w:sz w:val="32"/>
          <w:szCs w:val="32"/>
          <w:rtl/>
          <w:lang w:bidi="ar-IQ"/>
        </w:rPr>
        <w:t>2</w:t>
      </w:r>
      <w:r w:rsidRPr="001710D1">
        <w:rPr>
          <w:rFonts w:ascii="Simplified Arabic" w:eastAsia="Calibri" w:hAnsi="Simplified Arabic" w:cs="Simplified Arabic" w:hint="cs"/>
          <w:sz w:val="32"/>
          <w:szCs w:val="32"/>
          <w:rtl/>
          <w:lang w:bidi="ar-IQ"/>
        </w:rPr>
        <w:t>7</w:t>
      </w:r>
      <w:r w:rsidRPr="001710D1">
        <w:rPr>
          <w:rFonts w:ascii="Simplified Arabic" w:eastAsia="Calibri" w:hAnsi="Simplified Arabic" w:cs="Simplified Arabic"/>
          <w:sz w:val="32"/>
          <w:szCs w:val="32"/>
          <w:rtl/>
          <w:lang w:bidi="ar-IQ"/>
        </w:rPr>
        <w:t>.</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ملحم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سامي , 2000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القياس والتقويم في التربية وعلم النفس " ، دار المسيرة للنشر والتوزيع ،</w:t>
      </w:r>
      <w:r w:rsidRPr="001710D1">
        <w:rPr>
          <w:rFonts w:ascii="Simplified Arabic" w:eastAsia="Calibri" w:hAnsi="Simplified Arabic" w:cs="Simplified Arabic" w:hint="cs"/>
          <w:sz w:val="32"/>
          <w:szCs w:val="32"/>
          <w:rtl/>
          <w:lang w:bidi="ar-IQ"/>
        </w:rPr>
        <w:t xml:space="preserve"> </w:t>
      </w:r>
      <w:r w:rsidRPr="001710D1">
        <w:rPr>
          <w:rFonts w:ascii="Simplified Arabic" w:eastAsia="Calibri" w:hAnsi="Simplified Arabic" w:cs="Simplified Arabic"/>
          <w:sz w:val="32"/>
          <w:szCs w:val="32"/>
          <w:rtl/>
          <w:lang w:bidi="ar-IQ"/>
        </w:rPr>
        <w:t>عمان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2</w:t>
      </w:r>
      <w:r w:rsidRPr="001710D1">
        <w:rPr>
          <w:rFonts w:ascii="Simplified Arabic" w:eastAsia="Times New Roman" w:hAnsi="Simplified Arabic" w:cs="Simplified Arabic" w:hint="cs"/>
          <w:sz w:val="32"/>
          <w:szCs w:val="32"/>
          <w:rtl/>
        </w:rPr>
        <w:t>8</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النجار , نبيل جمعة صالح , 2010 , القياس والتقويم منظور تطبيقي مع تطبيقات برمجية , دار الحامد للنشر والتوزيع , عمان , الأردن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lang w:bidi="ar-IQ"/>
        </w:rPr>
      </w:pPr>
      <w:r w:rsidRPr="001710D1">
        <w:rPr>
          <w:rFonts w:ascii="Simplified Arabic" w:eastAsia="Times New Roman" w:hAnsi="Simplified Arabic" w:cs="Simplified Arabic"/>
          <w:sz w:val="32"/>
          <w:szCs w:val="32"/>
          <w:rtl/>
          <w:lang w:bidi="ar-IQ"/>
        </w:rPr>
        <w:t>2</w:t>
      </w:r>
      <w:r w:rsidRPr="001710D1">
        <w:rPr>
          <w:rFonts w:ascii="Simplified Arabic" w:eastAsia="Times New Roman" w:hAnsi="Simplified Arabic" w:cs="Simplified Arabic" w:hint="cs"/>
          <w:sz w:val="32"/>
          <w:szCs w:val="32"/>
          <w:rtl/>
          <w:lang w:bidi="ar-IQ"/>
        </w:rPr>
        <w:t>9</w:t>
      </w:r>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proofErr w:type="spellStart"/>
      <w:r w:rsidRPr="001710D1">
        <w:rPr>
          <w:rFonts w:ascii="Simplified Arabic" w:eastAsia="Times New Roman" w:hAnsi="Simplified Arabic" w:cs="Simplified Arabic"/>
          <w:sz w:val="32"/>
          <w:szCs w:val="32"/>
          <w:rtl/>
          <w:lang w:bidi="ar-IQ"/>
        </w:rPr>
        <w:t>النجيحي</w:t>
      </w:r>
      <w:proofErr w:type="spellEnd"/>
      <w:r w:rsidRPr="001710D1">
        <w:rPr>
          <w:rFonts w:ascii="Simplified Arabic" w:eastAsia="Times New Roman" w:hAnsi="Simplified Arabic" w:cs="Simplified Arabic"/>
          <w:sz w:val="32"/>
          <w:szCs w:val="32"/>
          <w:rtl/>
          <w:lang w:bidi="ar-IQ"/>
        </w:rPr>
        <w:t xml:space="preserve"> , محمد لبيب , 1973 , التربية أصولها ونظرياتها العلمية , ط5 , عالم الكتب , القاهرة .</w:t>
      </w:r>
    </w:p>
    <w:p w:rsidR="001710D1" w:rsidRPr="001710D1" w:rsidRDefault="001710D1" w:rsidP="001710D1">
      <w:pPr>
        <w:spacing w:after="0" w:line="240" w:lineRule="auto"/>
        <w:ind w:left="509" w:hanging="509"/>
        <w:jc w:val="lowKashida"/>
        <w:rPr>
          <w:rFonts w:ascii="Simplified Arabic" w:eastAsia="Times New Roman" w:hAnsi="Simplified Arabic" w:cs="Simplified Arabic"/>
          <w:sz w:val="32"/>
          <w:szCs w:val="32"/>
        </w:rPr>
      </w:pPr>
      <w:r w:rsidRPr="001710D1">
        <w:rPr>
          <w:rFonts w:ascii="Simplified Arabic" w:eastAsia="Times New Roman" w:hAnsi="Simplified Arabic" w:cs="Simplified Arabic" w:hint="cs"/>
          <w:sz w:val="32"/>
          <w:szCs w:val="32"/>
          <w:rtl/>
        </w:rPr>
        <w:t>30</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نصار، عيسى , 1997, " معايير تقويم أداء مديري المدارس "، مجلة التربية، اللجنة الوطنية القطرية للتربية والثقافة والعلوم، العدد (122)</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السنة (26)</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w:t>
      </w:r>
      <w:r w:rsidRPr="001710D1">
        <w:rPr>
          <w:rFonts w:ascii="Simplified Arabic" w:eastAsia="Times New Roman" w:hAnsi="Simplified Arabic" w:cs="Simplified Arabic" w:hint="cs"/>
          <w:sz w:val="32"/>
          <w:szCs w:val="32"/>
          <w:rtl/>
        </w:rPr>
        <w:t xml:space="preserve">          </w:t>
      </w:r>
      <w:r w:rsidRPr="001710D1">
        <w:rPr>
          <w:rFonts w:ascii="Simplified Arabic" w:eastAsia="Times New Roman" w:hAnsi="Simplified Arabic" w:cs="Simplified Arabic"/>
          <w:sz w:val="32"/>
          <w:szCs w:val="32"/>
          <w:rtl/>
        </w:rPr>
        <w:t xml:space="preserve"> 174-191.</w:t>
      </w:r>
    </w:p>
    <w:p w:rsidR="001710D1" w:rsidRPr="001710D1" w:rsidRDefault="001710D1" w:rsidP="001710D1">
      <w:pPr>
        <w:spacing w:after="0" w:line="240" w:lineRule="auto"/>
        <w:ind w:left="509" w:hanging="509"/>
        <w:jc w:val="lowKashida"/>
        <w:rPr>
          <w:rFonts w:ascii="Simplified Arabic" w:eastAsia="Calibri" w:hAnsi="Simplified Arabic" w:cs="Simplified Arabic"/>
          <w:sz w:val="32"/>
          <w:szCs w:val="32"/>
          <w:rtl/>
          <w:lang w:bidi="ar-IQ"/>
        </w:rPr>
      </w:pPr>
      <w:r w:rsidRPr="001710D1">
        <w:rPr>
          <w:rFonts w:ascii="Simplified Arabic" w:eastAsia="Times New Roman" w:hAnsi="Simplified Arabic" w:cs="Simplified Arabic"/>
          <w:sz w:val="32"/>
          <w:szCs w:val="32"/>
          <w:rtl/>
          <w:lang w:bidi="ar-IQ"/>
        </w:rPr>
        <w:t>3</w:t>
      </w:r>
      <w:r w:rsidRPr="001710D1">
        <w:rPr>
          <w:rFonts w:ascii="Simplified Arabic" w:eastAsia="Times New Roman" w:hAnsi="Simplified Arabic" w:cs="Simplified Arabic" w:hint="cs"/>
          <w:sz w:val="32"/>
          <w:szCs w:val="32"/>
          <w:rtl/>
          <w:lang w:bidi="ar-IQ"/>
        </w:rPr>
        <w:t>1</w:t>
      </w:r>
      <w:r w:rsidRPr="001710D1">
        <w:rPr>
          <w:rFonts w:ascii="Simplified Arabic" w:eastAsia="Times New Roman" w:hAnsi="Simplified Arabic" w:cs="Simplified Arabic"/>
          <w:sz w:val="32"/>
          <w:szCs w:val="32"/>
          <w:rtl/>
          <w:lang w:bidi="ar-IQ"/>
        </w:rPr>
        <w:t>.</w:t>
      </w:r>
      <w:r w:rsidRPr="001710D1">
        <w:rPr>
          <w:rFonts w:ascii="Simplified Arabic" w:eastAsia="Times New Roman"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هيكل , محمد حسنين , 1985 , زيارة جديدة للتاريخ , ط2 , بيروت.</w:t>
      </w:r>
      <w:r w:rsidRPr="001710D1">
        <w:rPr>
          <w:rFonts w:ascii="Simplified Arabic" w:eastAsia="Calibri" w:hAnsi="Simplified Arabic" w:cs="Simplified Arabic" w:hint="cs"/>
          <w:sz w:val="32"/>
          <w:szCs w:val="32"/>
          <w:rtl/>
          <w:lang w:bidi="ar-IQ"/>
        </w:rPr>
        <w:t xml:space="preserve"> </w:t>
      </w:r>
      <w:r w:rsidRPr="001710D1">
        <w:rPr>
          <w:rFonts w:ascii="Simplified Arabic" w:eastAsia="Times New Roman" w:hAnsi="Simplified Arabic" w:cs="Simplified Arabic"/>
          <w:sz w:val="32"/>
          <w:szCs w:val="32"/>
          <w:rtl/>
          <w:lang w:bidi="ar-IQ"/>
        </w:rPr>
        <w:t xml:space="preserve">وزارة التربية , 1977 , نظام المدرسة الثانوية , رقم 2 , بغداد , العراق </w:t>
      </w:r>
      <w:r w:rsidRPr="001710D1">
        <w:rPr>
          <w:rFonts w:ascii="Simplified Arabic" w:eastAsia="Times New Roman" w:hAnsi="Simplified Arabic" w:cs="Simplified Arabic"/>
          <w:sz w:val="32"/>
          <w:szCs w:val="32"/>
          <w:lang w:bidi="ar-IQ"/>
        </w:rPr>
        <w:t>.</w:t>
      </w:r>
    </w:p>
    <w:p w:rsidR="001710D1" w:rsidRPr="001710D1" w:rsidRDefault="001710D1" w:rsidP="001710D1">
      <w:pPr>
        <w:spacing w:before="120" w:after="120" w:line="240" w:lineRule="auto"/>
        <w:jc w:val="lowKashida"/>
        <w:rPr>
          <w:rFonts w:ascii="Simplified Arabic" w:eastAsia="Calibri" w:hAnsi="Simplified Arabic" w:cs="Simplified Arabic"/>
          <w:b/>
          <w:bCs/>
          <w:sz w:val="32"/>
          <w:szCs w:val="32"/>
          <w:u w:val="single"/>
          <w:rtl/>
          <w:lang w:bidi="ar-IQ"/>
        </w:rPr>
      </w:pPr>
      <w:r w:rsidRPr="001710D1">
        <w:rPr>
          <w:rFonts w:ascii="Simplified Arabic" w:eastAsia="Calibri" w:hAnsi="Simplified Arabic" w:cs="Simplified Arabic"/>
          <w:b/>
          <w:bCs/>
          <w:sz w:val="32"/>
          <w:szCs w:val="32"/>
          <w:u w:val="single"/>
          <w:rtl/>
          <w:lang w:bidi="ar-IQ"/>
        </w:rPr>
        <w:t>المصادر الاجنبية</w:t>
      </w:r>
    </w:p>
    <w:p w:rsidR="001710D1" w:rsidRPr="001710D1" w:rsidRDefault="001710D1" w:rsidP="001710D1">
      <w:pPr>
        <w:spacing w:line="240" w:lineRule="auto"/>
        <w:jc w:val="right"/>
        <w:rPr>
          <w:rFonts w:ascii="Simplified Arabic" w:eastAsia="Calibri" w:hAnsi="Simplified Arabic" w:cs="Simplified Arabic" w:hint="cs"/>
          <w:sz w:val="32"/>
          <w:szCs w:val="32"/>
          <w:rtl/>
          <w:lang w:bidi="ar-IQ"/>
        </w:rPr>
      </w:pPr>
      <w:r w:rsidRPr="001710D1">
        <w:rPr>
          <w:rFonts w:ascii="Simplified Arabic" w:eastAsia="Times New Roman" w:hAnsi="Simplified Arabic" w:cs="Simplified Arabic"/>
          <w:sz w:val="32"/>
          <w:szCs w:val="32"/>
          <w:lang w:bidi="ar-IQ"/>
        </w:rPr>
        <w:t xml:space="preserve">32.Good , Carter V. (1973), " Dictionary of Education " </w:t>
      </w:r>
      <w:proofErr w:type="spellStart"/>
      <w:r w:rsidRPr="001710D1">
        <w:rPr>
          <w:rFonts w:ascii="Simplified Arabic" w:eastAsia="Times New Roman" w:hAnsi="Simplified Arabic" w:cs="Simplified Arabic"/>
          <w:sz w:val="32"/>
          <w:szCs w:val="32"/>
          <w:lang w:bidi="ar-IQ"/>
        </w:rPr>
        <w:t>ed</w:t>
      </w:r>
      <w:proofErr w:type="spellEnd"/>
      <w:r w:rsidRPr="001710D1">
        <w:rPr>
          <w:rFonts w:ascii="Simplified Arabic" w:eastAsia="Times New Roman" w:hAnsi="Simplified Arabic" w:cs="Simplified Arabic"/>
          <w:sz w:val="32"/>
          <w:szCs w:val="32"/>
          <w:lang w:bidi="ar-IQ"/>
        </w:rPr>
        <w:t xml:space="preserve">.,New </w:t>
      </w:r>
      <w:proofErr w:type="spellStart"/>
      <w:r w:rsidRPr="001710D1">
        <w:rPr>
          <w:rFonts w:ascii="Simplified Arabic" w:eastAsia="Times New Roman" w:hAnsi="Simplified Arabic" w:cs="Simplified Arabic"/>
          <w:sz w:val="32"/>
          <w:szCs w:val="32"/>
          <w:lang w:bidi="ar-IQ"/>
        </w:rPr>
        <w:t>york</w:t>
      </w:r>
      <w:proofErr w:type="spellEnd"/>
      <w:r w:rsidRPr="001710D1">
        <w:rPr>
          <w:rFonts w:ascii="Simplified Arabic" w:eastAsia="Times New Roman" w:hAnsi="Simplified Arabic" w:cs="Simplified Arabic"/>
          <w:sz w:val="32"/>
          <w:szCs w:val="32"/>
          <w:lang w:bidi="ar-IQ"/>
        </w:rPr>
        <w:t xml:space="preserve">, </w:t>
      </w:r>
      <w:proofErr w:type="spellStart"/>
      <w:r w:rsidRPr="001710D1">
        <w:rPr>
          <w:rFonts w:ascii="Simplified Arabic" w:eastAsia="Times New Roman" w:hAnsi="Simplified Arabic" w:cs="Simplified Arabic"/>
          <w:sz w:val="32"/>
          <w:szCs w:val="32"/>
          <w:lang w:bidi="ar-IQ"/>
        </w:rPr>
        <w:t>mcGrow</w:t>
      </w:r>
      <w:proofErr w:type="spellEnd"/>
      <w:r w:rsidRPr="001710D1">
        <w:rPr>
          <w:rFonts w:ascii="Simplified Arabic" w:eastAsia="Times New Roman" w:hAnsi="Simplified Arabic" w:cs="Simplified Arabic"/>
          <w:sz w:val="32"/>
          <w:szCs w:val="32"/>
          <w:lang w:bidi="ar-IQ"/>
        </w:rPr>
        <w:t xml:space="preserve">- Hill, </w:t>
      </w:r>
      <w:proofErr w:type="spellStart"/>
      <w:r w:rsidRPr="001710D1">
        <w:rPr>
          <w:rFonts w:ascii="Simplified Arabic" w:eastAsia="Times New Roman" w:hAnsi="Simplified Arabic" w:cs="Simplified Arabic"/>
          <w:sz w:val="32"/>
          <w:szCs w:val="32"/>
          <w:lang w:bidi="ar-IQ"/>
        </w:rPr>
        <w:t>inc.</w:t>
      </w:r>
      <w:proofErr w:type="spellEnd"/>
    </w:p>
    <w:p w:rsidR="001710D1" w:rsidRDefault="001710D1" w:rsidP="001710D1">
      <w:pPr>
        <w:spacing w:after="0" w:line="240" w:lineRule="auto"/>
        <w:jc w:val="center"/>
        <w:rPr>
          <w:rFonts w:ascii="Simplified Arabic" w:eastAsia="Times New Roman" w:hAnsi="Simplified Arabic" w:cs="Simplified Arabic" w:hint="cs"/>
          <w:b/>
          <w:bCs/>
          <w:color w:val="000000"/>
          <w:sz w:val="32"/>
          <w:szCs w:val="32"/>
          <w:rtl/>
        </w:rPr>
      </w:pPr>
    </w:p>
    <w:p w:rsidR="001710D1" w:rsidRPr="001710D1" w:rsidRDefault="001710D1" w:rsidP="001710D1">
      <w:pPr>
        <w:spacing w:after="0" w:line="240" w:lineRule="auto"/>
        <w:jc w:val="center"/>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b/>
          <w:bCs/>
          <w:color w:val="000000"/>
          <w:sz w:val="32"/>
          <w:szCs w:val="32"/>
          <w:rtl/>
        </w:rPr>
        <w:lastRenderedPageBreak/>
        <w:t>ملح</w:t>
      </w:r>
      <w:r w:rsidRPr="001710D1">
        <w:rPr>
          <w:rFonts w:ascii="Simplified Arabic" w:eastAsia="Times New Roman" w:hAnsi="Simplified Arabic" w:cs="Simplified Arabic" w:hint="cs"/>
          <w:b/>
          <w:bCs/>
          <w:color w:val="000000"/>
          <w:sz w:val="32"/>
          <w:szCs w:val="32"/>
          <w:rtl/>
        </w:rPr>
        <w:t>ـــــــــــــ</w:t>
      </w:r>
      <w:r w:rsidRPr="001710D1">
        <w:rPr>
          <w:rFonts w:ascii="Simplified Arabic" w:eastAsia="Times New Roman" w:hAnsi="Simplified Arabic" w:cs="Simplified Arabic"/>
          <w:b/>
          <w:bCs/>
          <w:color w:val="000000"/>
          <w:sz w:val="32"/>
          <w:szCs w:val="32"/>
          <w:rtl/>
        </w:rPr>
        <w:t>ق (1)</w:t>
      </w:r>
    </w:p>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b/>
          <w:bCs/>
          <w:color w:val="000000"/>
          <w:sz w:val="32"/>
          <w:szCs w:val="32"/>
          <w:rtl/>
        </w:rPr>
        <w:t>أسماء الخ</w:t>
      </w:r>
      <w:r w:rsidRPr="001710D1">
        <w:rPr>
          <w:rFonts w:ascii="Simplified Arabic" w:eastAsia="Times New Roman" w:hAnsi="Simplified Arabic" w:cs="Simplified Arabic" w:hint="cs"/>
          <w:b/>
          <w:bCs/>
          <w:color w:val="000000"/>
          <w:sz w:val="32"/>
          <w:szCs w:val="32"/>
          <w:rtl/>
        </w:rPr>
        <w:t>ـــــــ</w:t>
      </w:r>
      <w:r w:rsidRPr="001710D1">
        <w:rPr>
          <w:rFonts w:ascii="Simplified Arabic" w:eastAsia="Times New Roman" w:hAnsi="Simplified Arabic" w:cs="Simplified Arabic"/>
          <w:b/>
          <w:bCs/>
          <w:color w:val="000000"/>
          <w:sz w:val="32"/>
          <w:szCs w:val="32"/>
          <w:rtl/>
        </w:rPr>
        <w:t>براء المحكمين</w:t>
      </w:r>
    </w:p>
    <w:tbl>
      <w:tblPr>
        <w:bidiVisual/>
        <w:tblW w:w="8364"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417"/>
        <w:gridCol w:w="1559"/>
        <w:gridCol w:w="709"/>
        <w:gridCol w:w="709"/>
        <w:gridCol w:w="709"/>
      </w:tblGrid>
      <w:tr w:rsidR="001710D1" w:rsidRPr="001710D1" w:rsidTr="00A77C23">
        <w:trPr>
          <w:cantSplit/>
          <w:trHeight w:val="630"/>
          <w:jc w:val="center"/>
        </w:trPr>
        <w:tc>
          <w:tcPr>
            <w:tcW w:w="567" w:type="dxa"/>
            <w:shd w:val="clear" w:color="auto" w:fill="BFBFBF"/>
            <w:vAlign w:val="center"/>
          </w:tcPr>
          <w:p w:rsidR="001710D1" w:rsidRPr="001710D1" w:rsidRDefault="001710D1" w:rsidP="001710D1">
            <w:pPr>
              <w:spacing w:after="0" w:line="240" w:lineRule="auto"/>
              <w:jc w:val="center"/>
              <w:rPr>
                <w:rFonts w:ascii="Simplified Arabic" w:eastAsia="Times New Roman" w:hAnsi="Simplified Arabic" w:cs="Simplified Arabic" w:hint="cs"/>
                <w:b/>
                <w:bCs/>
                <w:sz w:val="32"/>
                <w:szCs w:val="32"/>
                <w:rtl/>
              </w:rPr>
            </w:pPr>
            <w:r w:rsidRPr="001710D1">
              <w:rPr>
                <w:rFonts w:ascii="Simplified Arabic" w:eastAsia="Times New Roman" w:hAnsi="Simplified Arabic" w:cs="Simplified Arabic"/>
                <w:b/>
                <w:bCs/>
                <w:sz w:val="32"/>
                <w:szCs w:val="32"/>
                <w:rtl/>
              </w:rPr>
              <w:t>ت</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p>
        </w:tc>
        <w:tc>
          <w:tcPr>
            <w:tcW w:w="2694" w:type="dxa"/>
            <w:shd w:val="clear" w:color="auto" w:fill="BFBFBF"/>
            <w:vAlign w:val="center"/>
          </w:tcPr>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الأس</w:t>
            </w:r>
            <w:r w:rsidRPr="001710D1">
              <w:rPr>
                <w:rFonts w:ascii="Simplified Arabic" w:eastAsia="Times New Roman" w:hAnsi="Simplified Arabic" w:cs="Simplified Arabic" w:hint="cs"/>
                <w:b/>
                <w:bCs/>
                <w:sz w:val="32"/>
                <w:szCs w:val="32"/>
                <w:rtl/>
              </w:rPr>
              <w:t>ـــ</w:t>
            </w:r>
            <w:r w:rsidRPr="001710D1">
              <w:rPr>
                <w:rFonts w:ascii="Simplified Arabic" w:eastAsia="Times New Roman" w:hAnsi="Simplified Arabic" w:cs="Simplified Arabic"/>
                <w:b/>
                <w:bCs/>
                <w:sz w:val="32"/>
                <w:szCs w:val="32"/>
                <w:rtl/>
              </w:rPr>
              <w:t>ماء</w:t>
            </w:r>
          </w:p>
          <w:p w:rsidR="001710D1" w:rsidRPr="001710D1" w:rsidRDefault="001710D1" w:rsidP="001710D1">
            <w:pPr>
              <w:spacing w:after="0" w:line="240" w:lineRule="auto"/>
              <w:rPr>
                <w:rFonts w:ascii="Simplified Arabic" w:eastAsia="Times New Roman" w:hAnsi="Simplified Arabic" w:cs="Simplified Arabic"/>
                <w:b/>
                <w:bCs/>
                <w:sz w:val="32"/>
                <w:szCs w:val="32"/>
                <w:rtl/>
              </w:rPr>
            </w:pPr>
          </w:p>
        </w:tc>
        <w:tc>
          <w:tcPr>
            <w:tcW w:w="1417" w:type="dxa"/>
            <w:shd w:val="clear" w:color="auto" w:fill="BFBFBF"/>
            <w:vAlign w:val="center"/>
          </w:tcPr>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التخصص</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p>
        </w:tc>
        <w:tc>
          <w:tcPr>
            <w:tcW w:w="1559" w:type="dxa"/>
            <w:shd w:val="clear" w:color="auto" w:fill="BFBFBF"/>
            <w:vAlign w:val="center"/>
          </w:tcPr>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مكان العمل</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p>
        </w:tc>
        <w:tc>
          <w:tcPr>
            <w:tcW w:w="709" w:type="dxa"/>
            <w:shd w:val="clear" w:color="auto" w:fill="BFBFBF"/>
            <w:vAlign w:val="center"/>
          </w:tcPr>
          <w:p w:rsidR="001710D1" w:rsidRPr="001710D1" w:rsidRDefault="001710D1" w:rsidP="001710D1">
            <w:pPr>
              <w:spacing w:after="0" w:line="240" w:lineRule="auto"/>
              <w:jc w:val="center"/>
              <w:rPr>
                <w:rFonts w:ascii="Simplified Arabic" w:eastAsia="Times New Roman" w:hAnsi="Simplified Arabic" w:cs="Simplified Arabic" w:hint="cs"/>
                <w:b/>
                <w:bCs/>
                <w:sz w:val="32"/>
                <w:szCs w:val="32"/>
                <w:rtl/>
              </w:rPr>
            </w:pPr>
            <w:r w:rsidRPr="001710D1">
              <w:rPr>
                <w:rFonts w:ascii="Simplified Arabic" w:eastAsia="Times New Roman" w:hAnsi="Simplified Arabic" w:cs="Simplified Arabic"/>
                <w:b/>
                <w:bCs/>
                <w:sz w:val="32"/>
                <w:szCs w:val="32"/>
                <w:rtl/>
              </w:rPr>
              <w:t>أ</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p>
        </w:tc>
        <w:tc>
          <w:tcPr>
            <w:tcW w:w="709" w:type="dxa"/>
            <w:shd w:val="clear" w:color="auto" w:fill="BFBFBF"/>
            <w:vAlign w:val="center"/>
          </w:tcPr>
          <w:p w:rsidR="001710D1" w:rsidRPr="001710D1" w:rsidRDefault="001710D1" w:rsidP="001710D1">
            <w:pPr>
              <w:spacing w:after="0" w:line="240" w:lineRule="auto"/>
              <w:jc w:val="center"/>
              <w:rPr>
                <w:rFonts w:ascii="Simplified Arabic" w:eastAsia="Times New Roman" w:hAnsi="Simplified Arabic" w:cs="Simplified Arabic" w:hint="cs"/>
                <w:b/>
                <w:bCs/>
                <w:sz w:val="32"/>
                <w:szCs w:val="32"/>
                <w:rtl/>
              </w:rPr>
            </w:pPr>
            <w:r w:rsidRPr="001710D1">
              <w:rPr>
                <w:rFonts w:ascii="Simplified Arabic" w:eastAsia="Times New Roman" w:hAnsi="Simplified Arabic" w:cs="Simplified Arabic"/>
                <w:b/>
                <w:bCs/>
                <w:sz w:val="32"/>
                <w:szCs w:val="32"/>
                <w:rtl/>
              </w:rPr>
              <w:t>ب</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p>
        </w:tc>
        <w:tc>
          <w:tcPr>
            <w:tcW w:w="709" w:type="dxa"/>
            <w:shd w:val="clear" w:color="auto" w:fill="BFBFBF"/>
            <w:vAlign w:val="center"/>
          </w:tcPr>
          <w:p w:rsidR="001710D1" w:rsidRPr="001710D1" w:rsidRDefault="001710D1" w:rsidP="001710D1">
            <w:pPr>
              <w:spacing w:after="0" w:line="240" w:lineRule="auto"/>
              <w:ind w:right="-327"/>
              <w:rPr>
                <w:rFonts w:ascii="Simplified Arabic" w:eastAsia="Times New Roman" w:hAnsi="Simplified Arabic" w:cs="Simplified Arabic"/>
                <w:b/>
                <w:bCs/>
                <w:sz w:val="32"/>
                <w:szCs w:val="32"/>
                <w:rtl/>
              </w:rPr>
            </w:pPr>
            <w:r w:rsidRPr="001710D1">
              <w:rPr>
                <w:rFonts w:ascii="Simplified Arabic" w:eastAsia="Times New Roman" w:hAnsi="Simplified Arabic" w:cs="Simplified Arabic"/>
                <w:b/>
                <w:bCs/>
                <w:sz w:val="32"/>
                <w:szCs w:val="32"/>
                <w:rtl/>
              </w:rPr>
              <w:t>ج</w:t>
            </w:r>
          </w:p>
          <w:p w:rsidR="001710D1" w:rsidRPr="001710D1" w:rsidRDefault="001710D1" w:rsidP="001710D1">
            <w:pPr>
              <w:spacing w:after="0" w:line="240" w:lineRule="auto"/>
              <w:jc w:val="center"/>
              <w:rPr>
                <w:rFonts w:ascii="Simplified Arabic" w:eastAsia="Times New Roman" w:hAnsi="Simplified Arabic" w:cs="Simplified Arabic"/>
                <w:b/>
                <w:bCs/>
                <w:sz w:val="32"/>
                <w:szCs w:val="32"/>
                <w:rtl/>
              </w:rPr>
            </w:pPr>
          </w:p>
        </w:tc>
      </w:tr>
      <w:tr w:rsidR="001710D1" w:rsidRPr="001710D1" w:rsidTr="00A77C23">
        <w:trPr>
          <w:trHeight w:val="970"/>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roofErr w:type="spellStart"/>
            <w:r w:rsidRPr="001710D1">
              <w:rPr>
                <w:rFonts w:ascii="Simplified Arabic" w:eastAsia="Times New Roman" w:hAnsi="Simplified Arabic" w:cs="Simplified Arabic"/>
                <w:sz w:val="32"/>
                <w:szCs w:val="32"/>
                <w:rtl/>
              </w:rPr>
              <w:t>ا.د</w:t>
            </w:r>
            <w:proofErr w:type="spellEnd"/>
            <w:r w:rsidRPr="001710D1">
              <w:rPr>
                <w:rFonts w:ascii="Simplified Arabic" w:eastAsia="Times New Roman" w:hAnsi="Simplified Arabic" w:cs="Simplified Arabic"/>
                <w:sz w:val="32"/>
                <w:szCs w:val="32"/>
                <w:rtl/>
              </w:rPr>
              <w:t xml:space="preserve"> سالم نوري صادق</w:t>
            </w: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hint="cs"/>
                <w:sz w:val="32"/>
                <w:szCs w:val="32"/>
                <w:rtl/>
              </w:rPr>
              <w:t>ا</w:t>
            </w:r>
            <w:r w:rsidRPr="001710D1">
              <w:rPr>
                <w:rFonts w:ascii="Simplified Arabic" w:eastAsia="Times New Roman" w:hAnsi="Simplified Arabic" w:cs="Simplified Arabic"/>
                <w:sz w:val="32"/>
                <w:szCs w:val="32"/>
                <w:rtl/>
              </w:rPr>
              <w:t>رشاد</w:t>
            </w:r>
          </w:p>
          <w:p w:rsidR="001710D1" w:rsidRPr="001710D1" w:rsidRDefault="001710D1" w:rsidP="001710D1">
            <w:pPr>
              <w:spacing w:after="0" w:line="240" w:lineRule="auto"/>
              <w:rPr>
                <w:rFonts w:ascii="Simplified Arabic" w:eastAsia="Times New Roman" w:hAnsi="Simplified Arabic" w:cs="Simplified Arabic"/>
                <w:sz w:val="32"/>
                <w:szCs w:val="32"/>
                <w:rtl/>
              </w:rPr>
            </w:pP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r>
      <w:tr w:rsidR="001710D1" w:rsidRPr="001710D1" w:rsidTr="00A77C23">
        <w:trPr>
          <w:trHeight w:val="396"/>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roofErr w:type="spellStart"/>
            <w:r w:rsidRPr="001710D1">
              <w:rPr>
                <w:rFonts w:ascii="Simplified Arabic" w:eastAsia="Times New Roman" w:hAnsi="Simplified Arabic" w:cs="Simplified Arabic"/>
                <w:sz w:val="32"/>
                <w:szCs w:val="32"/>
                <w:rtl/>
              </w:rPr>
              <w:t>ا.د</w:t>
            </w:r>
            <w:proofErr w:type="spellEnd"/>
            <w:r w:rsidRPr="001710D1">
              <w:rPr>
                <w:rFonts w:ascii="Simplified Arabic" w:eastAsia="Times New Roman" w:hAnsi="Simplified Arabic" w:cs="Simplified Arabic"/>
                <w:sz w:val="32"/>
                <w:szCs w:val="32"/>
                <w:rtl/>
              </w:rPr>
              <w:t xml:space="preserve"> عدنان محمود عباس</w:t>
            </w: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ارشاد</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 xml:space="preserve">جامعة ديالى </w:t>
            </w:r>
          </w:p>
          <w:p w:rsidR="001710D1" w:rsidRPr="001710D1" w:rsidRDefault="001710D1" w:rsidP="001710D1">
            <w:pPr>
              <w:spacing w:after="0" w:line="240" w:lineRule="auto"/>
              <w:rPr>
                <w:rFonts w:ascii="Simplified Arabic" w:eastAsia="Times New Roman" w:hAnsi="Simplified Arabic" w:cs="Simplified Arabic"/>
                <w:sz w:val="32"/>
                <w:szCs w:val="32"/>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r>
      <w:tr w:rsidR="001710D1" w:rsidRPr="001710D1" w:rsidTr="00A77C23">
        <w:trPr>
          <w:trHeight w:val="404"/>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 xml:space="preserve">ا. د مثنى علوان </w:t>
            </w:r>
            <w:proofErr w:type="spellStart"/>
            <w:r w:rsidRPr="001710D1">
              <w:rPr>
                <w:rFonts w:ascii="Simplified Arabic" w:eastAsia="Times New Roman" w:hAnsi="Simplified Arabic" w:cs="Simplified Arabic"/>
                <w:sz w:val="32"/>
                <w:szCs w:val="32"/>
                <w:rtl/>
              </w:rPr>
              <w:t>الجشعمي</w:t>
            </w:r>
            <w:proofErr w:type="spellEnd"/>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distribute"/>
              <w:rPr>
                <w:rFonts w:ascii="Simplified Arabic" w:eastAsia="Times New Roman" w:hAnsi="Simplified Arabic" w:cs="Simplified Arabic"/>
                <w:sz w:val="32"/>
                <w:szCs w:val="32"/>
                <w:lang w:bidi="ar-IQ"/>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r>
      <w:tr w:rsidR="001710D1" w:rsidRPr="001710D1" w:rsidTr="00A77C23">
        <w:trPr>
          <w:trHeight w:val="369"/>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اشواق نصيف جاسم</w:t>
            </w: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r>
      <w:tr w:rsidR="001710D1" w:rsidRPr="001710D1" w:rsidTr="00A77C23">
        <w:trPr>
          <w:trHeight w:val="389"/>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hint="cs"/>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خالد جمال حمدي</w:t>
            </w:r>
            <w:r w:rsidRPr="001710D1">
              <w:rPr>
                <w:rFonts w:ascii="Simplified Arabic" w:eastAsia="Times New Roman" w:hAnsi="Simplified Arabic" w:cs="Simplified Arabic" w:hint="cs"/>
                <w:sz w:val="32"/>
                <w:szCs w:val="32"/>
                <w:rtl/>
              </w:rPr>
              <w:t xml:space="preserve"> </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r>
      <w:tr w:rsidR="001710D1" w:rsidRPr="001710D1" w:rsidTr="00A77C23">
        <w:trPr>
          <w:trHeight w:val="389"/>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hint="cs"/>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خالد خليل العزاوي</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w:t>
            </w:r>
          </w:p>
        </w:tc>
      </w:tr>
      <w:tr w:rsidR="001710D1" w:rsidRPr="001710D1" w:rsidTr="00A77C23">
        <w:trPr>
          <w:trHeight w:val="792"/>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hint="cs"/>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سلمى مجيد حميد</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r>
      <w:tr w:rsidR="001710D1" w:rsidRPr="001710D1" w:rsidTr="00A77C23">
        <w:trPr>
          <w:trHeight w:val="755"/>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لطيفة ماجد محمود</w:t>
            </w:r>
            <w:r w:rsidRPr="001710D1">
              <w:rPr>
                <w:rFonts w:ascii="Simplified Arabic" w:eastAsia="Times New Roman" w:hAnsi="Simplified Arabic" w:cs="Simplified Arabic" w:hint="cs"/>
                <w:sz w:val="32"/>
                <w:szCs w:val="32"/>
                <w:rtl/>
              </w:rPr>
              <w:t xml:space="preserve"> </w:t>
            </w: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hint="cs"/>
                <w:sz w:val="32"/>
                <w:szCs w:val="32"/>
                <w:rtl/>
              </w:rPr>
              <w:t>علم النفس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Pr>
            </w:pPr>
            <w:r w:rsidRPr="001710D1">
              <w:rPr>
                <w:rFonts w:ascii="Simplified Arabic" w:eastAsia="Times New Roman" w:hAnsi="Simplified Arabic" w:cs="Simplified Arabic"/>
                <w:sz w:val="32"/>
                <w:szCs w:val="32"/>
                <w:rtl/>
              </w:rPr>
              <w:t>جامعة ديالى</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w:t>
            </w:r>
          </w:p>
        </w:tc>
      </w:tr>
      <w:tr w:rsidR="001710D1" w:rsidRPr="001710D1" w:rsidTr="00A77C23">
        <w:trPr>
          <w:trHeight w:val="742"/>
          <w:jc w:val="center"/>
        </w:trPr>
        <w:tc>
          <w:tcPr>
            <w:tcW w:w="567" w:type="dxa"/>
          </w:tcPr>
          <w:p w:rsidR="001710D1" w:rsidRPr="001710D1" w:rsidRDefault="001710D1" w:rsidP="00AA0689">
            <w:pPr>
              <w:numPr>
                <w:ilvl w:val="0"/>
                <w:numId w:val="2"/>
              </w:numPr>
              <w:spacing w:after="0" w:line="240" w:lineRule="auto"/>
              <w:jc w:val="lowKashida"/>
              <w:rPr>
                <w:rFonts w:ascii="Simplified Arabic" w:eastAsia="Times New Roman" w:hAnsi="Simplified Arabic" w:cs="Simplified Arabic"/>
                <w:sz w:val="32"/>
                <w:szCs w:val="32"/>
                <w:rtl/>
              </w:rPr>
            </w:pPr>
          </w:p>
        </w:tc>
        <w:tc>
          <w:tcPr>
            <w:tcW w:w="2694" w:type="dxa"/>
          </w:tcPr>
          <w:p w:rsidR="001710D1" w:rsidRPr="001710D1" w:rsidRDefault="001710D1" w:rsidP="001710D1">
            <w:pPr>
              <w:tabs>
                <w:tab w:val="left" w:pos="894"/>
              </w:tabs>
              <w:spacing w:after="0" w:line="240" w:lineRule="auto"/>
              <w:jc w:val="lowKashida"/>
              <w:rPr>
                <w:rFonts w:ascii="Simplified Arabic" w:eastAsia="Times New Roman" w:hAnsi="Simplified Arabic" w:cs="Simplified Arabic"/>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ماجد عبد</w:t>
            </w:r>
            <w:bookmarkStart w:id="0" w:name="_GoBack"/>
            <w:bookmarkEnd w:id="0"/>
            <w:r w:rsidRPr="001710D1">
              <w:rPr>
                <w:rFonts w:ascii="Simplified Arabic" w:eastAsia="Times New Roman" w:hAnsi="Simplified Arabic" w:cs="Simplified Arabic"/>
                <w:sz w:val="32"/>
                <w:szCs w:val="32"/>
                <w:rtl/>
              </w:rPr>
              <w:t xml:space="preserve"> الستار</w:t>
            </w:r>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w:t>
            </w:r>
          </w:p>
        </w:tc>
      </w:tr>
      <w:tr w:rsidR="001710D1" w:rsidRPr="001710D1" w:rsidTr="00A77C23">
        <w:trPr>
          <w:trHeight w:val="113"/>
          <w:jc w:val="center"/>
        </w:trPr>
        <w:tc>
          <w:tcPr>
            <w:tcW w:w="567" w:type="dxa"/>
          </w:tcPr>
          <w:p w:rsidR="001710D1" w:rsidRPr="001710D1" w:rsidRDefault="001710D1" w:rsidP="00AA0689">
            <w:pPr>
              <w:numPr>
                <w:ilvl w:val="0"/>
                <w:numId w:val="2"/>
              </w:numPr>
              <w:spacing w:after="0" w:line="240" w:lineRule="auto"/>
              <w:rPr>
                <w:rFonts w:ascii="Simplified Arabic" w:eastAsia="Times New Roman" w:hAnsi="Simplified Arabic" w:cs="Simplified Arabic"/>
                <w:sz w:val="32"/>
                <w:szCs w:val="32"/>
                <w:rtl/>
              </w:rPr>
            </w:pPr>
          </w:p>
        </w:tc>
        <w:tc>
          <w:tcPr>
            <w:tcW w:w="2694" w:type="dxa"/>
          </w:tcPr>
          <w:p w:rsidR="001710D1" w:rsidRPr="001710D1" w:rsidRDefault="001710D1" w:rsidP="001710D1">
            <w:pPr>
              <w:spacing w:after="0" w:line="240" w:lineRule="auto"/>
              <w:jc w:val="distribute"/>
              <w:rPr>
                <w:rFonts w:ascii="Simplified Arabic" w:eastAsia="Times New Roman" w:hAnsi="Simplified Arabic" w:cs="Simplified Arabic"/>
                <w:sz w:val="32"/>
                <w:szCs w:val="32"/>
                <w:rtl/>
              </w:rPr>
            </w:pPr>
            <w:proofErr w:type="spellStart"/>
            <w:r w:rsidRPr="001710D1">
              <w:rPr>
                <w:rFonts w:ascii="Simplified Arabic" w:eastAsia="Times New Roman" w:hAnsi="Simplified Arabic" w:cs="Simplified Arabic"/>
                <w:sz w:val="32"/>
                <w:szCs w:val="32"/>
                <w:rtl/>
              </w:rPr>
              <w:t>ا.م.د</w:t>
            </w:r>
            <w:proofErr w:type="spellEnd"/>
            <w:r w:rsidRPr="001710D1">
              <w:rPr>
                <w:rFonts w:ascii="Simplified Arabic" w:eastAsia="Times New Roman" w:hAnsi="Simplified Arabic" w:cs="Simplified Arabic"/>
                <w:sz w:val="32"/>
                <w:szCs w:val="32"/>
                <w:rtl/>
              </w:rPr>
              <w:t xml:space="preserve"> منى خليفة </w:t>
            </w:r>
            <w:proofErr w:type="spellStart"/>
            <w:r w:rsidRPr="001710D1">
              <w:rPr>
                <w:rFonts w:ascii="Simplified Arabic" w:eastAsia="Times New Roman" w:hAnsi="Simplified Arabic" w:cs="Simplified Arabic"/>
                <w:sz w:val="32"/>
                <w:szCs w:val="32"/>
                <w:rtl/>
              </w:rPr>
              <w:t>عبجل</w:t>
            </w:r>
            <w:proofErr w:type="spellEnd"/>
          </w:p>
        </w:tc>
        <w:tc>
          <w:tcPr>
            <w:tcW w:w="1417" w:type="dxa"/>
          </w:tcPr>
          <w:p w:rsidR="001710D1" w:rsidRPr="001710D1" w:rsidRDefault="001710D1" w:rsidP="001710D1">
            <w:pPr>
              <w:spacing w:after="0" w:line="240" w:lineRule="auto"/>
              <w:jc w:val="center"/>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ط</w:t>
            </w:r>
            <w:r w:rsidRPr="001710D1">
              <w:rPr>
                <w:rFonts w:ascii="Simplified Arabic" w:eastAsia="Times New Roman" w:hAnsi="Simplified Arabic" w:cs="Simplified Arabic" w:hint="cs"/>
                <w:sz w:val="32"/>
                <w:szCs w:val="32"/>
                <w:rtl/>
              </w:rPr>
              <w:t>ــــــ</w:t>
            </w:r>
            <w:r w:rsidRPr="001710D1">
              <w:rPr>
                <w:rFonts w:ascii="Simplified Arabic" w:eastAsia="Times New Roman" w:hAnsi="Simplified Arabic" w:cs="Simplified Arabic"/>
                <w:sz w:val="32"/>
                <w:szCs w:val="32"/>
                <w:rtl/>
              </w:rPr>
              <w:t>رائق تدريس</w:t>
            </w:r>
          </w:p>
        </w:tc>
        <w:tc>
          <w:tcPr>
            <w:tcW w:w="1559" w:type="dxa"/>
          </w:tcPr>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جامعة ديالى</w:t>
            </w:r>
          </w:p>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p>
        </w:tc>
        <w:tc>
          <w:tcPr>
            <w:tcW w:w="709" w:type="dxa"/>
          </w:tcPr>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lowKashida"/>
              <w:rPr>
                <w:rFonts w:ascii="Simplified Arabic" w:eastAsia="Times New Roman" w:hAnsi="Simplified Arabic" w:cs="Simplified Arabic"/>
                <w:sz w:val="32"/>
                <w:szCs w:val="32"/>
                <w:rtl/>
              </w:rPr>
            </w:pPr>
            <w:r w:rsidRPr="001710D1">
              <w:rPr>
                <w:rFonts w:ascii="Simplified Arabic" w:eastAsia="Times New Roman" w:hAnsi="Simplified Arabic" w:cs="Simplified Arabic"/>
                <w:sz w:val="32"/>
                <w:szCs w:val="32"/>
                <w:rtl/>
              </w:rPr>
              <w:t>*</w:t>
            </w:r>
          </w:p>
        </w:tc>
        <w:tc>
          <w:tcPr>
            <w:tcW w:w="709" w:type="dxa"/>
          </w:tcPr>
          <w:p w:rsidR="001710D1" w:rsidRPr="001710D1" w:rsidRDefault="001710D1" w:rsidP="001710D1">
            <w:pPr>
              <w:spacing w:after="0" w:line="240" w:lineRule="auto"/>
              <w:jc w:val="lowKashida"/>
              <w:rPr>
                <w:rFonts w:ascii="Simplified Arabic" w:eastAsia="Times New Roman" w:hAnsi="Simplified Arabic" w:cs="Simplified Arabic"/>
                <w:sz w:val="32"/>
                <w:szCs w:val="32"/>
                <w:rtl/>
                <w:lang w:bidi="ar-IQ"/>
              </w:rPr>
            </w:pPr>
            <w:r w:rsidRPr="001710D1">
              <w:rPr>
                <w:rFonts w:ascii="Simplified Arabic" w:eastAsia="Times New Roman" w:hAnsi="Simplified Arabic" w:cs="Simplified Arabic"/>
                <w:sz w:val="32"/>
                <w:szCs w:val="32"/>
                <w:rtl/>
              </w:rPr>
              <w:t>*</w:t>
            </w:r>
          </w:p>
        </w:tc>
      </w:tr>
    </w:tbl>
    <w:p w:rsidR="001710D1" w:rsidRPr="001710D1" w:rsidRDefault="001710D1" w:rsidP="001710D1">
      <w:pPr>
        <w:rPr>
          <w:rFonts w:ascii="Simplified Arabic" w:eastAsia="Calibri" w:hAnsi="Simplified Arabic" w:cs="Simplified Arabic" w:hint="cs"/>
          <w:sz w:val="32"/>
          <w:szCs w:val="32"/>
          <w:rtl/>
          <w:lang w:bidi="ar-IQ"/>
        </w:rPr>
      </w:pPr>
    </w:p>
    <w:p w:rsidR="00D97AC7" w:rsidRDefault="00D97AC7"/>
    <w:sectPr w:rsidR="00D97AC7" w:rsidSect="00F13BD0">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89" w:rsidRDefault="00AA0689" w:rsidP="001710D1">
      <w:pPr>
        <w:spacing w:after="0" w:line="240" w:lineRule="auto"/>
      </w:pPr>
      <w:r>
        <w:separator/>
      </w:r>
    </w:p>
  </w:endnote>
  <w:endnote w:type="continuationSeparator" w:id="0">
    <w:p w:rsidR="00AA0689" w:rsidRDefault="00AA0689" w:rsidP="0017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8083685"/>
      <w:docPartObj>
        <w:docPartGallery w:val="Page Numbers (Bottom of Page)"/>
        <w:docPartUnique/>
      </w:docPartObj>
    </w:sdtPr>
    <w:sdtContent>
      <w:p w:rsidR="001710D1" w:rsidRDefault="001710D1">
        <w:pPr>
          <w:pStyle w:val="ae"/>
          <w:jc w:val="center"/>
        </w:pPr>
        <w:r w:rsidRPr="001710D1">
          <w:rPr>
            <w:sz w:val="28"/>
            <w:szCs w:val="28"/>
          </w:rPr>
          <w:fldChar w:fldCharType="begin"/>
        </w:r>
        <w:r w:rsidRPr="001710D1">
          <w:rPr>
            <w:sz w:val="28"/>
            <w:szCs w:val="28"/>
          </w:rPr>
          <w:instrText>PAGE   \* MERGEFORMAT</w:instrText>
        </w:r>
        <w:r w:rsidRPr="001710D1">
          <w:rPr>
            <w:sz w:val="28"/>
            <w:szCs w:val="28"/>
          </w:rPr>
          <w:fldChar w:fldCharType="separate"/>
        </w:r>
        <w:r w:rsidRPr="001710D1">
          <w:rPr>
            <w:noProof/>
            <w:sz w:val="28"/>
            <w:szCs w:val="28"/>
            <w:rtl/>
            <w:lang w:val="ar-SA"/>
          </w:rPr>
          <w:t>31</w:t>
        </w:r>
        <w:r w:rsidRPr="001710D1">
          <w:rPr>
            <w:sz w:val="28"/>
            <w:szCs w:val="28"/>
          </w:rPr>
          <w:fldChar w:fldCharType="end"/>
        </w:r>
      </w:p>
    </w:sdtContent>
  </w:sdt>
  <w:p w:rsidR="001710D1" w:rsidRDefault="001710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89" w:rsidRDefault="00AA0689" w:rsidP="001710D1">
      <w:pPr>
        <w:spacing w:after="0" w:line="240" w:lineRule="auto"/>
      </w:pPr>
      <w:r>
        <w:separator/>
      </w:r>
    </w:p>
  </w:footnote>
  <w:footnote w:type="continuationSeparator" w:id="0">
    <w:p w:rsidR="00AA0689" w:rsidRDefault="00AA0689" w:rsidP="00171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D1" w:rsidRPr="001710D1" w:rsidRDefault="001710D1" w:rsidP="001710D1">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1710D1">
      <w:rPr>
        <w:rFonts w:ascii="Calibri" w:eastAsia="Calibri" w:hAnsi="Calibri" w:cs="Andalus" w:hint="cs"/>
        <w:b/>
        <w:bCs/>
        <w:sz w:val="32"/>
        <w:szCs w:val="32"/>
        <w:rtl/>
      </w:rPr>
      <w:t xml:space="preserve">العدد </w:t>
    </w:r>
    <w:proofErr w:type="spellStart"/>
    <w:r w:rsidRPr="001710D1">
      <w:rPr>
        <w:rFonts w:ascii="Calibri" w:eastAsia="Calibri" w:hAnsi="Calibri" w:cs="Andalus" w:hint="cs"/>
        <w:b/>
        <w:bCs/>
        <w:sz w:val="32"/>
        <w:szCs w:val="32"/>
        <w:rtl/>
      </w:rPr>
      <w:t>الســــــــــــــتون</w:t>
    </w:r>
    <w:proofErr w:type="spellEnd"/>
    <w:r w:rsidRPr="001710D1">
      <w:rPr>
        <w:rFonts w:ascii="Calibri" w:eastAsia="Calibri" w:hAnsi="Calibri" w:cs="Arial" w:hint="cs"/>
        <w:rtl/>
      </w:rPr>
      <w:t xml:space="preserve">                                                                                </w:t>
    </w:r>
    <w:r w:rsidRPr="001710D1">
      <w:rPr>
        <w:rFonts w:ascii="Calibri" w:eastAsia="Calibri" w:hAnsi="Calibri" w:cs="Andalus" w:hint="cs"/>
        <w:b/>
        <w:bCs/>
        <w:sz w:val="32"/>
        <w:szCs w:val="32"/>
        <w:rtl/>
      </w:rPr>
      <w:t>مجلة ديالى / 2013</w:t>
    </w:r>
  </w:p>
  <w:p w:rsidR="001710D1" w:rsidRDefault="001710D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248E08CF"/>
    <w:multiLevelType w:val="hybridMultilevel"/>
    <w:tmpl w:val="69869604"/>
    <w:lvl w:ilvl="0" w:tplc="BB0ADE90">
      <w:numFmt w:val="bullet"/>
      <w:lvlText w:val="-"/>
      <w:lvlJc w:val="left"/>
      <w:pPr>
        <w:ind w:left="360" w:hanging="360"/>
      </w:pPr>
      <w:rPr>
        <w:rFonts w:ascii="Simplified Arabic" w:eastAsia="Times New Roman" w:hAnsi="Simplified Arabic" w:cs="Simplified Arabic"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9618FD"/>
    <w:multiLevelType w:val="hybridMultilevel"/>
    <w:tmpl w:val="656C34C0"/>
    <w:lvl w:ilvl="0" w:tplc="ECF40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4">
    <w:nsid w:val="39BB6E17"/>
    <w:multiLevelType w:val="hybridMultilevel"/>
    <w:tmpl w:val="749848CC"/>
    <w:lvl w:ilvl="0" w:tplc="E75E99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6">
    <w:nsid w:val="462651E1"/>
    <w:multiLevelType w:val="hybridMultilevel"/>
    <w:tmpl w:val="C82E031E"/>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507D12"/>
    <w:multiLevelType w:val="hybridMultilevel"/>
    <w:tmpl w:val="A88456A6"/>
    <w:lvl w:ilvl="0" w:tplc="ADF40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01490"/>
    <w:multiLevelType w:val="hybridMultilevel"/>
    <w:tmpl w:val="EAE848A8"/>
    <w:lvl w:ilvl="0" w:tplc="A2A638A8">
      <w:numFmt w:val="bullet"/>
      <w:lvlText w:val="-"/>
      <w:lvlJc w:val="left"/>
      <w:pPr>
        <w:ind w:left="720" w:hanging="360"/>
      </w:pPr>
      <w:rPr>
        <w:rFonts w:ascii="Simplified Arabic" w:eastAsia="Calibri"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23856"/>
    <w:multiLevelType w:val="hybridMultilevel"/>
    <w:tmpl w:val="3FACFD68"/>
    <w:lvl w:ilvl="0" w:tplc="779C3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6"/>
  </w:num>
  <w:num w:numId="3">
    <w:abstractNumId w:val="2"/>
  </w:num>
  <w:num w:numId="4">
    <w:abstractNumId w:val="9"/>
  </w:num>
  <w:num w:numId="5">
    <w:abstractNumId w:val="11"/>
  </w:num>
  <w:num w:numId="6">
    <w:abstractNumId w:val="4"/>
  </w:num>
  <w:num w:numId="7">
    <w:abstractNumId w:val="10"/>
  </w:num>
  <w:num w:numId="8">
    <w:abstractNumId w:val="3"/>
  </w:num>
  <w:num w:numId="9">
    <w:abstractNumId w:val="7"/>
  </w:num>
  <w:num w:numId="10">
    <w:abstractNumId w:val="5"/>
  </w:num>
  <w:num w:numId="11">
    <w:abstractNumId w:val="12"/>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D1"/>
    <w:rsid w:val="001710D1"/>
    <w:rsid w:val="00AA0689"/>
    <w:rsid w:val="00D97AC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1710D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1710D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1710D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1710D1"/>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1710D1"/>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1710D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1710D1"/>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1710D1"/>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1710D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1710D1"/>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1710D1"/>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1710D1"/>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1710D1"/>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1710D1"/>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1710D1"/>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1710D1"/>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1710D1"/>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1710D1"/>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1710D1"/>
  </w:style>
  <w:style w:type="paragraph" w:styleId="a7">
    <w:name w:val="List Paragraph"/>
    <w:basedOn w:val="a3"/>
    <w:link w:val="Char"/>
    <w:uiPriority w:val="99"/>
    <w:qFormat/>
    <w:rsid w:val="001710D1"/>
    <w:pPr>
      <w:ind w:left="720"/>
      <w:contextualSpacing/>
    </w:pPr>
    <w:rPr>
      <w:rFonts w:ascii="Calibri" w:eastAsia="Times New Roman" w:hAnsi="Calibri" w:cs="Arial"/>
    </w:rPr>
  </w:style>
  <w:style w:type="paragraph" w:styleId="a8">
    <w:name w:val="No Spacing"/>
    <w:link w:val="Char0"/>
    <w:uiPriority w:val="1"/>
    <w:qFormat/>
    <w:rsid w:val="001710D1"/>
    <w:pPr>
      <w:bidi/>
      <w:spacing w:after="0" w:line="240" w:lineRule="auto"/>
    </w:pPr>
    <w:rPr>
      <w:rFonts w:ascii="Calibri" w:eastAsia="Calibri" w:hAnsi="Calibri" w:cs="Arial"/>
    </w:rPr>
  </w:style>
  <w:style w:type="character" w:customStyle="1" w:styleId="Char0">
    <w:name w:val="بلا تباعد Char"/>
    <w:link w:val="a8"/>
    <w:uiPriority w:val="1"/>
    <w:rsid w:val="001710D1"/>
    <w:rPr>
      <w:rFonts w:ascii="Calibri" w:eastAsia="Calibri" w:hAnsi="Calibri" w:cs="Arial"/>
    </w:rPr>
  </w:style>
  <w:style w:type="character" w:styleId="a9">
    <w:name w:val="Emphasis"/>
    <w:uiPriority w:val="20"/>
    <w:qFormat/>
    <w:rsid w:val="001710D1"/>
    <w:rPr>
      <w:i/>
      <w:iCs/>
    </w:rPr>
  </w:style>
  <w:style w:type="character" w:styleId="aa">
    <w:name w:val="Strong"/>
    <w:uiPriority w:val="22"/>
    <w:qFormat/>
    <w:rsid w:val="001710D1"/>
    <w:rPr>
      <w:b/>
      <w:bCs/>
    </w:rPr>
  </w:style>
  <w:style w:type="paragraph" w:styleId="ab">
    <w:name w:val="Balloon Text"/>
    <w:basedOn w:val="a3"/>
    <w:link w:val="Char1"/>
    <w:uiPriority w:val="99"/>
    <w:unhideWhenUsed/>
    <w:rsid w:val="001710D1"/>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1710D1"/>
    <w:rPr>
      <w:rFonts w:ascii="Tahoma" w:eastAsia="Calibri" w:hAnsi="Tahoma" w:cs="Times New Roman"/>
      <w:sz w:val="16"/>
      <w:szCs w:val="16"/>
      <w:lang w:val="x-none" w:eastAsia="x-none"/>
    </w:rPr>
  </w:style>
  <w:style w:type="paragraph" w:styleId="ac">
    <w:name w:val="Body Text"/>
    <w:basedOn w:val="a3"/>
    <w:link w:val="Char2"/>
    <w:unhideWhenUsed/>
    <w:rsid w:val="001710D1"/>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1710D1"/>
    <w:rPr>
      <w:rFonts w:ascii="Times New Roman" w:eastAsia="SimSun" w:hAnsi="Times New Roman" w:cs="Simplified Arabic"/>
      <w:sz w:val="28"/>
      <w:szCs w:val="28"/>
      <w:lang w:val="x-none" w:eastAsia="zh-CN" w:bidi="ar-IQ"/>
    </w:rPr>
  </w:style>
  <w:style w:type="character" w:styleId="Hyperlink">
    <w:name w:val="Hyperlink"/>
    <w:uiPriority w:val="99"/>
    <w:unhideWhenUsed/>
    <w:rsid w:val="001710D1"/>
    <w:rPr>
      <w:color w:val="0000FF"/>
      <w:u w:val="single"/>
    </w:rPr>
  </w:style>
  <w:style w:type="paragraph" w:styleId="ad">
    <w:name w:val="header"/>
    <w:basedOn w:val="a3"/>
    <w:link w:val="Char3"/>
    <w:uiPriority w:val="99"/>
    <w:unhideWhenUsed/>
    <w:rsid w:val="001710D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1710D1"/>
    <w:rPr>
      <w:rFonts w:ascii="Calibri" w:eastAsia="Calibri" w:hAnsi="Calibri" w:cs="Arial"/>
    </w:rPr>
  </w:style>
  <w:style w:type="paragraph" w:styleId="ae">
    <w:name w:val="footer"/>
    <w:basedOn w:val="a3"/>
    <w:link w:val="Char4"/>
    <w:uiPriority w:val="99"/>
    <w:unhideWhenUsed/>
    <w:rsid w:val="001710D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1710D1"/>
    <w:rPr>
      <w:rFonts w:ascii="Calibri" w:eastAsia="Calibri" w:hAnsi="Calibri" w:cs="Arial"/>
    </w:rPr>
  </w:style>
  <w:style w:type="character" w:customStyle="1" w:styleId="shorttext">
    <w:name w:val="short_text"/>
    <w:rsid w:val="001710D1"/>
  </w:style>
  <w:style w:type="paragraph" w:styleId="af">
    <w:name w:val="Title"/>
    <w:basedOn w:val="a3"/>
    <w:next w:val="a3"/>
    <w:link w:val="Char5"/>
    <w:qFormat/>
    <w:rsid w:val="001710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1710D1"/>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1710D1"/>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1710D1"/>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1710D1"/>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1710D1"/>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1710D1"/>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1710D1"/>
    <w:rPr>
      <w:rFonts w:ascii="Calibri" w:eastAsia="Calibri" w:hAnsi="Calibri" w:cs="Times New Roman"/>
      <w:b/>
      <w:bCs/>
      <w:i/>
      <w:iCs/>
      <w:color w:val="4F81BD"/>
      <w:sz w:val="20"/>
      <w:szCs w:val="20"/>
      <w:lang w:val="x-none" w:eastAsia="x-none"/>
    </w:rPr>
  </w:style>
  <w:style w:type="character" w:styleId="af3">
    <w:name w:val="Subtle Emphasis"/>
    <w:uiPriority w:val="19"/>
    <w:qFormat/>
    <w:rsid w:val="001710D1"/>
    <w:rPr>
      <w:i/>
      <w:iCs/>
      <w:color w:val="808080"/>
    </w:rPr>
  </w:style>
  <w:style w:type="character" w:styleId="af4">
    <w:name w:val="Intense Emphasis"/>
    <w:uiPriority w:val="21"/>
    <w:qFormat/>
    <w:rsid w:val="001710D1"/>
    <w:rPr>
      <w:b/>
      <w:bCs/>
      <w:i/>
      <w:iCs/>
      <w:color w:val="4F81BD"/>
    </w:rPr>
  </w:style>
  <w:style w:type="character" w:styleId="af5">
    <w:name w:val="Subtle Reference"/>
    <w:uiPriority w:val="31"/>
    <w:qFormat/>
    <w:rsid w:val="001710D1"/>
    <w:rPr>
      <w:smallCaps/>
      <w:color w:val="C0504D"/>
      <w:u w:val="single"/>
    </w:rPr>
  </w:style>
  <w:style w:type="character" w:styleId="af6">
    <w:name w:val="Intense Reference"/>
    <w:uiPriority w:val="32"/>
    <w:qFormat/>
    <w:rsid w:val="001710D1"/>
    <w:rPr>
      <w:b/>
      <w:bCs/>
      <w:smallCaps/>
      <w:color w:val="C0504D"/>
      <w:spacing w:val="5"/>
      <w:u w:val="single"/>
    </w:rPr>
  </w:style>
  <w:style w:type="character" w:styleId="af7">
    <w:name w:val="Book Title"/>
    <w:uiPriority w:val="33"/>
    <w:qFormat/>
    <w:rsid w:val="001710D1"/>
    <w:rPr>
      <w:b/>
      <w:bCs/>
      <w:smallCaps/>
      <w:spacing w:val="5"/>
    </w:rPr>
  </w:style>
  <w:style w:type="character" w:customStyle="1" w:styleId="hps">
    <w:name w:val="hps"/>
    <w:basedOn w:val="a4"/>
    <w:rsid w:val="001710D1"/>
  </w:style>
  <w:style w:type="character" w:customStyle="1" w:styleId="atn">
    <w:name w:val="atn"/>
    <w:basedOn w:val="a4"/>
    <w:rsid w:val="001710D1"/>
  </w:style>
  <w:style w:type="character" w:styleId="af8">
    <w:name w:val="page number"/>
    <w:aliases w:val="رقم صفحة"/>
    <w:basedOn w:val="a4"/>
    <w:uiPriority w:val="99"/>
    <w:rsid w:val="001710D1"/>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1710D1"/>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1710D1"/>
    <w:rPr>
      <w:rFonts w:ascii="Calibri" w:eastAsia="Times New Roman" w:hAnsi="Calibri" w:cs="Arial"/>
      <w:sz w:val="20"/>
      <w:szCs w:val="20"/>
    </w:rPr>
  </w:style>
  <w:style w:type="character" w:styleId="afa">
    <w:name w:val="footnote reference"/>
    <w:uiPriority w:val="99"/>
    <w:unhideWhenUsed/>
    <w:rsid w:val="001710D1"/>
    <w:rPr>
      <w:vertAlign w:val="superscript"/>
    </w:rPr>
  </w:style>
  <w:style w:type="character" w:customStyle="1" w:styleId="Chara">
    <w:name w:val="تذييل صفحة Char"/>
    <w:basedOn w:val="a4"/>
    <w:link w:val="30"/>
    <w:uiPriority w:val="99"/>
    <w:rsid w:val="001710D1"/>
  </w:style>
  <w:style w:type="character" w:customStyle="1" w:styleId="Charb">
    <w:name w:val="رأس صفحة Char"/>
    <w:uiPriority w:val="99"/>
    <w:rsid w:val="001710D1"/>
    <w:rPr>
      <w:sz w:val="24"/>
      <w:szCs w:val="24"/>
    </w:rPr>
  </w:style>
  <w:style w:type="numbering" w:customStyle="1" w:styleId="11">
    <w:name w:val="بلا قائمة11"/>
    <w:next w:val="a6"/>
    <w:semiHidden/>
    <w:unhideWhenUsed/>
    <w:rsid w:val="001710D1"/>
  </w:style>
  <w:style w:type="paragraph" w:styleId="afb">
    <w:name w:val="Document Map"/>
    <w:basedOn w:val="a3"/>
    <w:link w:val="Charc"/>
    <w:rsid w:val="001710D1"/>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1710D1"/>
    <w:rPr>
      <w:rFonts w:ascii="Tahoma" w:eastAsia="Times New Roman" w:hAnsi="Tahoma" w:cs="Tahoma"/>
      <w:sz w:val="20"/>
      <w:szCs w:val="20"/>
      <w:shd w:val="clear" w:color="auto" w:fill="000080"/>
    </w:rPr>
  </w:style>
  <w:style w:type="numbering" w:customStyle="1" w:styleId="20">
    <w:name w:val="بلا قائمة2"/>
    <w:next w:val="a6"/>
    <w:semiHidden/>
    <w:unhideWhenUsed/>
    <w:rsid w:val="001710D1"/>
  </w:style>
  <w:style w:type="paragraph" w:styleId="afc">
    <w:name w:val="endnote text"/>
    <w:basedOn w:val="a3"/>
    <w:link w:val="Chard"/>
    <w:uiPriority w:val="99"/>
    <w:rsid w:val="001710D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1710D1"/>
    <w:rPr>
      <w:rFonts w:ascii="Times New Roman" w:eastAsia="Times New Roman" w:hAnsi="Times New Roman" w:cs="Times New Roman"/>
      <w:sz w:val="20"/>
      <w:szCs w:val="20"/>
    </w:rPr>
  </w:style>
  <w:style w:type="character" w:styleId="afd">
    <w:name w:val="endnote reference"/>
    <w:uiPriority w:val="99"/>
    <w:rsid w:val="001710D1"/>
    <w:rPr>
      <w:vertAlign w:val="superscript"/>
    </w:rPr>
  </w:style>
  <w:style w:type="paragraph" w:customStyle="1" w:styleId="40">
    <w:name w:val="4"/>
    <w:basedOn w:val="a3"/>
    <w:next w:val="af8"/>
    <w:rsid w:val="001710D1"/>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1710D1"/>
  </w:style>
  <w:style w:type="paragraph" w:styleId="21">
    <w:name w:val="Body Text 2"/>
    <w:basedOn w:val="a3"/>
    <w:link w:val="2Char0"/>
    <w:unhideWhenUsed/>
    <w:rsid w:val="001710D1"/>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1710D1"/>
    <w:rPr>
      <w:rFonts w:ascii="Arial" w:eastAsia="Times New Roman" w:hAnsi="Arial" w:cs="Arial"/>
      <w:b/>
      <w:bCs/>
      <w:sz w:val="32"/>
      <w:szCs w:val="32"/>
      <w:lang w:eastAsia="ar-SA"/>
    </w:rPr>
  </w:style>
  <w:style w:type="table" w:customStyle="1" w:styleId="12">
    <w:name w:val="شبكة جدول1"/>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1710D1"/>
    <w:rPr>
      <w:rFonts w:ascii="Calibri" w:eastAsia="Times New Roman" w:hAnsi="Calibri" w:cs="Arial"/>
    </w:rPr>
  </w:style>
  <w:style w:type="character" w:styleId="aff">
    <w:name w:val="annotation reference"/>
    <w:rsid w:val="001710D1"/>
    <w:rPr>
      <w:sz w:val="16"/>
      <w:szCs w:val="16"/>
    </w:rPr>
  </w:style>
  <w:style w:type="paragraph" w:styleId="aff0">
    <w:name w:val="annotation text"/>
    <w:basedOn w:val="a3"/>
    <w:link w:val="Chare"/>
    <w:rsid w:val="001710D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1710D1"/>
    <w:rPr>
      <w:rFonts w:ascii="Times New Roman" w:eastAsia="Times New Roman" w:hAnsi="Times New Roman" w:cs="Times New Roman"/>
      <w:sz w:val="20"/>
      <w:szCs w:val="20"/>
    </w:rPr>
  </w:style>
  <w:style w:type="paragraph" w:styleId="aff1">
    <w:name w:val="annotation subject"/>
    <w:basedOn w:val="aff0"/>
    <w:next w:val="aff0"/>
    <w:link w:val="Charf"/>
    <w:rsid w:val="001710D1"/>
    <w:rPr>
      <w:b/>
      <w:bCs/>
    </w:rPr>
  </w:style>
  <w:style w:type="character" w:customStyle="1" w:styleId="Charf">
    <w:name w:val="موضوع تعليق Char"/>
    <w:basedOn w:val="Chare"/>
    <w:link w:val="aff1"/>
    <w:rsid w:val="001710D1"/>
    <w:rPr>
      <w:rFonts w:ascii="Times New Roman" w:eastAsia="Times New Roman" w:hAnsi="Times New Roman" w:cs="Times New Roman"/>
      <w:b/>
      <w:bCs/>
      <w:sz w:val="20"/>
      <w:szCs w:val="20"/>
    </w:rPr>
  </w:style>
  <w:style w:type="character" w:customStyle="1" w:styleId="hpsatn">
    <w:name w:val="hps atn"/>
    <w:rsid w:val="001710D1"/>
  </w:style>
  <w:style w:type="character" w:customStyle="1" w:styleId="alt-edited">
    <w:name w:val="alt-edited"/>
    <w:rsid w:val="001710D1"/>
  </w:style>
  <w:style w:type="character" w:customStyle="1" w:styleId="hpsalt-edited">
    <w:name w:val="hps alt-edited"/>
    <w:rsid w:val="001710D1"/>
  </w:style>
  <w:style w:type="table" w:customStyle="1" w:styleId="13">
    <w:name w:val="تظليل فاتح1"/>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1710D1"/>
  </w:style>
  <w:style w:type="numbering" w:customStyle="1" w:styleId="41">
    <w:name w:val="بلا قائمة4"/>
    <w:next w:val="a6"/>
    <w:uiPriority w:val="99"/>
    <w:semiHidden/>
    <w:unhideWhenUsed/>
    <w:rsid w:val="001710D1"/>
  </w:style>
  <w:style w:type="table" w:customStyle="1" w:styleId="22">
    <w:name w:val="شبكة جدول2"/>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1710D1"/>
    <w:rPr>
      <w:color w:val="808080"/>
    </w:rPr>
  </w:style>
  <w:style w:type="numbering" w:customStyle="1" w:styleId="50">
    <w:name w:val="بلا قائمة5"/>
    <w:next w:val="a6"/>
    <w:uiPriority w:val="99"/>
    <w:semiHidden/>
    <w:unhideWhenUsed/>
    <w:rsid w:val="001710D1"/>
  </w:style>
  <w:style w:type="table" w:customStyle="1" w:styleId="32">
    <w:name w:val="شبكة جدول3"/>
    <w:basedOn w:val="a5"/>
    <w:next w:val="afe"/>
    <w:uiPriority w:val="59"/>
    <w:rsid w:val="001710D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1710D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1710D1"/>
  </w:style>
  <w:style w:type="numbering" w:customStyle="1" w:styleId="1110">
    <w:name w:val="بلا قائمة111"/>
    <w:next w:val="a6"/>
    <w:semiHidden/>
    <w:unhideWhenUsed/>
    <w:rsid w:val="001710D1"/>
  </w:style>
  <w:style w:type="numbering" w:customStyle="1" w:styleId="211">
    <w:name w:val="بلا قائمة21"/>
    <w:next w:val="a6"/>
    <w:semiHidden/>
    <w:unhideWhenUsed/>
    <w:rsid w:val="001710D1"/>
  </w:style>
  <w:style w:type="paragraph" w:customStyle="1" w:styleId="14">
    <w:name w:val="1"/>
    <w:basedOn w:val="a3"/>
    <w:rsid w:val="001710D1"/>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1710D1"/>
  </w:style>
  <w:style w:type="table" w:customStyle="1" w:styleId="120">
    <w:name w:val="شبكة جدول12"/>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1710D1"/>
  </w:style>
  <w:style w:type="table" w:customStyle="1" w:styleId="212">
    <w:name w:val="شبكة جدول21"/>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1710D1"/>
  </w:style>
  <w:style w:type="numbering" w:customStyle="1" w:styleId="NoList2">
    <w:name w:val="No List2"/>
    <w:next w:val="a6"/>
    <w:semiHidden/>
    <w:rsid w:val="001710D1"/>
  </w:style>
  <w:style w:type="paragraph" w:styleId="aff4">
    <w:name w:val="Normal (Web)"/>
    <w:basedOn w:val="a3"/>
    <w:uiPriority w:val="99"/>
    <w:rsid w:val="001710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1710D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1710D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1710D1"/>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1710D1"/>
    <w:pPr>
      <w:spacing w:after="120"/>
      <w:ind w:left="360"/>
    </w:pPr>
    <w:rPr>
      <w:rFonts w:ascii="Calibri" w:eastAsia="Calibri" w:hAnsi="Calibri" w:cs="Arial"/>
    </w:rPr>
  </w:style>
  <w:style w:type="character" w:customStyle="1" w:styleId="Charf0">
    <w:name w:val="نص أساسي بمسافة بادئة Char"/>
    <w:basedOn w:val="a4"/>
    <w:link w:val="aff6"/>
    <w:rsid w:val="001710D1"/>
    <w:rPr>
      <w:rFonts w:ascii="Calibri" w:eastAsia="Calibri" w:hAnsi="Calibri" w:cs="Arial"/>
    </w:rPr>
  </w:style>
  <w:style w:type="character" w:customStyle="1" w:styleId="longtext">
    <w:name w:val="long_text"/>
    <w:rsid w:val="001710D1"/>
  </w:style>
  <w:style w:type="numbering" w:customStyle="1" w:styleId="70">
    <w:name w:val="بلا قائمة7"/>
    <w:next w:val="a6"/>
    <w:uiPriority w:val="99"/>
    <w:semiHidden/>
    <w:unhideWhenUsed/>
    <w:rsid w:val="001710D1"/>
  </w:style>
  <w:style w:type="numbering" w:customStyle="1" w:styleId="121">
    <w:name w:val="بلا قائمة12"/>
    <w:next w:val="a6"/>
    <w:semiHidden/>
    <w:unhideWhenUsed/>
    <w:rsid w:val="001710D1"/>
  </w:style>
  <w:style w:type="numbering" w:customStyle="1" w:styleId="220">
    <w:name w:val="بلا قائمة22"/>
    <w:next w:val="a6"/>
    <w:semiHidden/>
    <w:unhideWhenUsed/>
    <w:rsid w:val="001710D1"/>
  </w:style>
  <w:style w:type="table" w:customStyle="1" w:styleId="51">
    <w:name w:val="شبكة جدول5"/>
    <w:basedOn w:val="a5"/>
    <w:next w:val="afe"/>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1710D1"/>
  </w:style>
  <w:style w:type="table" w:customStyle="1" w:styleId="130">
    <w:name w:val="شبكة جدول13"/>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1710D1"/>
  </w:style>
  <w:style w:type="table" w:customStyle="1" w:styleId="221">
    <w:name w:val="شبكة جدول22"/>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1710D1"/>
  </w:style>
  <w:style w:type="numbering" w:customStyle="1" w:styleId="NoList21">
    <w:name w:val="No List21"/>
    <w:next w:val="a6"/>
    <w:semiHidden/>
    <w:rsid w:val="001710D1"/>
  </w:style>
  <w:style w:type="table" w:customStyle="1" w:styleId="TableGrid11">
    <w:name w:val="Table Grid11"/>
    <w:basedOn w:val="a5"/>
    <w:next w:val="afe"/>
    <w:uiPriority w:val="59"/>
    <w:rsid w:val="001710D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1710D1"/>
  </w:style>
  <w:style w:type="numbering" w:customStyle="1" w:styleId="131">
    <w:name w:val="بلا قائمة13"/>
    <w:next w:val="a6"/>
    <w:semiHidden/>
    <w:unhideWhenUsed/>
    <w:rsid w:val="001710D1"/>
  </w:style>
  <w:style w:type="numbering" w:customStyle="1" w:styleId="23">
    <w:name w:val="بلا قائمة23"/>
    <w:next w:val="a6"/>
    <w:semiHidden/>
    <w:unhideWhenUsed/>
    <w:rsid w:val="001710D1"/>
  </w:style>
  <w:style w:type="table" w:customStyle="1" w:styleId="61">
    <w:name w:val="شبكة جدول6"/>
    <w:basedOn w:val="a5"/>
    <w:next w:val="afe"/>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1710D1"/>
  </w:style>
  <w:style w:type="table" w:customStyle="1" w:styleId="140">
    <w:name w:val="شبكة جدول14"/>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1710D1"/>
  </w:style>
  <w:style w:type="table" w:customStyle="1" w:styleId="230">
    <w:name w:val="شبكة جدول23"/>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1710D1"/>
  </w:style>
  <w:style w:type="numbering" w:customStyle="1" w:styleId="NoList22">
    <w:name w:val="No List22"/>
    <w:next w:val="a6"/>
    <w:semiHidden/>
    <w:rsid w:val="001710D1"/>
  </w:style>
  <w:style w:type="table" w:customStyle="1" w:styleId="TableGrid12">
    <w:name w:val="Table Grid12"/>
    <w:basedOn w:val="a5"/>
    <w:next w:val="afe"/>
    <w:uiPriority w:val="59"/>
    <w:rsid w:val="001710D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1710D1"/>
  </w:style>
  <w:style w:type="numbering" w:customStyle="1" w:styleId="100">
    <w:name w:val="بلا قائمة10"/>
    <w:next w:val="a6"/>
    <w:uiPriority w:val="99"/>
    <w:semiHidden/>
    <w:unhideWhenUsed/>
    <w:rsid w:val="001710D1"/>
  </w:style>
  <w:style w:type="paragraph" w:customStyle="1" w:styleId="30">
    <w:name w:val="3"/>
    <w:basedOn w:val="a3"/>
    <w:next w:val="ae"/>
    <w:link w:val="Chara"/>
    <w:uiPriority w:val="99"/>
    <w:unhideWhenUsed/>
    <w:rsid w:val="001710D1"/>
    <w:pPr>
      <w:tabs>
        <w:tab w:val="center" w:pos="4153"/>
        <w:tab w:val="right" w:pos="8306"/>
      </w:tabs>
      <w:spacing w:after="0" w:line="240" w:lineRule="auto"/>
    </w:pPr>
  </w:style>
  <w:style w:type="table" w:customStyle="1" w:styleId="71">
    <w:name w:val="شبكة جدول7"/>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1710D1"/>
  </w:style>
  <w:style w:type="character" w:customStyle="1" w:styleId="apple-converted-space">
    <w:name w:val="apple-converted-space"/>
    <w:rsid w:val="001710D1"/>
  </w:style>
  <w:style w:type="numbering" w:customStyle="1" w:styleId="15">
    <w:name w:val="بلا قائمة15"/>
    <w:next w:val="a6"/>
    <w:semiHidden/>
    <w:unhideWhenUsed/>
    <w:rsid w:val="001710D1"/>
  </w:style>
  <w:style w:type="paragraph" w:customStyle="1" w:styleId="P1">
    <w:name w:val="P1"/>
    <w:basedOn w:val="a3"/>
    <w:link w:val="P1Char"/>
    <w:autoRedefine/>
    <w:rsid w:val="001710D1"/>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1710D1"/>
    <w:rPr>
      <w:rFonts w:ascii="Times New Roman" w:eastAsia="Times New Roman" w:hAnsi="Times New Roman" w:cs="Simplified Arabic"/>
      <w:sz w:val="28"/>
      <w:szCs w:val="28"/>
    </w:rPr>
  </w:style>
  <w:style w:type="paragraph" w:customStyle="1" w:styleId="Title3">
    <w:name w:val="Title 3 ..."/>
    <w:basedOn w:val="a3"/>
    <w:autoRedefine/>
    <w:rsid w:val="001710D1"/>
    <w:pPr>
      <w:numPr>
        <w:ilvl w:val="1"/>
        <w:numId w:val="8"/>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1710D1"/>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1710D1"/>
    <w:pPr>
      <w:numPr>
        <w:numId w:val="9"/>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1710D1"/>
    <w:rPr>
      <w:rFonts w:ascii="Times New Roman" w:eastAsia="Times New Roman" w:hAnsi="Times New Roman" w:cs="AF_Diwani"/>
      <w:b/>
      <w:bCs/>
      <w:sz w:val="36"/>
      <w:szCs w:val="40"/>
    </w:rPr>
  </w:style>
  <w:style w:type="character" w:styleId="aff7">
    <w:name w:val="FollowedHyperlink"/>
    <w:rsid w:val="001710D1"/>
    <w:rPr>
      <w:color w:val="0000FF"/>
      <w:u w:val="single"/>
    </w:rPr>
  </w:style>
  <w:style w:type="paragraph" w:styleId="aff8">
    <w:name w:val="HTML Top of Form"/>
    <w:basedOn w:val="a3"/>
    <w:next w:val="a3"/>
    <w:link w:val="Charf1"/>
    <w:hidden/>
    <w:rsid w:val="001710D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1710D1"/>
    <w:rPr>
      <w:rFonts w:ascii="Arial" w:eastAsia="Times New Roman" w:hAnsi="Arial" w:cs="Arial"/>
      <w:vanish/>
      <w:sz w:val="16"/>
      <w:szCs w:val="16"/>
    </w:rPr>
  </w:style>
  <w:style w:type="paragraph" w:styleId="aff9">
    <w:name w:val="HTML Bottom of Form"/>
    <w:basedOn w:val="a3"/>
    <w:next w:val="a3"/>
    <w:link w:val="Charf2"/>
    <w:hidden/>
    <w:rsid w:val="001710D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1710D1"/>
    <w:rPr>
      <w:rFonts w:ascii="Arial" w:eastAsia="Times New Roman" w:hAnsi="Arial" w:cs="Arial"/>
      <w:vanish/>
      <w:sz w:val="16"/>
      <w:szCs w:val="16"/>
    </w:rPr>
  </w:style>
  <w:style w:type="paragraph" w:customStyle="1" w:styleId="pbuttons">
    <w:name w:val="pbuttons"/>
    <w:basedOn w:val="a3"/>
    <w:rsid w:val="001710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1710D1"/>
  </w:style>
  <w:style w:type="character" w:customStyle="1" w:styleId="time">
    <w:name w:val="time"/>
    <w:rsid w:val="001710D1"/>
  </w:style>
  <w:style w:type="character" w:styleId="HTML">
    <w:name w:val="HTML Cite"/>
    <w:rsid w:val="001710D1"/>
    <w:rPr>
      <w:i/>
      <w:iCs/>
    </w:rPr>
  </w:style>
  <w:style w:type="character" w:customStyle="1" w:styleId="st">
    <w:name w:val="st"/>
    <w:rsid w:val="001710D1"/>
  </w:style>
  <w:style w:type="character" w:customStyle="1" w:styleId="ch">
    <w:name w:val="ch"/>
    <w:rsid w:val="001710D1"/>
  </w:style>
  <w:style w:type="numbering" w:customStyle="1" w:styleId="16">
    <w:name w:val="بلا قائمة16"/>
    <w:next w:val="a6"/>
    <w:semiHidden/>
    <w:unhideWhenUsed/>
    <w:rsid w:val="001710D1"/>
  </w:style>
  <w:style w:type="numbering" w:customStyle="1" w:styleId="17">
    <w:name w:val="بلا قائمة17"/>
    <w:next w:val="a6"/>
    <w:semiHidden/>
    <w:rsid w:val="001710D1"/>
  </w:style>
  <w:style w:type="paragraph" w:styleId="affa">
    <w:name w:val="Block Text"/>
    <w:basedOn w:val="a3"/>
    <w:rsid w:val="001710D1"/>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1710D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1710D1"/>
  </w:style>
  <w:style w:type="paragraph" w:customStyle="1" w:styleId="ecmsonormal">
    <w:name w:val="ec_msonormal"/>
    <w:basedOn w:val="a3"/>
    <w:rsid w:val="001710D1"/>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1710D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1710D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1710D1"/>
  </w:style>
  <w:style w:type="paragraph" w:styleId="affb">
    <w:name w:val="Plain Text"/>
    <w:basedOn w:val="a3"/>
    <w:link w:val="Charf3"/>
    <w:rsid w:val="001710D1"/>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1710D1"/>
    <w:rPr>
      <w:rFonts w:ascii="Courier New" w:eastAsia="Times New Roman" w:hAnsi="Courier New" w:cs="Courier New"/>
      <w:sz w:val="20"/>
      <w:szCs w:val="20"/>
    </w:rPr>
  </w:style>
  <w:style w:type="table" w:customStyle="1" w:styleId="150">
    <w:name w:val="شبكة جدول15"/>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1710D1"/>
  </w:style>
  <w:style w:type="paragraph" w:customStyle="1" w:styleId="24">
    <w:name w:val="2"/>
    <w:basedOn w:val="a3"/>
    <w:next w:val="ae"/>
    <w:uiPriority w:val="99"/>
    <w:rsid w:val="001710D1"/>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1710D1"/>
  </w:style>
  <w:style w:type="table" w:customStyle="1" w:styleId="160">
    <w:name w:val="شبكة جدول16"/>
    <w:basedOn w:val="a5"/>
    <w:next w:val="afe"/>
    <w:rsid w:val="001710D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1710D1"/>
  </w:style>
  <w:style w:type="table" w:customStyle="1" w:styleId="170">
    <w:name w:val="شبكة جدول17"/>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1710D1"/>
  </w:style>
  <w:style w:type="paragraph" w:customStyle="1" w:styleId="114">
    <w:name w:val="عنوان 11"/>
    <w:next w:val="a3"/>
    <w:rsid w:val="001710D1"/>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1710D1"/>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1710D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1710D1"/>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1710D1"/>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1710D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1710D1"/>
    <w:pPr>
      <w:numPr>
        <w:numId w:val="12"/>
      </w:numPr>
    </w:pPr>
  </w:style>
  <w:style w:type="paragraph" w:styleId="Index2">
    <w:name w:val="index 2"/>
    <w:basedOn w:val="a3"/>
    <w:next w:val="a3"/>
    <w:autoRedefine/>
    <w:rsid w:val="001710D1"/>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1710D1"/>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1710D1"/>
    <w:pPr>
      <w:numPr>
        <w:numId w:val="11"/>
      </w:numPr>
    </w:pPr>
  </w:style>
  <w:style w:type="paragraph" w:styleId="Index4">
    <w:name w:val="index 4"/>
    <w:basedOn w:val="a3"/>
    <w:next w:val="a3"/>
    <w:autoRedefine/>
    <w:rsid w:val="001710D1"/>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1710D1"/>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1710D1"/>
    <w:pPr>
      <w:numPr>
        <w:numId w:val="10"/>
      </w:numPr>
    </w:pPr>
  </w:style>
  <w:style w:type="paragraph" w:styleId="Index6">
    <w:name w:val="index 6"/>
    <w:basedOn w:val="a3"/>
    <w:next w:val="a3"/>
    <w:autoRedefine/>
    <w:rsid w:val="001710D1"/>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1710D1"/>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1710D1"/>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1710D1"/>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1710D1"/>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1710D1"/>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1710D1"/>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1710D1"/>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1710D1"/>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1710D1"/>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1710D1"/>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1710D1"/>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1710D1"/>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1710D1"/>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1710D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1710D1"/>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1710D1"/>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1710D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1710D1"/>
    <w:rPr>
      <w:rFonts w:ascii="Courier New" w:eastAsia="Times New Roman" w:hAnsi="Courier New" w:cs="Courier New"/>
      <w:color w:val="000000"/>
      <w:sz w:val="20"/>
      <w:szCs w:val="20"/>
      <w:lang w:eastAsia="ar-SA"/>
    </w:rPr>
  </w:style>
  <w:style w:type="character" w:customStyle="1" w:styleId="1b">
    <w:name w:val="نمط حرفي 1"/>
    <w:rsid w:val="001710D1"/>
    <w:rPr>
      <w:rFonts w:cs="Times New Roman"/>
      <w:szCs w:val="40"/>
    </w:rPr>
  </w:style>
  <w:style w:type="character" w:customStyle="1" w:styleId="28">
    <w:name w:val="نمط حرفي 2"/>
    <w:rsid w:val="001710D1"/>
    <w:rPr>
      <w:rFonts w:ascii="Times New Roman" w:hAnsi="Times New Roman" w:cs="Times New Roman"/>
      <w:sz w:val="40"/>
      <w:szCs w:val="40"/>
    </w:rPr>
  </w:style>
  <w:style w:type="character" w:customStyle="1" w:styleId="35">
    <w:name w:val="نمط حرفي 3"/>
    <w:rsid w:val="001710D1"/>
    <w:rPr>
      <w:rFonts w:ascii="Times New Roman" w:hAnsi="Times New Roman" w:cs="Times New Roman"/>
      <w:sz w:val="40"/>
      <w:szCs w:val="40"/>
    </w:rPr>
  </w:style>
  <w:style w:type="character" w:customStyle="1" w:styleId="53">
    <w:name w:val="نمط حرفي 5"/>
    <w:rsid w:val="001710D1"/>
    <w:rPr>
      <w:rFonts w:cs="Times New Roman"/>
      <w:szCs w:val="40"/>
    </w:rPr>
  </w:style>
  <w:style w:type="character" w:customStyle="1" w:styleId="45">
    <w:name w:val="نمط حرفي 4"/>
    <w:rsid w:val="001710D1"/>
    <w:rPr>
      <w:rFonts w:cs="Times New Roman"/>
      <w:szCs w:val="40"/>
    </w:rPr>
  </w:style>
  <w:style w:type="paragraph" w:customStyle="1" w:styleId="1c">
    <w:name w:val="نمط إضافي 1"/>
    <w:basedOn w:val="a3"/>
    <w:next w:val="a3"/>
    <w:rsid w:val="001710D1"/>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1710D1"/>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1710D1"/>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1710D1"/>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1710D1"/>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1710D1"/>
    <w:pPr>
      <w:numPr>
        <w:numId w:val="13"/>
      </w:numPr>
    </w:pPr>
  </w:style>
  <w:style w:type="numbering" w:customStyle="1" w:styleId="270">
    <w:name w:val="بلا قائمة27"/>
    <w:next w:val="a6"/>
    <w:uiPriority w:val="99"/>
    <w:semiHidden/>
    <w:unhideWhenUsed/>
    <w:rsid w:val="00171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1710D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1710D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1710D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1710D1"/>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1710D1"/>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1710D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1710D1"/>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1710D1"/>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1710D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1710D1"/>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1710D1"/>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1710D1"/>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1710D1"/>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1710D1"/>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1710D1"/>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1710D1"/>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1710D1"/>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1710D1"/>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1710D1"/>
  </w:style>
  <w:style w:type="paragraph" w:styleId="a7">
    <w:name w:val="List Paragraph"/>
    <w:basedOn w:val="a3"/>
    <w:link w:val="Char"/>
    <w:uiPriority w:val="99"/>
    <w:qFormat/>
    <w:rsid w:val="001710D1"/>
    <w:pPr>
      <w:ind w:left="720"/>
      <w:contextualSpacing/>
    </w:pPr>
    <w:rPr>
      <w:rFonts w:ascii="Calibri" w:eastAsia="Times New Roman" w:hAnsi="Calibri" w:cs="Arial"/>
    </w:rPr>
  </w:style>
  <w:style w:type="paragraph" w:styleId="a8">
    <w:name w:val="No Spacing"/>
    <w:link w:val="Char0"/>
    <w:uiPriority w:val="1"/>
    <w:qFormat/>
    <w:rsid w:val="001710D1"/>
    <w:pPr>
      <w:bidi/>
      <w:spacing w:after="0" w:line="240" w:lineRule="auto"/>
    </w:pPr>
    <w:rPr>
      <w:rFonts w:ascii="Calibri" w:eastAsia="Calibri" w:hAnsi="Calibri" w:cs="Arial"/>
    </w:rPr>
  </w:style>
  <w:style w:type="character" w:customStyle="1" w:styleId="Char0">
    <w:name w:val="بلا تباعد Char"/>
    <w:link w:val="a8"/>
    <w:uiPriority w:val="1"/>
    <w:rsid w:val="001710D1"/>
    <w:rPr>
      <w:rFonts w:ascii="Calibri" w:eastAsia="Calibri" w:hAnsi="Calibri" w:cs="Arial"/>
    </w:rPr>
  </w:style>
  <w:style w:type="character" w:styleId="a9">
    <w:name w:val="Emphasis"/>
    <w:uiPriority w:val="20"/>
    <w:qFormat/>
    <w:rsid w:val="001710D1"/>
    <w:rPr>
      <w:i/>
      <w:iCs/>
    </w:rPr>
  </w:style>
  <w:style w:type="character" w:styleId="aa">
    <w:name w:val="Strong"/>
    <w:uiPriority w:val="22"/>
    <w:qFormat/>
    <w:rsid w:val="001710D1"/>
    <w:rPr>
      <w:b/>
      <w:bCs/>
    </w:rPr>
  </w:style>
  <w:style w:type="paragraph" w:styleId="ab">
    <w:name w:val="Balloon Text"/>
    <w:basedOn w:val="a3"/>
    <w:link w:val="Char1"/>
    <w:uiPriority w:val="99"/>
    <w:unhideWhenUsed/>
    <w:rsid w:val="001710D1"/>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1710D1"/>
    <w:rPr>
      <w:rFonts w:ascii="Tahoma" w:eastAsia="Calibri" w:hAnsi="Tahoma" w:cs="Times New Roman"/>
      <w:sz w:val="16"/>
      <w:szCs w:val="16"/>
      <w:lang w:val="x-none" w:eastAsia="x-none"/>
    </w:rPr>
  </w:style>
  <w:style w:type="paragraph" w:styleId="ac">
    <w:name w:val="Body Text"/>
    <w:basedOn w:val="a3"/>
    <w:link w:val="Char2"/>
    <w:unhideWhenUsed/>
    <w:rsid w:val="001710D1"/>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1710D1"/>
    <w:rPr>
      <w:rFonts w:ascii="Times New Roman" w:eastAsia="SimSun" w:hAnsi="Times New Roman" w:cs="Simplified Arabic"/>
      <w:sz w:val="28"/>
      <w:szCs w:val="28"/>
      <w:lang w:val="x-none" w:eastAsia="zh-CN" w:bidi="ar-IQ"/>
    </w:rPr>
  </w:style>
  <w:style w:type="character" w:styleId="Hyperlink">
    <w:name w:val="Hyperlink"/>
    <w:uiPriority w:val="99"/>
    <w:unhideWhenUsed/>
    <w:rsid w:val="001710D1"/>
    <w:rPr>
      <w:color w:val="0000FF"/>
      <w:u w:val="single"/>
    </w:rPr>
  </w:style>
  <w:style w:type="paragraph" w:styleId="ad">
    <w:name w:val="header"/>
    <w:basedOn w:val="a3"/>
    <w:link w:val="Char3"/>
    <w:uiPriority w:val="99"/>
    <w:unhideWhenUsed/>
    <w:rsid w:val="001710D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1710D1"/>
    <w:rPr>
      <w:rFonts w:ascii="Calibri" w:eastAsia="Calibri" w:hAnsi="Calibri" w:cs="Arial"/>
    </w:rPr>
  </w:style>
  <w:style w:type="paragraph" w:styleId="ae">
    <w:name w:val="footer"/>
    <w:basedOn w:val="a3"/>
    <w:link w:val="Char4"/>
    <w:uiPriority w:val="99"/>
    <w:unhideWhenUsed/>
    <w:rsid w:val="001710D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1710D1"/>
    <w:rPr>
      <w:rFonts w:ascii="Calibri" w:eastAsia="Calibri" w:hAnsi="Calibri" w:cs="Arial"/>
    </w:rPr>
  </w:style>
  <w:style w:type="character" w:customStyle="1" w:styleId="shorttext">
    <w:name w:val="short_text"/>
    <w:rsid w:val="001710D1"/>
  </w:style>
  <w:style w:type="paragraph" w:styleId="af">
    <w:name w:val="Title"/>
    <w:basedOn w:val="a3"/>
    <w:next w:val="a3"/>
    <w:link w:val="Char5"/>
    <w:qFormat/>
    <w:rsid w:val="001710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1710D1"/>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1710D1"/>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1710D1"/>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1710D1"/>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1710D1"/>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1710D1"/>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1710D1"/>
    <w:rPr>
      <w:rFonts w:ascii="Calibri" w:eastAsia="Calibri" w:hAnsi="Calibri" w:cs="Times New Roman"/>
      <w:b/>
      <w:bCs/>
      <w:i/>
      <w:iCs/>
      <w:color w:val="4F81BD"/>
      <w:sz w:val="20"/>
      <w:szCs w:val="20"/>
      <w:lang w:val="x-none" w:eastAsia="x-none"/>
    </w:rPr>
  </w:style>
  <w:style w:type="character" w:styleId="af3">
    <w:name w:val="Subtle Emphasis"/>
    <w:uiPriority w:val="19"/>
    <w:qFormat/>
    <w:rsid w:val="001710D1"/>
    <w:rPr>
      <w:i/>
      <w:iCs/>
      <w:color w:val="808080"/>
    </w:rPr>
  </w:style>
  <w:style w:type="character" w:styleId="af4">
    <w:name w:val="Intense Emphasis"/>
    <w:uiPriority w:val="21"/>
    <w:qFormat/>
    <w:rsid w:val="001710D1"/>
    <w:rPr>
      <w:b/>
      <w:bCs/>
      <w:i/>
      <w:iCs/>
      <w:color w:val="4F81BD"/>
    </w:rPr>
  </w:style>
  <w:style w:type="character" w:styleId="af5">
    <w:name w:val="Subtle Reference"/>
    <w:uiPriority w:val="31"/>
    <w:qFormat/>
    <w:rsid w:val="001710D1"/>
    <w:rPr>
      <w:smallCaps/>
      <w:color w:val="C0504D"/>
      <w:u w:val="single"/>
    </w:rPr>
  </w:style>
  <w:style w:type="character" w:styleId="af6">
    <w:name w:val="Intense Reference"/>
    <w:uiPriority w:val="32"/>
    <w:qFormat/>
    <w:rsid w:val="001710D1"/>
    <w:rPr>
      <w:b/>
      <w:bCs/>
      <w:smallCaps/>
      <w:color w:val="C0504D"/>
      <w:spacing w:val="5"/>
      <w:u w:val="single"/>
    </w:rPr>
  </w:style>
  <w:style w:type="character" w:styleId="af7">
    <w:name w:val="Book Title"/>
    <w:uiPriority w:val="33"/>
    <w:qFormat/>
    <w:rsid w:val="001710D1"/>
    <w:rPr>
      <w:b/>
      <w:bCs/>
      <w:smallCaps/>
      <w:spacing w:val="5"/>
    </w:rPr>
  </w:style>
  <w:style w:type="character" w:customStyle="1" w:styleId="hps">
    <w:name w:val="hps"/>
    <w:basedOn w:val="a4"/>
    <w:rsid w:val="001710D1"/>
  </w:style>
  <w:style w:type="character" w:customStyle="1" w:styleId="atn">
    <w:name w:val="atn"/>
    <w:basedOn w:val="a4"/>
    <w:rsid w:val="001710D1"/>
  </w:style>
  <w:style w:type="character" w:styleId="af8">
    <w:name w:val="page number"/>
    <w:aliases w:val="رقم صفحة"/>
    <w:basedOn w:val="a4"/>
    <w:uiPriority w:val="99"/>
    <w:rsid w:val="001710D1"/>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1710D1"/>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1710D1"/>
    <w:rPr>
      <w:rFonts w:ascii="Calibri" w:eastAsia="Times New Roman" w:hAnsi="Calibri" w:cs="Arial"/>
      <w:sz w:val="20"/>
      <w:szCs w:val="20"/>
    </w:rPr>
  </w:style>
  <w:style w:type="character" w:styleId="afa">
    <w:name w:val="footnote reference"/>
    <w:uiPriority w:val="99"/>
    <w:unhideWhenUsed/>
    <w:rsid w:val="001710D1"/>
    <w:rPr>
      <w:vertAlign w:val="superscript"/>
    </w:rPr>
  </w:style>
  <w:style w:type="character" w:customStyle="1" w:styleId="Chara">
    <w:name w:val="تذييل صفحة Char"/>
    <w:basedOn w:val="a4"/>
    <w:link w:val="30"/>
    <w:uiPriority w:val="99"/>
    <w:rsid w:val="001710D1"/>
  </w:style>
  <w:style w:type="character" w:customStyle="1" w:styleId="Charb">
    <w:name w:val="رأس صفحة Char"/>
    <w:uiPriority w:val="99"/>
    <w:rsid w:val="001710D1"/>
    <w:rPr>
      <w:sz w:val="24"/>
      <w:szCs w:val="24"/>
    </w:rPr>
  </w:style>
  <w:style w:type="numbering" w:customStyle="1" w:styleId="11">
    <w:name w:val="بلا قائمة11"/>
    <w:next w:val="a6"/>
    <w:semiHidden/>
    <w:unhideWhenUsed/>
    <w:rsid w:val="001710D1"/>
  </w:style>
  <w:style w:type="paragraph" w:styleId="afb">
    <w:name w:val="Document Map"/>
    <w:basedOn w:val="a3"/>
    <w:link w:val="Charc"/>
    <w:rsid w:val="001710D1"/>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1710D1"/>
    <w:rPr>
      <w:rFonts w:ascii="Tahoma" w:eastAsia="Times New Roman" w:hAnsi="Tahoma" w:cs="Tahoma"/>
      <w:sz w:val="20"/>
      <w:szCs w:val="20"/>
      <w:shd w:val="clear" w:color="auto" w:fill="000080"/>
    </w:rPr>
  </w:style>
  <w:style w:type="numbering" w:customStyle="1" w:styleId="20">
    <w:name w:val="بلا قائمة2"/>
    <w:next w:val="a6"/>
    <w:semiHidden/>
    <w:unhideWhenUsed/>
    <w:rsid w:val="001710D1"/>
  </w:style>
  <w:style w:type="paragraph" w:styleId="afc">
    <w:name w:val="endnote text"/>
    <w:basedOn w:val="a3"/>
    <w:link w:val="Chard"/>
    <w:uiPriority w:val="99"/>
    <w:rsid w:val="001710D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1710D1"/>
    <w:rPr>
      <w:rFonts w:ascii="Times New Roman" w:eastAsia="Times New Roman" w:hAnsi="Times New Roman" w:cs="Times New Roman"/>
      <w:sz w:val="20"/>
      <w:szCs w:val="20"/>
    </w:rPr>
  </w:style>
  <w:style w:type="character" w:styleId="afd">
    <w:name w:val="endnote reference"/>
    <w:uiPriority w:val="99"/>
    <w:rsid w:val="001710D1"/>
    <w:rPr>
      <w:vertAlign w:val="superscript"/>
    </w:rPr>
  </w:style>
  <w:style w:type="paragraph" w:customStyle="1" w:styleId="40">
    <w:name w:val="4"/>
    <w:basedOn w:val="a3"/>
    <w:next w:val="af8"/>
    <w:rsid w:val="001710D1"/>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1710D1"/>
  </w:style>
  <w:style w:type="paragraph" w:styleId="21">
    <w:name w:val="Body Text 2"/>
    <w:basedOn w:val="a3"/>
    <w:link w:val="2Char0"/>
    <w:unhideWhenUsed/>
    <w:rsid w:val="001710D1"/>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1710D1"/>
    <w:rPr>
      <w:rFonts w:ascii="Arial" w:eastAsia="Times New Roman" w:hAnsi="Arial" w:cs="Arial"/>
      <w:b/>
      <w:bCs/>
      <w:sz w:val="32"/>
      <w:szCs w:val="32"/>
      <w:lang w:eastAsia="ar-SA"/>
    </w:rPr>
  </w:style>
  <w:style w:type="table" w:customStyle="1" w:styleId="12">
    <w:name w:val="شبكة جدول1"/>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1710D1"/>
    <w:rPr>
      <w:rFonts w:ascii="Calibri" w:eastAsia="Times New Roman" w:hAnsi="Calibri" w:cs="Arial"/>
    </w:rPr>
  </w:style>
  <w:style w:type="character" w:styleId="aff">
    <w:name w:val="annotation reference"/>
    <w:rsid w:val="001710D1"/>
    <w:rPr>
      <w:sz w:val="16"/>
      <w:szCs w:val="16"/>
    </w:rPr>
  </w:style>
  <w:style w:type="paragraph" w:styleId="aff0">
    <w:name w:val="annotation text"/>
    <w:basedOn w:val="a3"/>
    <w:link w:val="Chare"/>
    <w:rsid w:val="001710D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1710D1"/>
    <w:rPr>
      <w:rFonts w:ascii="Times New Roman" w:eastAsia="Times New Roman" w:hAnsi="Times New Roman" w:cs="Times New Roman"/>
      <w:sz w:val="20"/>
      <w:szCs w:val="20"/>
    </w:rPr>
  </w:style>
  <w:style w:type="paragraph" w:styleId="aff1">
    <w:name w:val="annotation subject"/>
    <w:basedOn w:val="aff0"/>
    <w:next w:val="aff0"/>
    <w:link w:val="Charf"/>
    <w:rsid w:val="001710D1"/>
    <w:rPr>
      <w:b/>
      <w:bCs/>
    </w:rPr>
  </w:style>
  <w:style w:type="character" w:customStyle="1" w:styleId="Charf">
    <w:name w:val="موضوع تعليق Char"/>
    <w:basedOn w:val="Chare"/>
    <w:link w:val="aff1"/>
    <w:rsid w:val="001710D1"/>
    <w:rPr>
      <w:rFonts w:ascii="Times New Roman" w:eastAsia="Times New Roman" w:hAnsi="Times New Roman" w:cs="Times New Roman"/>
      <w:b/>
      <w:bCs/>
      <w:sz w:val="20"/>
      <w:szCs w:val="20"/>
    </w:rPr>
  </w:style>
  <w:style w:type="character" w:customStyle="1" w:styleId="hpsatn">
    <w:name w:val="hps atn"/>
    <w:rsid w:val="001710D1"/>
  </w:style>
  <w:style w:type="character" w:customStyle="1" w:styleId="alt-edited">
    <w:name w:val="alt-edited"/>
    <w:rsid w:val="001710D1"/>
  </w:style>
  <w:style w:type="character" w:customStyle="1" w:styleId="hpsalt-edited">
    <w:name w:val="hps alt-edited"/>
    <w:rsid w:val="001710D1"/>
  </w:style>
  <w:style w:type="table" w:customStyle="1" w:styleId="13">
    <w:name w:val="تظليل فاتح1"/>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1710D1"/>
  </w:style>
  <w:style w:type="numbering" w:customStyle="1" w:styleId="41">
    <w:name w:val="بلا قائمة4"/>
    <w:next w:val="a6"/>
    <w:uiPriority w:val="99"/>
    <w:semiHidden/>
    <w:unhideWhenUsed/>
    <w:rsid w:val="001710D1"/>
  </w:style>
  <w:style w:type="table" w:customStyle="1" w:styleId="22">
    <w:name w:val="شبكة جدول2"/>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1710D1"/>
    <w:rPr>
      <w:color w:val="808080"/>
    </w:rPr>
  </w:style>
  <w:style w:type="numbering" w:customStyle="1" w:styleId="50">
    <w:name w:val="بلا قائمة5"/>
    <w:next w:val="a6"/>
    <w:uiPriority w:val="99"/>
    <w:semiHidden/>
    <w:unhideWhenUsed/>
    <w:rsid w:val="001710D1"/>
  </w:style>
  <w:style w:type="table" w:customStyle="1" w:styleId="32">
    <w:name w:val="شبكة جدول3"/>
    <w:basedOn w:val="a5"/>
    <w:next w:val="afe"/>
    <w:uiPriority w:val="59"/>
    <w:rsid w:val="001710D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1710D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1710D1"/>
  </w:style>
  <w:style w:type="numbering" w:customStyle="1" w:styleId="1110">
    <w:name w:val="بلا قائمة111"/>
    <w:next w:val="a6"/>
    <w:semiHidden/>
    <w:unhideWhenUsed/>
    <w:rsid w:val="001710D1"/>
  </w:style>
  <w:style w:type="numbering" w:customStyle="1" w:styleId="211">
    <w:name w:val="بلا قائمة21"/>
    <w:next w:val="a6"/>
    <w:semiHidden/>
    <w:unhideWhenUsed/>
    <w:rsid w:val="001710D1"/>
  </w:style>
  <w:style w:type="paragraph" w:customStyle="1" w:styleId="14">
    <w:name w:val="1"/>
    <w:basedOn w:val="a3"/>
    <w:rsid w:val="001710D1"/>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1710D1"/>
  </w:style>
  <w:style w:type="table" w:customStyle="1" w:styleId="120">
    <w:name w:val="شبكة جدول12"/>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1710D1"/>
  </w:style>
  <w:style w:type="table" w:customStyle="1" w:styleId="212">
    <w:name w:val="شبكة جدول21"/>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1710D1"/>
  </w:style>
  <w:style w:type="numbering" w:customStyle="1" w:styleId="NoList2">
    <w:name w:val="No List2"/>
    <w:next w:val="a6"/>
    <w:semiHidden/>
    <w:rsid w:val="001710D1"/>
  </w:style>
  <w:style w:type="paragraph" w:styleId="aff4">
    <w:name w:val="Normal (Web)"/>
    <w:basedOn w:val="a3"/>
    <w:uiPriority w:val="99"/>
    <w:rsid w:val="001710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1710D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1710D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1710D1"/>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1710D1"/>
    <w:pPr>
      <w:spacing w:after="120"/>
      <w:ind w:left="360"/>
    </w:pPr>
    <w:rPr>
      <w:rFonts w:ascii="Calibri" w:eastAsia="Calibri" w:hAnsi="Calibri" w:cs="Arial"/>
    </w:rPr>
  </w:style>
  <w:style w:type="character" w:customStyle="1" w:styleId="Charf0">
    <w:name w:val="نص أساسي بمسافة بادئة Char"/>
    <w:basedOn w:val="a4"/>
    <w:link w:val="aff6"/>
    <w:rsid w:val="001710D1"/>
    <w:rPr>
      <w:rFonts w:ascii="Calibri" w:eastAsia="Calibri" w:hAnsi="Calibri" w:cs="Arial"/>
    </w:rPr>
  </w:style>
  <w:style w:type="character" w:customStyle="1" w:styleId="longtext">
    <w:name w:val="long_text"/>
    <w:rsid w:val="001710D1"/>
  </w:style>
  <w:style w:type="numbering" w:customStyle="1" w:styleId="70">
    <w:name w:val="بلا قائمة7"/>
    <w:next w:val="a6"/>
    <w:uiPriority w:val="99"/>
    <w:semiHidden/>
    <w:unhideWhenUsed/>
    <w:rsid w:val="001710D1"/>
  </w:style>
  <w:style w:type="numbering" w:customStyle="1" w:styleId="121">
    <w:name w:val="بلا قائمة12"/>
    <w:next w:val="a6"/>
    <w:semiHidden/>
    <w:unhideWhenUsed/>
    <w:rsid w:val="001710D1"/>
  </w:style>
  <w:style w:type="numbering" w:customStyle="1" w:styleId="220">
    <w:name w:val="بلا قائمة22"/>
    <w:next w:val="a6"/>
    <w:semiHidden/>
    <w:unhideWhenUsed/>
    <w:rsid w:val="001710D1"/>
  </w:style>
  <w:style w:type="table" w:customStyle="1" w:styleId="51">
    <w:name w:val="شبكة جدول5"/>
    <w:basedOn w:val="a5"/>
    <w:next w:val="afe"/>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1710D1"/>
  </w:style>
  <w:style w:type="table" w:customStyle="1" w:styleId="130">
    <w:name w:val="شبكة جدول13"/>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1710D1"/>
  </w:style>
  <w:style w:type="table" w:customStyle="1" w:styleId="221">
    <w:name w:val="شبكة جدول22"/>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1710D1"/>
  </w:style>
  <w:style w:type="numbering" w:customStyle="1" w:styleId="NoList21">
    <w:name w:val="No List21"/>
    <w:next w:val="a6"/>
    <w:semiHidden/>
    <w:rsid w:val="001710D1"/>
  </w:style>
  <w:style w:type="table" w:customStyle="1" w:styleId="TableGrid11">
    <w:name w:val="Table Grid11"/>
    <w:basedOn w:val="a5"/>
    <w:next w:val="afe"/>
    <w:uiPriority w:val="59"/>
    <w:rsid w:val="001710D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1710D1"/>
  </w:style>
  <w:style w:type="numbering" w:customStyle="1" w:styleId="131">
    <w:name w:val="بلا قائمة13"/>
    <w:next w:val="a6"/>
    <w:semiHidden/>
    <w:unhideWhenUsed/>
    <w:rsid w:val="001710D1"/>
  </w:style>
  <w:style w:type="numbering" w:customStyle="1" w:styleId="23">
    <w:name w:val="بلا قائمة23"/>
    <w:next w:val="a6"/>
    <w:semiHidden/>
    <w:unhideWhenUsed/>
    <w:rsid w:val="001710D1"/>
  </w:style>
  <w:style w:type="table" w:customStyle="1" w:styleId="61">
    <w:name w:val="شبكة جدول6"/>
    <w:basedOn w:val="a5"/>
    <w:next w:val="afe"/>
    <w:rsid w:val="001710D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1710D1"/>
  </w:style>
  <w:style w:type="table" w:customStyle="1" w:styleId="140">
    <w:name w:val="شبكة جدول14"/>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1710D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1710D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1710D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1710D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1710D1"/>
  </w:style>
  <w:style w:type="table" w:customStyle="1" w:styleId="230">
    <w:name w:val="شبكة جدول23"/>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1710D1"/>
  </w:style>
  <w:style w:type="numbering" w:customStyle="1" w:styleId="NoList22">
    <w:name w:val="No List22"/>
    <w:next w:val="a6"/>
    <w:semiHidden/>
    <w:rsid w:val="001710D1"/>
  </w:style>
  <w:style w:type="table" w:customStyle="1" w:styleId="TableGrid12">
    <w:name w:val="Table Grid12"/>
    <w:basedOn w:val="a5"/>
    <w:next w:val="afe"/>
    <w:uiPriority w:val="59"/>
    <w:rsid w:val="001710D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1710D1"/>
  </w:style>
  <w:style w:type="numbering" w:customStyle="1" w:styleId="100">
    <w:name w:val="بلا قائمة10"/>
    <w:next w:val="a6"/>
    <w:uiPriority w:val="99"/>
    <w:semiHidden/>
    <w:unhideWhenUsed/>
    <w:rsid w:val="001710D1"/>
  </w:style>
  <w:style w:type="paragraph" w:customStyle="1" w:styleId="30">
    <w:name w:val="3"/>
    <w:basedOn w:val="a3"/>
    <w:next w:val="ae"/>
    <w:link w:val="Chara"/>
    <w:uiPriority w:val="99"/>
    <w:unhideWhenUsed/>
    <w:rsid w:val="001710D1"/>
    <w:pPr>
      <w:tabs>
        <w:tab w:val="center" w:pos="4153"/>
        <w:tab w:val="right" w:pos="8306"/>
      </w:tabs>
      <w:spacing w:after="0" w:line="240" w:lineRule="auto"/>
    </w:pPr>
  </w:style>
  <w:style w:type="table" w:customStyle="1" w:styleId="71">
    <w:name w:val="شبكة جدول7"/>
    <w:basedOn w:val="a5"/>
    <w:next w:val="afe"/>
    <w:rsid w:val="001710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1710D1"/>
  </w:style>
  <w:style w:type="character" w:customStyle="1" w:styleId="apple-converted-space">
    <w:name w:val="apple-converted-space"/>
    <w:rsid w:val="001710D1"/>
  </w:style>
  <w:style w:type="numbering" w:customStyle="1" w:styleId="15">
    <w:name w:val="بلا قائمة15"/>
    <w:next w:val="a6"/>
    <w:semiHidden/>
    <w:unhideWhenUsed/>
    <w:rsid w:val="001710D1"/>
  </w:style>
  <w:style w:type="paragraph" w:customStyle="1" w:styleId="P1">
    <w:name w:val="P1"/>
    <w:basedOn w:val="a3"/>
    <w:link w:val="P1Char"/>
    <w:autoRedefine/>
    <w:rsid w:val="001710D1"/>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1710D1"/>
    <w:rPr>
      <w:rFonts w:ascii="Times New Roman" w:eastAsia="Times New Roman" w:hAnsi="Times New Roman" w:cs="Simplified Arabic"/>
      <w:sz w:val="28"/>
      <w:szCs w:val="28"/>
    </w:rPr>
  </w:style>
  <w:style w:type="paragraph" w:customStyle="1" w:styleId="Title3">
    <w:name w:val="Title 3 ..."/>
    <w:basedOn w:val="a3"/>
    <w:autoRedefine/>
    <w:rsid w:val="001710D1"/>
    <w:pPr>
      <w:numPr>
        <w:ilvl w:val="1"/>
        <w:numId w:val="8"/>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1710D1"/>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1710D1"/>
    <w:pPr>
      <w:numPr>
        <w:numId w:val="9"/>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1710D1"/>
    <w:rPr>
      <w:rFonts w:ascii="Times New Roman" w:eastAsia="Times New Roman" w:hAnsi="Times New Roman" w:cs="AF_Diwani"/>
      <w:b/>
      <w:bCs/>
      <w:sz w:val="36"/>
      <w:szCs w:val="40"/>
    </w:rPr>
  </w:style>
  <w:style w:type="character" w:styleId="aff7">
    <w:name w:val="FollowedHyperlink"/>
    <w:rsid w:val="001710D1"/>
    <w:rPr>
      <w:color w:val="0000FF"/>
      <w:u w:val="single"/>
    </w:rPr>
  </w:style>
  <w:style w:type="paragraph" w:styleId="aff8">
    <w:name w:val="HTML Top of Form"/>
    <w:basedOn w:val="a3"/>
    <w:next w:val="a3"/>
    <w:link w:val="Charf1"/>
    <w:hidden/>
    <w:rsid w:val="001710D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1710D1"/>
    <w:rPr>
      <w:rFonts w:ascii="Arial" w:eastAsia="Times New Roman" w:hAnsi="Arial" w:cs="Arial"/>
      <w:vanish/>
      <w:sz w:val="16"/>
      <w:szCs w:val="16"/>
    </w:rPr>
  </w:style>
  <w:style w:type="paragraph" w:styleId="aff9">
    <w:name w:val="HTML Bottom of Form"/>
    <w:basedOn w:val="a3"/>
    <w:next w:val="a3"/>
    <w:link w:val="Charf2"/>
    <w:hidden/>
    <w:rsid w:val="001710D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1710D1"/>
    <w:rPr>
      <w:rFonts w:ascii="Arial" w:eastAsia="Times New Roman" w:hAnsi="Arial" w:cs="Arial"/>
      <w:vanish/>
      <w:sz w:val="16"/>
      <w:szCs w:val="16"/>
    </w:rPr>
  </w:style>
  <w:style w:type="paragraph" w:customStyle="1" w:styleId="pbuttons">
    <w:name w:val="pbuttons"/>
    <w:basedOn w:val="a3"/>
    <w:rsid w:val="001710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1710D1"/>
  </w:style>
  <w:style w:type="character" w:customStyle="1" w:styleId="time">
    <w:name w:val="time"/>
    <w:rsid w:val="001710D1"/>
  </w:style>
  <w:style w:type="character" w:styleId="HTML">
    <w:name w:val="HTML Cite"/>
    <w:rsid w:val="001710D1"/>
    <w:rPr>
      <w:i/>
      <w:iCs/>
    </w:rPr>
  </w:style>
  <w:style w:type="character" w:customStyle="1" w:styleId="st">
    <w:name w:val="st"/>
    <w:rsid w:val="001710D1"/>
  </w:style>
  <w:style w:type="character" w:customStyle="1" w:styleId="ch">
    <w:name w:val="ch"/>
    <w:rsid w:val="001710D1"/>
  </w:style>
  <w:style w:type="numbering" w:customStyle="1" w:styleId="16">
    <w:name w:val="بلا قائمة16"/>
    <w:next w:val="a6"/>
    <w:semiHidden/>
    <w:unhideWhenUsed/>
    <w:rsid w:val="001710D1"/>
  </w:style>
  <w:style w:type="numbering" w:customStyle="1" w:styleId="17">
    <w:name w:val="بلا قائمة17"/>
    <w:next w:val="a6"/>
    <w:semiHidden/>
    <w:rsid w:val="001710D1"/>
  </w:style>
  <w:style w:type="paragraph" w:styleId="affa">
    <w:name w:val="Block Text"/>
    <w:basedOn w:val="a3"/>
    <w:rsid w:val="001710D1"/>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1710D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1710D1"/>
  </w:style>
  <w:style w:type="paragraph" w:customStyle="1" w:styleId="ecmsonormal">
    <w:name w:val="ec_msonormal"/>
    <w:basedOn w:val="a3"/>
    <w:rsid w:val="001710D1"/>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1710D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1710D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1710D1"/>
  </w:style>
  <w:style w:type="paragraph" w:styleId="affb">
    <w:name w:val="Plain Text"/>
    <w:basedOn w:val="a3"/>
    <w:link w:val="Charf3"/>
    <w:rsid w:val="001710D1"/>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1710D1"/>
    <w:rPr>
      <w:rFonts w:ascii="Courier New" w:eastAsia="Times New Roman" w:hAnsi="Courier New" w:cs="Courier New"/>
      <w:sz w:val="20"/>
      <w:szCs w:val="20"/>
    </w:rPr>
  </w:style>
  <w:style w:type="table" w:customStyle="1" w:styleId="150">
    <w:name w:val="شبكة جدول15"/>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1710D1"/>
  </w:style>
  <w:style w:type="paragraph" w:customStyle="1" w:styleId="24">
    <w:name w:val="2"/>
    <w:basedOn w:val="a3"/>
    <w:next w:val="ae"/>
    <w:uiPriority w:val="99"/>
    <w:rsid w:val="001710D1"/>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1710D1"/>
  </w:style>
  <w:style w:type="table" w:customStyle="1" w:styleId="160">
    <w:name w:val="شبكة جدول16"/>
    <w:basedOn w:val="a5"/>
    <w:next w:val="afe"/>
    <w:rsid w:val="001710D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1710D1"/>
  </w:style>
  <w:style w:type="table" w:customStyle="1" w:styleId="170">
    <w:name w:val="شبكة جدول17"/>
    <w:basedOn w:val="a5"/>
    <w:next w:val="afe"/>
    <w:uiPriority w:val="59"/>
    <w:rsid w:val="001710D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1710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1710D1"/>
  </w:style>
  <w:style w:type="paragraph" w:customStyle="1" w:styleId="114">
    <w:name w:val="عنوان 11"/>
    <w:next w:val="a3"/>
    <w:rsid w:val="001710D1"/>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1710D1"/>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1710D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1710D1"/>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1710D1"/>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1710D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1710D1"/>
    <w:pPr>
      <w:numPr>
        <w:numId w:val="12"/>
      </w:numPr>
    </w:pPr>
  </w:style>
  <w:style w:type="paragraph" w:styleId="Index2">
    <w:name w:val="index 2"/>
    <w:basedOn w:val="a3"/>
    <w:next w:val="a3"/>
    <w:autoRedefine/>
    <w:rsid w:val="001710D1"/>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1710D1"/>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1710D1"/>
    <w:pPr>
      <w:numPr>
        <w:numId w:val="11"/>
      </w:numPr>
    </w:pPr>
  </w:style>
  <w:style w:type="paragraph" w:styleId="Index4">
    <w:name w:val="index 4"/>
    <w:basedOn w:val="a3"/>
    <w:next w:val="a3"/>
    <w:autoRedefine/>
    <w:rsid w:val="001710D1"/>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1710D1"/>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1710D1"/>
    <w:pPr>
      <w:numPr>
        <w:numId w:val="10"/>
      </w:numPr>
    </w:pPr>
  </w:style>
  <w:style w:type="paragraph" w:styleId="Index6">
    <w:name w:val="index 6"/>
    <w:basedOn w:val="a3"/>
    <w:next w:val="a3"/>
    <w:autoRedefine/>
    <w:rsid w:val="001710D1"/>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1710D1"/>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1710D1"/>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1710D1"/>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1710D1"/>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1710D1"/>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1710D1"/>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1710D1"/>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1710D1"/>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1710D1"/>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1710D1"/>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1710D1"/>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1710D1"/>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1710D1"/>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1710D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1710D1"/>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1710D1"/>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1710D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1710D1"/>
    <w:rPr>
      <w:rFonts w:ascii="Courier New" w:eastAsia="Times New Roman" w:hAnsi="Courier New" w:cs="Courier New"/>
      <w:color w:val="000000"/>
      <w:sz w:val="20"/>
      <w:szCs w:val="20"/>
      <w:lang w:eastAsia="ar-SA"/>
    </w:rPr>
  </w:style>
  <w:style w:type="character" w:customStyle="1" w:styleId="1b">
    <w:name w:val="نمط حرفي 1"/>
    <w:rsid w:val="001710D1"/>
    <w:rPr>
      <w:rFonts w:cs="Times New Roman"/>
      <w:szCs w:val="40"/>
    </w:rPr>
  </w:style>
  <w:style w:type="character" w:customStyle="1" w:styleId="28">
    <w:name w:val="نمط حرفي 2"/>
    <w:rsid w:val="001710D1"/>
    <w:rPr>
      <w:rFonts w:ascii="Times New Roman" w:hAnsi="Times New Roman" w:cs="Times New Roman"/>
      <w:sz w:val="40"/>
      <w:szCs w:val="40"/>
    </w:rPr>
  </w:style>
  <w:style w:type="character" w:customStyle="1" w:styleId="35">
    <w:name w:val="نمط حرفي 3"/>
    <w:rsid w:val="001710D1"/>
    <w:rPr>
      <w:rFonts w:ascii="Times New Roman" w:hAnsi="Times New Roman" w:cs="Times New Roman"/>
      <w:sz w:val="40"/>
      <w:szCs w:val="40"/>
    </w:rPr>
  </w:style>
  <w:style w:type="character" w:customStyle="1" w:styleId="53">
    <w:name w:val="نمط حرفي 5"/>
    <w:rsid w:val="001710D1"/>
    <w:rPr>
      <w:rFonts w:cs="Times New Roman"/>
      <w:szCs w:val="40"/>
    </w:rPr>
  </w:style>
  <w:style w:type="character" w:customStyle="1" w:styleId="45">
    <w:name w:val="نمط حرفي 4"/>
    <w:rsid w:val="001710D1"/>
    <w:rPr>
      <w:rFonts w:cs="Times New Roman"/>
      <w:szCs w:val="40"/>
    </w:rPr>
  </w:style>
  <w:style w:type="paragraph" w:customStyle="1" w:styleId="1c">
    <w:name w:val="نمط إضافي 1"/>
    <w:basedOn w:val="a3"/>
    <w:next w:val="a3"/>
    <w:rsid w:val="001710D1"/>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1710D1"/>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1710D1"/>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1710D1"/>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1710D1"/>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1710D1"/>
    <w:pPr>
      <w:numPr>
        <w:numId w:val="13"/>
      </w:numPr>
    </w:pPr>
  </w:style>
  <w:style w:type="numbering" w:customStyle="1" w:styleId="270">
    <w:name w:val="بلا قائمة27"/>
    <w:next w:val="a6"/>
    <w:uiPriority w:val="99"/>
    <w:semiHidden/>
    <w:unhideWhenUsed/>
    <w:rsid w:val="0017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hmm@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nbaki@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5363</Words>
  <Characters>30570</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2013-12-17T18:00:00Z</dcterms:created>
  <dcterms:modified xsi:type="dcterms:W3CDTF">2013-12-17T18:05:00Z</dcterms:modified>
</cp:coreProperties>
</file>