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pPr w:leftFromText="180" w:rightFromText="180" w:vertAnchor="text" w:horzAnchor="margin" w:tblpY="-30"/>
        <w:tblW w:w="9450" w:type="dxa"/>
        <w:shd w:val="clear" w:color="auto" w:fill="FFFFFF" w:themeFill="background1"/>
        <w:tblLook w:val="04A0" w:firstRow="1" w:lastRow="0" w:firstColumn="1" w:lastColumn="0" w:noHBand="0" w:noVBand="1"/>
      </w:tblPr>
      <w:tblGrid>
        <w:gridCol w:w="9450"/>
      </w:tblGrid>
      <w:tr w:rsidR="0003064D" w:rsidTr="00030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tcBorders>
              <w:top w:val="thinThickSmallGap" w:sz="12" w:space="0" w:color="auto"/>
              <w:bottom w:val="thinThickSmallGap" w:sz="12" w:space="0" w:color="auto"/>
            </w:tcBorders>
            <w:shd w:val="clear" w:color="auto" w:fill="FFFFFF" w:themeFill="background1"/>
            <w:vAlign w:val="center"/>
          </w:tcPr>
          <w:p w:rsidR="0003064D" w:rsidRPr="00DB2030" w:rsidRDefault="006774F0" w:rsidP="006774F0">
            <w:pPr>
              <w:widowControl w:val="0"/>
              <w:autoSpaceDE w:val="0"/>
              <w:autoSpaceDN w:val="0"/>
              <w:spacing w:before="2" w:after="2"/>
              <w:ind w:left="144" w:right="144"/>
              <w:jc w:val="center"/>
              <w:rPr>
                <w:rFonts w:ascii="Hacen Sahafa" w:eastAsia="Times New Roman" w:hAnsi="Hacen Sahafa" w:cs="Hacen Sahafa"/>
                <w:sz w:val="24"/>
                <w:szCs w:val="28"/>
              </w:rPr>
            </w:pPr>
            <w:permStart w:id="1959531593" w:edGrp="everyone" w:colFirst="0" w:colLast="0"/>
            <w:r w:rsidRPr="006774F0">
              <w:rPr>
                <w:rFonts w:ascii="Hacen Sahafa" w:eastAsia="Times New Roman" w:hAnsi="Hacen Sahafa" w:cs="Hacen Sahafa"/>
                <w:sz w:val="24"/>
                <w:szCs w:val="28"/>
                <w:rtl/>
              </w:rPr>
              <w:t>التقنيات الزراعية الحديثة المستعملة في حقول تربية الدواجن في محافظة ديالى</w:t>
            </w:r>
          </w:p>
        </w:tc>
      </w:tr>
      <w:tr w:rsidR="0003064D" w:rsidTr="00030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tcBorders>
              <w:top w:val="thinThickSmallGap" w:sz="12" w:space="0" w:color="auto"/>
            </w:tcBorders>
            <w:shd w:val="clear" w:color="auto" w:fill="FFFFFF" w:themeFill="background1"/>
          </w:tcPr>
          <w:p w:rsidR="00D96582" w:rsidRPr="00753D77" w:rsidRDefault="004F4C74" w:rsidP="004F4C74">
            <w:pPr>
              <w:widowControl w:val="0"/>
              <w:autoSpaceDE w:val="0"/>
              <w:autoSpaceDN w:val="0"/>
              <w:bidi/>
              <w:jc w:val="center"/>
              <w:rPr>
                <w:rFonts w:ascii="Hacen Sahafa" w:eastAsia="Times New Roman" w:hAnsi="Hacen Sahafa" w:cs="Hacen Sahafa"/>
                <w:sz w:val="28"/>
                <w:szCs w:val="28"/>
                <w:rtl/>
              </w:rPr>
            </w:pPr>
            <w:permStart w:id="1143045510" w:edGrp="everyone" w:colFirst="0" w:colLast="0"/>
            <w:permEnd w:id="1959531593"/>
            <w:r>
              <w:rPr>
                <w:rFonts w:ascii="Hacen Sahafa" w:eastAsia="Times New Roman" w:hAnsi="Hacen Sahafa" w:cs="Hacen Sahafa" w:hint="cs"/>
                <w:sz w:val="28"/>
                <w:szCs w:val="28"/>
                <w:rtl/>
              </w:rPr>
              <w:t xml:space="preserve">أ.د. </w:t>
            </w:r>
            <w:r w:rsidRPr="004F4C74">
              <w:rPr>
                <w:rFonts w:ascii="Hacen Sahafa" w:eastAsia="Times New Roman" w:hAnsi="Hacen Sahafa" w:cs="Hacen Sahafa"/>
                <w:sz w:val="28"/>
                <w:szCs w:val="28"/>
                <w:rtl/>
              </w:rPr>
              <w:t>عبد ال</w:t>
            </w:r>
            <w:r>
              <w:rPr>
                <w:rFonts w:ascii="Hacen Sahafa" w:eastAsia="Times New Roman" w:hAnsi="Hacen Sahafa" w:cs="Hacen Sahafa"/>
                <w:sz w:val="28"/>
                <w:szCs w:val="28"/>
                <w:rtl/>
              </w:rPr>
              <w:t xml:space="preserve">امير احمد عبد الله التميمي     </w:t>
            </w:r>
            <w:r w:rsidRPr="004F4C74">
              <w:rPr>
                <w:rFonts w:ascii="Hacen Sahafa" w:eastAsia="Times New Roman" w:hAnsi="Hacen Sahafa" w:cs="Hacen Sahafa"/>
                <w:sz w:val="28"/>
                <w:szCs w:val="28"/>
                <w:rtl/>
              </w:rPr>
              <w:t xml:space="preserve">      ولهان خالد جاسم حميدي</w:t>
            </w:r>
          </w:p>
        </w:tc>
      </w:tr>
      <w:tr w:rsidR="0003064D" w:rsidTr="0003064D">
        <w:tc>
          <w:tcPr>
            <w:cnfStyle w:val="001000000000" w:firstRow="0" w:lastRow="0" w:firstColumn="1" w:lastColumn="0" w:oddVBand="0" w:evenVBand="0" w:oddHBand="0" w:evenHBand="0" w:firstRowFirstColumn="0" w:firstRowLastColumn="0" w:lastRowFirstColumn="0" w:lastRowLastColumn="0"/>
            <w:tcW w:w="9450" w:type="dxa"/>
            <w:tcBorders>
              <w:bottom w:val="thinThickSmallGap" w:sz="12" w:space="0" w:color="auto"/>
            </w:tcBorders>
            <w:shd w:val="clear" w:color="auto" w:fill="FFFFFF" w:themeFill="background1"/>
          </w:tcPr>
          <w:p w:rsidR="0003064D" w:rsidRPr="007D152F" w:rsidRDefault="006677C0" w:rsidP="00FB6DBC">
            <w:pPr>
              <w:bidi/>
              <w:jc w:val="center"/>
              <w:rPr>
                <w:rFonts w:asciiTheme="majorBidi" w:hAnsiTheme="majorBidi" w:cstheme="majorBidi"/>
                <w:b w:val="0"/>
                <w:bCs w:val="0"/>
                <w:sz w:val="24"/>
                <w:szCs w:val="24"/>
                <w:lang w:bidi="ar-IQ"/>
              </w:rPr>
            </w:pPr>
            <w:r>
              <w:rPr>
                <w:rFonts w:ascii="Hacen Sahafa" w:eastAsia="Times New Roman" w:hAnsi="Hacen Sahafa" w:cs="Hacen Sahafa" w:hint="cs"/>
                <w:b w:val="0"/>
                <w:bCs w:val="0"/>
                <w:sz w:val="24"/>
                <w:szCs w:val="24"/>
                <w:rtl/>
                <w:lang w:bidi="ar-IQ"/>
              </w:rPr>
              <w:t xml:space="preserve">جامعة </w:t>
            </w:r>
            <w:r w:rsidR="00753D77" w:rsidRPr="00753D77">
              <w:rPr>
                <w:rFonts w:ascii="Hacen Sahafa" w:eastAsia="Times New Roman" w:hAnsi="Hacen Sahafa" w:cs="Hacen Sahafa"/>
                <w:b w:val="0"/>
                <w:bCs w:val="0"/>
                <w:sz w:val="24"/>
                <w:szCs w:val="24"/>
                <w:rtl/>
                <w:lang w:bidi="ar-IQ"/>
              </w:rPr>
              <w:t>ديال</w:t>
            </w:r>
            <w:r>
              <w:rPr>
                <w:rFonts w:ascii="Hacen Sahafa" w:eastAsia="Times New Roman" w:hAnsi="Hacen Sahafa" w:cs="Hacen Sahafa" w:hint="cs"/>
                <w:b w:val="0"/>
                <w:bCs w:val="0"/>
                <w:sz w:val="24"/>
                <w:szCs w:val="24"/>
                <w:rtl/>
                <w:lang w:bidi="ar-IQ"/>
              </w:rPr>
              <w:t>ى كلية التربية للعلوم الانسانية</w:t>
            </w:r>
            <w:permEnd w:id="1143045510"/>
          </w:p>
        </w:tc>
      </w:tr>
    </w:tbl>
    <w:tbl>
      <w:tblPr>
        <w:tblStyle w:val="a7"/>
        <w:tblpPr w:leftFromText="180" w:rightFromText="180" w:vertAnchor="page" w:horzAnchor="margin" w:tblpXSpec="right" w:tblpY="6451"/>
        <w:tblW w:w="0" w:type="auto"/>
        <w:shd w:val="clear" w:color="auto" w:fill="F2F2F2" w:themeFill="background1" w:themeFillShade="F2"/>
        <w:tblLook w:val="04A0" w:firstRow="1" w:lastRow="0" w:firstColumn="1" w:lastColumn="0" w:noHBand="0" w:noVBand="1"/>
      </w:tblPr>
      <w:tblGrid>
        <w:gridCol w:w="3582"/>
      </w:tblGrid>
      <w:tr w:rsidR="00732CA3" w:rsidRPr="002678F2" w:rsidTr="00732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2" w:type="dxa"/>
            <w:tcBorders>
              <w:top w:val="nil"/>
              <w:bottom w:val="thinThickSmallGap" w:sz="12" w:space="0" w:color="auto"/>
            </w:tcBorders>
            <w:shd w:val="clear" w:color="auto" w:fill="F2F2F2" w:themeFill="background1" w:themeFillShade="F2"/>
            <w:vAlign w:val="center"/>
          </w:tcPr>
          <w:p w:rsidR="00732CA3" w:rsidRPr="00A40DA0" w:rsidRDefault="00732CA3" w:rsidP="00732CA3">
            <w:pPr>
              <w:rPr>
                <w:rFonts w:asciiTheme="majorBidi" w:hAnsiTheme="majorBidi" w:cstheme="majorBidi"/>
                <w:b w:val="0"/>
                <w:bCs w:val="0"/>
                <w:i/>
                <w:iCs/>
                <w:color w:val="auto"/>
              </w:rPr>
            </w:pPr>
            <w:r w:rsidRPr="003C6995">
              <w:rPr>
                <w:rFonts w:cstheme="minorHAnsi"/>
                <w:color w:val="auto"/>
                <w:sz w:val="24"/>
                <w:szCs w:val="24"/>
              </w:rPr>
              <w:t>Email</w:t>
            </w:r>
            <w:r w:rsidRPr="00A40DA0">
              <w:rPr>
                <w:rFonts w:asciiTheme="majorBidi" w:hAnsiTheme="majorBidi" w:cstheme="majorBidi"/>
                <w:b w:val="0"/>
                <w:bCs w:val="0"/>
                <w:i/>
                <w:iCs/>
                <w:color w:val="auto"/>
              </w:rPr>
              <w:t>:</w:t>
            </w:r>
            <w:sdt>
              <w:sdtPr>
                <w:rPr>
                  <w:rFonts w:asciiTheme="majorBidi" w:hAnsiTheme="majorBidi" w:cstheme="majorBidi"/>
                  <w:b w:val="0"/>
                  <w:bCs w:val="0"/>
                  <w:i/>
                  <w:iCs/>
                  <w:lang w:bidi="ar-IQ"/>
                </w:rPr>
                <w:id w:val="1016424623"/>
                <w:text/>
              </w:sdtPr>
              <w:sdtContent>
                <w:r w:rsidR="008A50DD">
                  <w:rPr>
                    <w:rFonts w:asciiTheme="majorBidi" w:hAnsiTheme="majorBidi" w:cstheme="majorBidi"/>
                    <w:b w:val="0"/>
                    <w:bCs w:val="0"/>
                    <w:i/>
                    <w:iCs/>
                    <w:lang w:bidi="ar-IQ"/>
                  </w:rPr>
                  <w:t xml:space="preserve"> Wlhan</w:t>
                </w:r>
                <w:r w:rsidR="00A40DA0" w:rsidRPr="00A40DA0">
                  <w:rPr>
                    <w:rFonts w:asciiTheme="majorBidi" w:hAnsiTheme="majorBidi" w:cstheme="majorBidi"/>
                    <w:b w:val="0"/>
                    <w:bCs w:val="0"/>
                    <w:i/>
                    <w:iCs/>
                    <w:lang w:bidi="ar-IQ"/>
                  </w:rPr>
                  <w:t>khald@gmail.com</w:t>
                </w:r>
              </w:sdtContent>
            </w:sdt>
          </w:p>
        </w:tc>
      </w:tr>
      <w:tr w:rsidR="00732CA3" w:rsidRPr="002678F2" w:rsidTr="00732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2" w:type="dxa"/>
            <w:tcBorders>
              <w:top w:val="thinThickSmallGap" w:sz="12" w:space="0" w:color="auto"/>
              <w:bottom w:val="thinThickSmallGap" w:sz="12" w:space="0" w:color="auto"/>
            </w:tcBorders>
            <w:shd w:val="clear" w:color="auto" w:fill="F2F2F2" w:themeFill="background1" w:themeFillShade="F2"/>
            <w:vAlign w:val="center"/>
          </w:tcPr>
          <w:p w:rsidR="00732CA3" w:rsidRPr="003F56FE" w:rsidRDefault="00732CA3" w:rsidP="00602B39">
            <w:r w:rsidRPr="008A4CB6">
              <w:rPr>
                <w:sz w:val="24"/>
                <w:szCs w:val="24"/>
              </w:rPr>
              <w:t>Published</w:t>
            </w:r>
            <w:r w:rsidRPr="003F56FE">
              <w:t>:</w:t>
            </w:r>
            <w:sdt>
              <w:sdtPr>
                <w:id w:val="2084024882"/>
                <w:text/>
              </w:sdtPr>
              <w:sdtContent>
                <w:r>
                  <w:rPr>
                    <w:rFonts w:hint="cs"/>
                    <w:rtl/>
                    <w:lang w:bidi="ar-IQ"/>
                  </w:rPr>
                  <w:t xml:space="preserve">        1/9/2023 </w:t>
                </w:r>
              </w:sdtContent>
            </w:sdt>
          </w:p>
        </w:tc>
      </w:tr>
      <w:tr w:rsidR="00732CA3" w:rsidRPr="002678F2" w:rsidTr="00732CA3">
        <w:tc>
          <w:tcPr>
            <w:cnfStyle w:val="001000000000" w:firstRow="0" w:lastRow="0" w:firstColumn="1" w:lastColumn="0" w:oddVBand="0" w:evenVBand="0" w:oddHBand="0" w:evenHBand="0" w:firstRowFirstColumn="0" w:firstRowLastColumn="0" w:lastRowFirstColumn="0" w:lastRowLastColumn="0"/>
            <w:tcW w:w="3582" w:type="dxa"/>
            <w:tcBorders>
              <w:top w:val="thinThickSmallGap" w:sz="12" w:space="0" w:color="auto"/>
              <w:bottom w:val="thinThickSmallGap" w:sz="12" w:space="0" w:color="auto"/>
            </w:tcBorders>
            <w:shd w:val="clear" w:color="auto" w:fill="F2F2F2" w:themeFill="background1" w:themeFillShade="F2"/>
            <w:vAlign w:val="center"/>
          </w:tcPr>
          <w:p w:rsidR="00732CA3" w:rsidRPr="003F56FE" w:rsidRDefault="00732CA3" w:rsidP="00732CA3">
            <w:r w:rsidRPr="008A4CB6">
              <w:rPr>
                <w:sz w:val="24"/>
                <w:szCs w:val="24"/>
              </w:rPr>
              <w:t>Keywords</w:t>
            </w:r>
            <w:r w:rsidRPr="003F56FE">
              <w:t>:</w:t>
            </w:r>
            <w:sdt>
              <w:sdtPr>
                <w:rPr>
                  <w:rFonts w:cs="Calibri"/>
                </w:rPr>
                <w:id w:val="-2042196751"/>
                <w:text/>
              </w:sdtPr>
              <w:sdtContent>
                <w:r w:rsidR="004F4C74" w:rsidRPr="004F4C74">
                  <w:rPr>
                    <w:rFonts w:cs="Calibri"/>
                    <w:rtl/>
                  </w:rPr>
                  <w:t xml:space="preserve"> التقنيات . الزراعية . تربية الدواجن</w:t>
                </w:r>
                <w:r w:rsidR="004F4C74" w:rsidRPr="004F4C74">
                  <w:rPr>
                    <w:rFonts w:cs="Calibri" w:hint="cs"/>
                    <w:rtl/>
                  </w:rPr>
                  <w:t xml:space="preserve">  . </w:t>
                </w:r>
              </w:sdtContent>
            </w:sdt>
          </w:p>
        </w:tc>
      </w:tr>
    </w:tbl>
    <w:sdt>
      <w:sdtPr>
        <w:id w:val="-951311361"/>
        <w:docPartObj>
          <w:docPartGallery w:val="Cover Pages"/>
          <w:docPartUnique/>
        </w:docPartObj>
      </w:sdtPr>
      <w:sdtContent>
        <w:p w:rsidR="0003064D" w:rsidRDefault="004E4B8A" w:rsidP="0003064D">
          <w:pPr>
            <w:tabs>
              <w:tab w:val="left" w:pos="975"/>
            </w:tabs>
          </w:pPr>
          <w:r>
            <w:rPr>
              <w:noProof/>
            </w:rPr>
            <mc:AlternateContent>
              <mc:Choice Requires="wps">
                <w:drawing>
                  <wp:anchor distT="0" distB="0" distL="114300" distR="114300" simplePos="0" relativeHeight="251681792" behindDoc="0" locked="0" layoutInCell="1" allowOverlap="1">
                    <wp:simplePos x="0" y="0"/>
                    <wp:positionH relativeFrom="column">
                      <wp:posOffset>47625</wp:posOffset>
                    </wp:positionH>
                    <wp:positionV relativeFrom="paragraph">
                      <wp:posOffset>546735</wp:posOffset>
                    </wp:positionV>
                    <wp:extent cx="3552825" cy="4391025"/>
                    <wp:effectExtent l="0" t="0" r="9525" b="9525"/>
                    <wp:wrapNone/>
                    <wp:docPr id="17" name="مستطيل 17"/>
                    <wp:cNvGraphicFramePr/>
                    <a:graphic xmlns:a="http://schemas.openxmlformats.org/drawingml/2006/main">
                      <a:graphicData uri="http://schemas.microsoft.com/office/word/2010/wordprocessingShape">
                        <wps:wsp>
                          <wps:cNvSpPr/>
                          <wps:spPr>
                            <a:xfrm>
                              <a:off x="0" y="0"/>
                              <a:ext cx="3552825" cy="4391025"/>
                            </a:xfrm>
                            <a:prstGeom prst="rect">
                              <a:avLst/>
                            </a:prstGeom>
                            <a:solidFill>
                              <a:schemeClr val="bg1">
                                <a:lumMod val="95000"/>
                              </a:schemeClr>
                            </a:solidFill>
                            <a:ln>
                              <a:noFill/>
                            </a:ln>
                          </wps:spPr>
                          <wps:style>
                            <a:lnRef idx="2">
                              <a:schemeClr val="dk1"/>
                            </a:lnRef>
                            <a:fillRef idx="1">
                              <a:schemeClr val="lt1"/>
                            </a:fillRef>
                            <a:effectRef idx="0">
                              <a:schemeClr val="dk1"/>
                            </a:effectRef>
                            <a:fontRef idx="minor">
                              <a:schemeClr val="dk1"/>
                            </a:fontRef>
                          </wps:style>
                          <wps:txbx>
                            <w:txbxContent>
                              <w:p w:rsidR="004E4B8A" w:rsidRPr="004E4B8A" w:rsidRDefault="004E4B8A" w:rsidP="004E4B8A">
                                <w:pPr>
                                  <w:jc w:val="both"/>
                                  <w:rPr>
                                    <w:rFonts w:asciiTheme="majorBidi" w:hAnsiTheme="majorBidi" w:cstheme="majorBidi"/>
                                    <w:i/>
                                    <w:iCs/>
                                    <w:sz w:val="24"/>
                                    <w:szCs w:val="24"/>
                                  </w:rPr>
                                </w:pPr>
                                <w:r w:rsidRPr="004E4B8A">
                                  <w:rPr>
                                    <w:rFonts w:asciiTheme="majorBidi" w:hAnsiTheme="majorBidi" w:cstheme="majorBidi"/>
                                    <w:i/>
                                    <w:iCs/>
                                    <w:sz w:val="24"/>
                                    <w:szCs w:val="24"/>
                                  </w:rPr>
                                  <w:t>This research dealt with the most important modern agricultural technologies that are used in the fields of poultry raising and production in Diyala Governorate, which include many technologies that were introduced in varying periods of time, especially ventilation, cooling and heating technologies, cage technology and automatic feeding, as well as vaccine and hatching technologies, which contributed in one way or another. In developing methods of production, animal husbandry, treatments, feed, and types.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rect id="مستطيل 17" o:spid="_x0000_s1026" style="position:absolute;margin-left:3.75pt;margin-top:43.05pt;width:279.75pt;height:345.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" fillcolor="#f2f2f2 [3052]" stroked="f" strokeweight="1pt">
                    <v:textbox>
                      <w:txbxContent>
                        <w:p w:rsidR="004E4B8A" w:rsidRPr="004E4B8A" w:rsidRDefault="004E4B8A" w:rsidP="004E4B8A">
                          <w:pPr>
                            <w:jc w:val="both"/>
                            <w:rPr>
                              <w:rFonts w:asciiTheme="majorBidi" w:hAnsiTheme="majorBidi" w:cstheme="majorBidi"/>
                              <w:i/>
                              <w:iCs/>
                              <w:sz w:val="24"/>
                              <w:szCs w:val="24"/>
                            </w:rPr>
                          </w:pPr>
                          <w:r w:rsidRPr="004E4B8A">
                            <w:rPr>
                              <w:rFonts w:asciiTheme="majorBidi" w:hAnsiTheme="majorBidi" w:cstheme="majorBidi"/>
                              <w:i/>
                              <w:iCs/>
                              <w:sz w:val="24"/>
                              <w:szCs w:val="24"/>
                            </w:rPr>
                            <w:t>This research dealt with the most important modern agricultural technologies that are used in the fields of poultry raising and production in Diyala Governorate, which include many technologies that were introduced in varying periods of time, especially ventilation, cooling and heating technologies, cage technology and automatic feeding, as well as vaccine and hatching technologies, which contributed in one way or another. In developing methods of production, animal husbandry, treatments, feed, and types.</w:t>
                          </w:r>
                        </w:p>
                      </w:txbxContent>
                    </v:textbox>
                  </v:rect>
                </w:pict>
              </mc:Fallback>
            </mc:AlternateContent>
          </w:r>
          <w:r w:rsidR="00F6661F" w:rsidRPr="00925DFB">
            <w:rPr>
              <w:noProof/>
            </w:rPr>
            <mc:AlternateContent>
              <mc:Choice Requires="wps">
                <w:drawing>
                  <wp:anchor distT="0" distB="0" distL="114300" distR="114300" simplePos="0" relativeHeight="251660288" behindDoc="0" locked="0" layoutInCell="1" allowOverlap="1" wp14:anchorId="3FC6DC6A" wp14:editId="4B029311">
                    <wp:simplePos x="0" y="0"/>
                    <wp:positionH relativeFrom="page">
                      <wp:posOffset>949960</wp:posOffset>
                    </wp:positionH>
                    <wp:positionV relativeFrom="page">
                      <wp:posOffset>4019550</wp:posOffset>
                    </wp:positionV>
                    <wp:extent cx="2275840" cy="3333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275840" cy="333375"/>
                            </a:xfrm>
                            <a:prstGeom prst="rect">
                              <a:avLst/>
                            </a:prstGeom>
                            <a:noFill/>
                            <a:ln w="6350">
                              <a:noFill/>
                            </a:ln>
                            <a:effectLst/>
                          </wps:spPr>
                          <wps:txbx>
                            <w:txbxContent>
                              <w:sdt>
                                <w:sdtPr>
                                  <w:rPr>
                                    <w:rFonts w:asciiTheme="majorBidi" w:eastAsiaTheme="majorEastAsia" w:hAnsiTheme="majorBidi" w:cstheme="majorBidi"/>
                                    <w:b/>
                                    <w:bCs/>
                                    <w:i/>
                                    <w:iCs/>
                                    <w:noProof/>
                                    <w:sz w:val="24"/>
                                    <w:szCs w:val="24"/>
                                  </w:rPr>
                                  <w:alias w:val="Title"/>
                                  <w:id w:val="-1278862998"/>
                                  <w:dataBinding w:prefixMappings="xmlns:ns0='http://schemas.openxmlformats.org/package/2006/metadata/core-properties' xmlns:ns1='http://purl.org/dc/elements/1.1/'" w:xpath="/ns0:coreProperties[1]/ns1:title[1]" w:storeItemID="{6C3C8BC8-F283-45AE-878A-BAB7291924A1}"/>
                                  <w:text/>
                                </w:sdtPr>
                                <w:sdtContent>
                                  <w:permStart w:id="1903458044" w:edGrp="everyone" w:displacedByCustomXml="prev"/>
                                  <w:p w:rsidR="00AC14CE" w:rsidRPr="0003064D" w:rsidRDefault="00AC14CE" w:rsidP="00925DFB">
                                    <w:pPr>
                                      <w:spacing w:line="240" w:lineRule="auto"/>
                                      <w:rPr>
                                        <w:rFonts w:asciiTheme="majorHAnsi" w:eastAsiaTheme="majorEastAsia" w:hAnsiTheme="majorHAnsi" w:cstheme="majorBidi"/>
                                        <w:b/>
                                        <w:bCs/>
                                        <w:i/>
                                        <w:iCs/>
                                        <w:noProof/>
                                        <w:color w:val="5B9BD5" w:themeColor="accent1"/>
                                        <w:sz w:val="28"/>
                                        <w:szCs w:val="36"/>
                                      </w:rPr>
                                    </w:pPr>
                                    <w:r w:rsidRPr="00386B51">
                                      <w:rPr>
                                        <w:rFonts w:asciiTheme="majorBidi" w:eastAsiaTheme="majorEastAsia" w:hAnsiTheme="majorBidi" w:cstheme="majorBidi"/>
                                        <w:b/>
                                        <w:bCs/>
                                        <w:i/>
                                        <w:iCs/>
                                        <w:noProof/>
                                        <w:sz w:val="24"/>
                                        <w:szCs w:val="24"/>
                                      </w:rPr>
                                      <w:t>Abstract</w:t>
                                    </w:r>
                                  </w:p>
                                  <w:permEnd w:id="1903458044" w:displacedByCustomXml="next"/>
                                </w:sdtContent>
                              </w:sdt>
                              <w:p w:rsidR="00AC14CE" w:rsidRPr="0003064D" w:rsidRDefault="00AC14CE" w:rsidP="00925DFB">
                                <w:pPr>
                                  <w:rPr>
                                    <w:rFonts w:asciiTheme="majorHAnsi" w:eastAsiaTheme="majorEastAsia" w:hAnsiTheme="majorHAnsi" w:cstheme="majorBidi"/>
                                    <w:b/>
                                    <w:bCs/>
                                    <w:i/>
                                    <w:iCs/>
                                    <w:noProof/>
                                    <w:color w:val="44546A" w:themeColor="text2"/>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margin-left:74.8pt;margin-top:316.5pt;width:179.2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" filled="f" stroked="f" strokeweight=".5pt">
                    <v:textbox>
                      <w:txbxContent>
                        <w:sdt>
                          <w:sdtPr>
                            <w:rPr>
                              <w:rFonts w:asciiTheme="majorBidi" w:eastAsiaTheme="majorEastAsia" w:hAnsiTheme="majorBidi" w:cstheme="majorBidi"/>
                              <w:b/>
                              <w:bCs/>
                              <w:i/>
                              <w:iCs/>
                              <w:noProof/>
                              <w:sz w:val="24"/>
                              <w:szCs w:val="24"/>
                            </w:rPr>
                            <w:alias w:val="Title"/>
                            <w:id w:val="-1278862998"/>
                            <w:dataBinding w:prefixMappings="xmlns:ns0='http://schemas.openxmlformats.org/package/2006/metadata/core-properties' xmlns:ns1='http://purl.org/dc/elements/1.1/'" w:xpath="/ns0:coreProperties[1]/ns1:title[1]" w:storeItemID="{6C3C8BC8-F283-45AE-878A-BAB7291924A1}"/>
                            <w:text/>
                          </w:sdtPr>
                          <w:sdtContent>
                            <w:permStart w:id="1903458044" w:edGrp="everyone" w:displacedByCustomXml="prev"/>
                            <w:p w:rsidR="00AC14CE" w:rsidRPr="0003064D" w:rsidRDefault="00AC14CE" w:rsidP="00925DFB">
                              <w:pPr>
                                <w:spacing w:line="240" w:lineRule="auto"/>
                                <w:rPr>
                                  <w:rFonts w:asciiTheme="majorHAnsi" w:eastAsiaTheme="majorEastAsia" w:hAnsiTheme="majorHAnsi" w:cstheme="majorBidi"/>
                                  <w:b/>
                                  <w:bCs/>
                                  <w:i/>
                                  <w:iCs/>
                                  <w:noProof/>
                                  <w:color w:val="5B9BD5" w:themeColor="accent1"/>
                                  <w:sz w:val="28"/>
                                  <w:szCs w:val="36"/>
                                </w:rPr>
                              </w:pPr>
                              <w:r w:rsidRPr="00386B51">
                                <w:rPr>
                                  <w:rFonts w:asciiTheme="majorBidi" w:eastAsiaTheme="majorEastAsia" w:hAnsiTheme="majorBidi" w:cstheme="majorBidi"/>
                                  <w:b/>
                                  <w:bCs/>
                                  <w:i/>
                                  <w:iCs/>
                                  <w:noProof/>
                                  <w:sz w:val="24"/>
                                  <w:szCs w:val="24"/>
                                </w:rPr>
                                <w:t>Abstract</w:t>
                              </w:r>
                            </w:p>
                            <w:permEnd w:id="1903458044" w:displacedByCustomXml="next"/>
                          </w:sdtContent>
                        </w:sdt>
                        <w:p w:rsidR="00AC14CE" w:rsidRPr="0003064D" w:rsidRDefault="00AC14CE" w:rsidP="00925DFB">
                          <w:pPr>
                            <w:rPr>
                              <w:rFonts w:asciiTheme="majorHAnsi" w:eastAsiaTheme="majorEastAsia" w:hAnsiTheme="majorHAnsi" w:cstheme="majorBidi"/>
                              <w:b/>
                              <w:bCs/>
                              <w:i/>
                              <w:iCs/>
                              <w:noProof/>
                              <w:color w:val="44546A" w:themeColor="text2"/>
                              <w:sz w:val="20"/>
                              <w:szCs w:val="24"/>
                            </w:rPr>
                          </w:pPr>
                        </w:p>
                      </w:txbxContent>
                    </v:textbox>
                    <w10:wrap type="square" anchorx="page" anchory="page"/>
                  </v:shape>
                </w:pict>
              </mc:Fallback>
            </mc:AlternateContent>
          </w:r>
          <w:r w:rsidR="00732CA3" w:rsidRPr="00AC5E90">
            <w:rPr>
              <w:rFonts w:ascii="Times New Roman" w:eastAsia="Calibri" w:hAnsi="Times New Roman" w:cs="Times New Roman"/>
              <w:noProof/>
            </w:rPr>
            <mc:AlternateContent>
              <mc:Choice Requires="wps">
                <w:drawing>
                  <wp:anchor distT="0" distB="0" distL="114300" distR="114300" simplePos="0" relativeHeight="251677696" behindDoc="0" locked="0" layoutInCell="1" allowOverlap="1" wp14:anchorId="3CD0D4BC" wp14:editId="327DF6CE">
                    <wp:simplePos x="0" y="0"/>
                    <wp:positionH relativeFrom="column">
                      <wp:posOffset>3780155</wp:posOffset>
                    </wp:positionH>
                    <wp:positionV relativeFrom="paragraph">
                      <wp:posOffset>1199515</wp:posOffset>
                    </wp:positionV>
                    <wp:extent cx="2324100" cy="600075"/>
                    <wp:effectExtent l="57150" t="38100" r="57150" b="85725"/>
                    <wp:wrapNone/>
                    <wp:docPr id="1931712203" name="مستطيل: زوايا مستديرة 2"/>
                    <wp:cNvGraphicFramePr/>
                    <a:graphic xmlns:a="http://schemas.openxmlformats.org/drawingml/2006/main">
                      <a:graphicData uri="http://schemas.microsoft.com/office/word/2010/wordprocessingShape">
                        <wps:wsp>
                          <wps:cNvSpPr/>
                          <wps:spPr>
                            <a:xfrm>
                              <a:off x="0" y="0"/>
                              <a:ext cx="2324100" cy="600075"/>
                            </a:xfrm>
                            <a:prstGeom prst="roundRect">
                              <a:avLst/>
                            </a:prstGeom>
                            <a:solidFill>
                              <a:srgbClr val="ED7D31">
                                <a:lumMod val="40000"/>
                                <a:lumOff val="60000"/>
                              </a:srgbClr>
                            </a:solidFill>
                            <a:ln>
                              <a:noFill/>
                              <a:headEnd type="none" w="med" len="med"/>
                              <a:tailEnd type="none" w="med" len="med"/>
                            </a:ln>
                            <a:effectLst>
                              <a:outerShdw blurRad="57150" dist="19050" dir="5400000" algn="ctr" rotWithShape="0">
                                <a:srgbClr val="000000">
                                  <a:alpha val="63000"/>
                                </a:srgbClr>
                              </a:outerShdw>
                            </a:effectLst>
                          </wps:spPr>
                          <wps:txbx>
                            <w:txbxContent>
                              <w:p w:rsidR="00AC14CE" w:rsidRPr="004F3CF9" w:rsidRDefault="00AC14CE" w:rsidP="00AC5E90">
                                <w:pPr>
                                  <w:spacing w:after="0" w:line="240" w:lineRule="auto"/>
                                  <w:jc w:val="center"/>
                                  <w:rPr>
                                    <w:rFonts w:ascii="Hacen Sahafa" w:hAnsi="Hacen Sahafa" w:cs="Hacen Sahafa"/>
                                    <w:color w:val="0D0D0D" w:themeColor="text1" w:themeTint="F2"/>
                                    <w:sz w:val="18"/>
                                    <w:szCs w:val="18"/>
                                    <w:rtl/>
                                    <w:lang w:bidi="ar-IQ"/>
                                  </w:rPr>
                                </w:pPr>
                                <w:r w:rsidRPr="004F3CF9">
                                  <w:rPr>
                                    <w:rFonts w:ascii="Hacen Sahafa" w:hAnsi="Hacen Sahafa" w:cs="Hacen Sahafa"/>
                                    <w:color w:val="0D0D0D" w:themeColor="text1" w:themeTint="F2"/>
                                    <w:sz w:val="18"/>
                                    <w:szCs w:val="18"/>
                                    <w:rtl/>
                                    <w:lang w:bidi="ar-IQ"/>
                                  </w:rPr>
                                  <w:t xml:space="preserve">هذه مقالة وصول مفتوح بموجب ترخيص </w:t>
                                </w:r>
                              </w:p>
                              <w:p w:rsidR="00AC14CE" w:rsidRPr="004F3CF9" w:rsidRDefault="00AC14CE" w:rsidP="00AC5E90">
                                <w:pPr>
                                  <w:spacing w:after="0" w:line="240" w:lineRule="auto"/>
                                  <w:jc w:val="center"/>
                                  <w:rPr>
                                    <w:rFonts w:asciiTheme="majorBidi" w:hAnsiTheme="majorBidi" w:cstheme="majorBidi"/>
                                    <w:i/>
                                    <w:iCs/>
                                    <w:color w:val="0D0D0D" w:themeColor="text1" w:themeTint="F2"/>
                                    <w:sz w:val="18"/>
                                    <w:szCs w:val="18"/>
                                    <w:lang w:bidi="ar-IQ"/>
                                  </w:rPr>
                                </w:pPr>
                                <w:r w:rsidRPr="004F3CF9">
                                  <w:rPr>
                                    <w:rFonts w:asciiTheme="majorBidi" w:hAnsiTheme="majorBidi" w:cstheme="majorBidi" w:hint="cs"/>
                                    <w:i/>
                                    <w:iCs/>
                                    <w:color w:val="0D0D0D" w:themeColor="text1" w:themeTint="F2"/>
                                    <w:sz w:val="18"/>
                                    <w:szCs w:val="18"/>
                                    <w:lang w:bidi="ar-IQ"/>
                                  </w:rPr>
                                  <w:t>CC BY 4.0 (http://creativecommons.org/licenses/by/4.0/)</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 o:spid="_x0000_s1028" style="position:absolute;margin-left:297.65pt;margin-top:94.45pt;width:183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" fillcolor="#f8cbad" stroked="f">
                    <v:shadow on="t" color="black" opacity="41287f" offset="0,1.5pt"/>
                    <v:textbox inset="0,0,0,0">
                      <w:txbxContent>
                        <w:p w:rsidR="00AC14CE" w:rsidRPr="004F3CF9" w:rsidRDefault="00AC14CE" w:rsidP="00AC5E90">
                          <w:pPr>
                            <w:spacing w:after="0" w:line="240" w:lineRule="auto"/>
                            <w:jc w:val="center"/>
                            <w:rPr>
                              <w:rFonts w:ascii="Hacen Sahafa" w:hAnsi="Hacen Sahafa" w:cs="Hacen Sahafa"/>
                              <w:color w:val="0D0D0D" w:themeColor="text1" w:themeTint="F2"/>
                              <w:sz w:val="18"/>
                              <w:szCs w:val="18"/>
                              <w:rtl/>
                              <w:lang w:bidi="ar-IQ"/>
                            </w:rPr>
                          </w:pPr>
                          <w:r w:rsidRPr="004F3CF9">
                            <w:rPr>
                              <w:rFonts w:ascii="Hacen Sahafa" w:hAnsi="Hacen Sahafa" w:cs="Hacen Sahafa"/>
                              <w:color w:val="0D0D0D" w:themeColor="text1" w:themeTint="F2"/>
                              <w:sz w:val="18"/>
                              <w:szCs w:val="18"/>
                              <w:rtl/>
                              <w:lang w:bidi="ar-IQ"/>
                            </w:rPr>
                            <w:t xml:space="preserve">هذه مقالة وصول مفتوح بموجب ترخيص </w:t>
                          </w:r>
                        </w:p>
                        <w:p w:rsidR="00AC14CE" w:rsidRPr="004F3CF9" w:rsidRDefault="00AC14CE" w:rsidP="00AC5E90">
                          <w:pPr>
                            <w:spacing w:after="0" w:line="240" w:lineRule="auto"/>
                            <w:jc w:val="center"/>
                            <w:rPr>
                              <w:rFonts w:asciiTheme="majorBidi" w:hAnsiTheme="majorBidi" w:cstheme="majorBidi"/>
                              <w:i/>
                              <w:iCs/>
                              <w:color w:val="0D0D0D" w:themeColor="text1" w:themeTint="F2"/>
                              <w:sz w:val="18"/>
                              <w:szCs w:val="18"/>
                              <w:lang w:bidi="ar-IQ"/>
                            </w:rPr>
                          </w:pPr>
                          <w:r w:rsidRPr="004F3CF9">
                            <w:rPr>
                              <w:rFonts w:asciiTheme="majorBidi" w:hAnsiTheme="majorBidi" w:cstheme="majorBidi" w:hint="cs"/>
                              <w:i/>
                              <w:iCs/>
                              <w:color w:val="0D0D0D" w:themeColor="text1" w:themeTint="F2"/>
                              <w:sz w:val="18"/>
                              <w:szCs w:val="18"/>
                              <w:lang w:bidi="ar-IQ"/>
                            </w:rPr>
                            <w:t>CC BY 4.0 (http://creativecommons.org/licenses/by/4.0/)</w:t>
                          </w:r>
                        </w:p>
                      </w:txbxContent>
                    </v:textbox>
                  </v:roundrect>
                </w:pict>
              </mc:Fallback>
            </mc:AlternateContent>
          </w:r>
          <w:r w:rsidR="00D04BE7" w:rsidRPr="00925DFB">
            <w:rPr>
              <w:noProof/>
            </w:rPr>
            <mc:AlternateContent>
              <mc:Choice Requires="wps">
                <w:drawing>
                  <wp:anchor distT="0" distB="0" distL="114300" distR="114300" simplePos="0" relativeHeight="251659264" behindDoc="0" locked="0" layoutInCell="1" allowOverlap="1" wp14:anchorId="257213C1" wp14:editId="246CA191">
                    <wp:simplePos x="0" y="0"/>
                    <wp:positionH relativeFrom="page">
                      <wp:posOffset>904875</wp:posOffset>
                    </wp:positionH>
                    <wp:positionV relativeFrom="page">
                      <wp:posOffset>4000499</wp:posOffset>
                    </wp:positionV>
                    <wp:extent cx="3714750" cy="4810125"/>
                    <wp:effectExtent l="0" t="0" r="0" b="9525"/>
                    <wp:wrapNone/>
                    <wp:docPr id="467" name="Rectangle 467"/>
                    <wp:cNvGraphicFramePr/>
                    <a:graphic xmlns:a="http://schemas.openxmlformats.org/drawingml/2006/main">
                      <a:graphicData uri="http://schemas.microsoft.com/office/word/2010/wordprocessingShape">
                        <wps:wsp>
                          <wps:cNvSpPr/>
                          <wps:spPr>
                            <a:xfrm>
                              <a:off x="0" y="0"/>
                              <a:ext cx="3714750" cy="4810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14CE" w:rsidRDefault="00AC14CE" w:rsidP="00CB4B7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7" o:spid="_x0000_s1029" style="position:absolute;margin-left:71.25pt;margin-top:315pt;width:292.5pt;height:37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" fillcolor="#f2f2f2 [3052]" stroked="f" strokeweight="1pt">
                    <v:textbox inset="14.4pt,14.4pt,14.4pt,28.8pt">
                      <w:txbxContent>
                        <w:p w:rsidR="00AC14CE" w:rsidRDefault="00AC14CE" w:rsidP="00CB4B7F">
                          <w:pPr>
                            <w:spacing w:before="240"/>
                            <w:jc w:val="center"/>
                            <w:rPr>
                              <w:color w:val="FFFFFF" w:themeColor="background1"/>
                            </w:rPr>
                          </w:pPr>
                        </w:p>
                      </w:txbxContent>
                    </v:textbox>
                    <w10:wrap anchorx="page" anchory="page"/>
                  </v:rect>
                </w:pict>
              </mc:Fallback>
            </mc:AlternateContent>
          </w:r>
          <w:r w:rsidR="0003064D">
            <w:tab/>
          </w:r>
        </w:p>
        <w:p w:rsidR="0017472D" w:rsidRDefault="00925DFB" w:rsidP="00925DFB">
          <w:r w:rsidRPr="00925DFB">
            <w:rPr>
              <w:noProof/>
            </w:rPr>
            <mc:AlternateContent>
              <mc:Choice Requires="wps">
                <w:drawing>
                  <wp:anchor distT="0" distB="0" distL="114300" distR="114300" simplePos="0" relativeHeight="251661312" behindDoc="0" locked="0" layoutInCell="1" allowOverlap="1" wp14:anchorId="767EF1F8" wp14:editId="7F159D11">
                    <wp:simplePos x="0" y="0"/>
                    <wp:positionH relativeFrom="page">
                      <wp:posOffset>962025</wp:posOffset>
                    </wp:positionH>
                    <wp:positionV relativeFrom="page">
                      <wp:posOffset>8877300</wp:posOffset>
                    </wp:positionV>
                    <wp:extent cx="3657600" cy="45719"/>
                    <wp:effectExtent l="0" t="0" r="0" b="0"/>
                    <wp:wrapNone/>
                    <wp:docPr id="469" name="Rectangle 469"/>
                    <wp:cNvGraphicFramePr/>
                    <a:graphic xmlns:a="http://schemas.openxmlformats.org/drawingml/2006/main">
                      <a:graphicData uri="http://schemas.microsoft.com/office/word/2010/wordprocessingShape">
                        <wps:wsp>
                          <wps:cNvSpPr/>
                          <wps:spPr>
                            <a:xfrm>
                              <a:off x="0" y="0"/>
                              <a:ext cx="36576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69" o:spid="_x0000_s1026" style="position:absolute;left:0;text-align:left;margin-left:75.75pt;margin-top:699pt;width:4in;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" fillcolor="#5b9bd5 [3204]" stroked="f" strokeweight="1pt">
                    <w10:wrap anchorx="page" anchory="page"/>
                  </v:rect>
                </w:pict>
              </mc:Fallback>
            </mc:AlternateContent>
          </w:r>
          <w:r>
            <w:br w:type="page"/>
          </w:r>
        </w:p>
        <w:p w:rsidR="0003064D" w:rsidRDefault="0003064D" w:rsidP="0003064D">
          <w:pPr>
            <w:jc w:val="right"/>
            <w:sectPr w:rsidR="0003064D" w:rsidSect="0003064D">
              <w:headerReference w:type="default" r:id="rId10"/>
              <w:footerReference w:type="default" r:id="rId11"/>
              <w:headerReference w:type="first" r:id="rId12"/>
              <w:footerReference w:type="first" r:id="rId13"/>
              <w:pgSz w:w="12240" w:h="15840" w:code="1"/>
              <w:pgMar w:top="3150" w:right="1350" w:bottom="1440" w:left="1440" w:header="720" w:footer="720" w:gutter="0"/>
              <w:pgNumType w:start="0"/>
              <w:cols w:space="720"/>
              <w:titlePg/>
              <w:docGrid w:linePitch="360"/>
            </w:sectPr>
          </w:pPr>
          <w:permStart w:id="837422465" w:edGrp="everyone"/>
        </w:p>
        <w:p w:rsidR="00925DFB" w:rsidRDefault="00AC14CE" w:rsidP="00925DFB"/>
      </w:sdtContent>
    </w:sdt>
    <w:p w:rsidR="00A11824" w:rsidRPr="00A11824" w:rsidRDefault="00A11824" w:rsidP="00A11824">
      <w:pPr>
        <w:tabs>
          <w:tab w:val="left" w:pos="288"/>
          <w:tab w:val="left" w:pos="9218"/>
        </w:tabs>
        <w:bidi/>
        <w:ind w:left="146" w:right="142"/>
        <w:jc w:val="both"/>
        <w:rPr>
          <w:rFonts w:asciiTheme="majorBidi" w:hAnsiTheme="majorBidi" w:cs="Times New Roman"/>
          <w:b/>
          <w:bCs/>
          <w:sz w:val="28"/>
          <w:szCs w:val="28"/>
          <w:u w:val="thick"/>
          <w:rtl/>
          <w:lang w:bidi="ar-IQ"/>
        </w:rPr>
      </w:pPr>
      <w:r w:rsidRPr="00A11824">
        <w:rPr>
          <w:rFonts w:asciiTheme="majorBidi" w:hAnsiTheme="majorBidi" w:cs="Times New Roman" w:hint="cs"/>
          <w:b/>
          <w:bCs/>
          <w:sz w:val="28"/>
          <w:szCs w:val="28"/>
          <w:u w:val="thick"/>
          <w:rtl/>
          <w:lang w:bidi="ar-IQ"/>
        </w:rPr>
        <w:t xml:space="preserve">الملخص: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تناول هذا البحث اهم التقنيات الزراعية الحديثة التي تستعمل في حقول تربية الدواجن وانتاجها في محافظة ديالى والتي تتضمن العديد من التقنيات التي ادخلت في فترات زمنية متفاوتة</w:t>
      </w:r>
      <w:r w:rsidRPr="001A698A">
        <w:rPr>
          <w:rFonts w:asciiTheme="majorBidi" w:hAnsiTheme="majorBidi" w:cs="Times New Roman"/>
          <w:sz w:val="28"/>
          <w:szCs w:val="28"/>
          <w:lang w:bidi="ar-IQ"/>
        </w:rPr>
        <w:t xml:space="preserve"> </w:t>
      </w:r>
      <w:r w:rsidRPr="001A698A">
        <w:rPr>
          <w:rFonts w:asciiTheme="majorBidi" w:hAnsiTheme="majorBidi" w:cs="Times New Roman" w:hint="cs"/>
          <w:sz w:val="28"/>
          <w:szCs w:val="28"/>
          <w:rtl/>
          <w:lang w:bidi="ar-IQ"/>
        </w:rPr>
        <w:t xml:space="preserve"> لاسيما تقنيات التهوية والتبريد والتدفئة وتقنية الاقفاص والتعليف الالي ،فضلا" عن تقنيات اللقاحات </w:t>
      </w:r>
      <w:proofErr w:type="spellStart"/>
      <w:r w:rsidRPr="001A698A">
        <w:rPr>
          <w:rFonts w:asciiTheme="majorBidi" w:hAnsiTheme="majorBidi" w:cs="Times New Roman" w:hint="cs"/>
          <w:sz w:val="28"/>
          <w:szCs w:val="28"/>
          <w:rtl/>
          <w:lang w:bidi="ar-IQ"/>
        </w:rPr>
        <w:t>والفقاسات</w:t>
      </w:r>
      <w:proofErr w:type="spellEnd"/>
      <w:r w:rsidRPr="001A698A">
        <w:rPr>
          <w:rFonts w:asciiTheme="majorBidi" w:hAnsiTheme="majorBidi" w:cs="Times New Roman" w:hint="cs"/>
          <w:sz w:val="28"/>
          <w:szCs w:val="28"/>
          <w:rtl/>
          <w:lang w:bidi="ar-IQ"/>
        </w:rPr>
        <w:t xml:space="preserve"> والتي هذه</w:t>
      </w:r>
      <w:r w:rsidRPr="001A698A">
        <w:rPr>
          <w:rFonts w:asciiTheme="majorBidi" w:hAnsiTheme="majorBidi" w:cs="Times New Roman"/>
          <w:sz w:val="28"/>
          <w:szCs w:val="28"/>
          <w:rtl/>
        </w:rPr>
        <w:t xml:space="preserve"> ساهمت بشكل او بأخر في تطوير سبل الانتاج وتربية الحيوانات وعلاجاتها واعلافها واصنافها.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hint="cs"/>
          <w:b/>
          <w:bCs/>
          <w:sz w:val="28"/>
          <w:szCs w:val="28"/>
          <w:rtl/>
        </w:rPr>
        <w:t>وجاءت مشكلة البحث لتتمثل بالسؤال الاتي:</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 </w:t>
      </w:r>
      <w:r w:rsidRPr="001A698A">
        <w:rPr>
          <w:rFonts w:asciiTheme="majorBidi" w:hAnsiTheme="majorBidi" w:cs="Times New Roman" w:hint="cs"/>
          <w:sz w:val="28"/>
          <w:szCs w:val="28"/>
          <w:rtl/>
          <w:lang w:bidi="ar-IQ"/>
        </w:rPr>
        <w:t>ـــ</w:t>
      </w:r>
      <w:r w:rsidRPr="001A698A">
        <w:rPr>
          <w:rFonts w:asciiTheme="majorBidi" w:hAnsiTheme="majorBidi" w:cs="Times New Roman"/>
          <w:sz w:val="28"/>
          <w:szCs w:val="28"/>
          <w:rtl/>
          <w:lang w:bidi="ar-IQ"/>
        </w:rPr>
        <w:t xml:space="preserve"> هل تمتلك محافظة ديالى تقنيات زراعية حديثة في حقول تربية الدواجن قادرة على تحقيق مصلحة للمنتجين والمستهلكين على حد سواء</w:t>
      </w:r>
      <w:r w:rsidRPr="001A698A">
        <w:rPr>
          <w:rFonts w:asciiTheme="majorBidi" w:hAnsiTheme="majorBidi" w:cs="Times New Roman" w:hint="cs"/>
          <w:sz w:val="28"/>
          <w:szCs w:val="28"/>
          <w:rtl/>
          <w:lang w:bidi="ar-IQ"/>
        </w:rPr>
        <w:t xml:space="preserve"> وهل لاستعمال هذه التقنيات دور</w:t>
      </w:r>
      <w:r w:rsidRPr="001A698A">
        <w:rPr>
          <w:rFonts w:asciiTheme="majorBidi" w:hAnsiTheme="majorBidi" w:cs="Times New Roman"/>
          <w:sz w:val="28"/>
          <w:szCs w:val="28"/>
          <w:rtl/>
          <w:lang w:bidi="ar-IQ"/>
        </w:rPr>
        <w:t xml:space="preserve"> في احداث التنمية المستدامة للإنتاج الزراعي في محافظة ديالى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اما فيما يخص مرحلة التحليل والمعالجة :والتي جاءت بعد تبويب البيانات الخاصة بالتقنيات الحديثة المستعملة في حقول تربية الدواجن وبحسب النواحي في محافظة ديالى لعام (2021) وتم استخدام الاسلوب الاحصائي (الدرجة المعيارية) للوصول الى نتائج اكثر دقة وتحاكي الحقائق الجغرافية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t>وتوصل البحث الى جملة من الاستنتاجات ومنها:</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ــــ</w:t>
      </w:r>
      <w:r w:rsidRPr="001A698A">
        <w:rPr>
          <w:rFonts w:asciiTheme="majorBidi" w:hAnsiTheme="majorBidi" w:cs="Times New Roman"/>
          <w:sz w:val="28"/>
          <w:szCs w:val="28"/>
          <w:rtl/>
          <w:lang w:bidi="ar-IQ"/>
        </w:rPr>
        <w:t xml:space="preserve"> تباين الوحدات الإدارية في </w:t>
      </w:r>
      <w:r w:rsidRPr="001A698A">
        <w:rPr>
          <w:rFonts w:asciiTheme="majorBidi" w:hAnsiTheme="majorBidi" w:cs="Times New Roman" w:hint="cs"/>
          <w:sz w:val="28"/>
          <w:szCs w:val="28"/>
          <w:rtl/>
          <w:lang w:bidi="ar-IQ"/>
        </w:rPr>
        <w:t>منطقة الدراسة</w:t>
      </w:r>
      <w:r w:rsidRPr="001A698A">
        <w:rPr>
          <w:rFonts w:asciiTheme="majorBidi" w:hAnsiTheme="majorBidi" w:cs="Times New Roman"/>
          <w:sz w:val="28"/>
          <w:szCs w:val="28"/>
          <w:rtl/>
          <w:lang w:bidi="ar-IQ"/>
        </w:rPr>
        <w:t xml:space="preserve"> من حيث أعداد مشاريع الدواجن الكلية والحقول المستعملة للتقنيات الحديثة ، إذ تحتل ناحية هبهب المركز الأول في أعداد هذه المشاريع ، ثم جاءت ناحية كنعان بالمركز الثاني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lang w:bidi="ar-IQ"/>
        </w:rPr>
        <w:t xml:space="preserve">ـــ </w:t>
      </w:r>
      <w:r w:rsidRPr="001A698A">
        <w:rPr>
          <w:rFonts w:asciiTheme="majorBidi" w:hAnsiTheme="majorBidi" w:cs="Times New Roman"/>
          <w:sz w:val="28"/>
          <w:szCs w:val="28"/>
          <w:rtl/>
          <w:lang w:bidi="ar-IQ"/>
        </w:rPr>
        <w:t xml:space="preserve"> توصلت الدراسة الى أن ادخال بعض التقنيات المستعملة في حقول تربية الدواجن في بعض نواحي منطقة الدراسة كنواحي (ابي صيدا ، السد العظيم ، السعدية ، </w:t>
      </w:r>
      <w:proofErr w:type="spellStart"/>
      <w:r w:rsidRPr="001A698A">
        <w:rPr>
          <w:rFonts w:asciiTheme="majorBidi" w:hAnsiTheme="majorBidi" w:cs="Times New Roman"/>
          <w:sz w:val="28"/>
          <w:szCs w:val="28"/>
          <w:rtl/>
          <w:lang w:bidi="ar-IQ"/>
        </w:rPr>
        <w:t>جلولاء</w:t>
      </w:r>
      <w:proofErr w:type="spellEnd"/>
      <w:r w:rsidRPr="001A698A">
        <w:rPr>
          <w:rFonts w:asciiTheme="majorBidi" w:hAnsiTheme="majorBidi" w:cs="Times New Roman"/>
          <w:sz w:val="28"/>
          <w:szCs w:val="28"/>
          <w:rtl/>
          <w:lang w:bidi="ar-IQ"/>
        </w:rPr>
        <w:t>، السلام ،قرة تبه ، جبارة) لا تزال متأخرة في هذا المجال نتيجة لتعرض هذه النواحي الى عمليات إرهابية بين فترة وأخرى وما رافق هذه العمليات من تهجير للسكان وحرق ممتلكاتهم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vertAlign w:val="superscript"/>
          <w:rtl/>
          <w:lang w:bidi="ar-IQ"/>
        </w:rPr>
      </w:pPr>
      <w:r w:rsidRPr="001A698A">
        <w:rPr>
          <w:rFonts w:asciiTheme="majorBidi" w:hAnsiTheme="majorBidi" w:cs="Times New Roman" w:hint="cs"/>
          <w:sz w:val="28"/>
          <w:szCs w:val="28"/>
          <w:rtl/>
          <w:lang w:bidi="ar-IQ"/>
        </w:rPr>
        <w:t>ــ</w:t>
      </w:r>
      <w:r w:rsidRPr="001A698A">
        <w:rPr>
          <w:rFonts w:asciiTheme="majorBidi" w:hAnsiTheme="majorBidi" w:cs="Times New Roman"/>
          <w:sz w:val="28"/>
          <w:szCs w:val="28"/>
          <w:rtl/>
          <w:lang w:bidi="ar-IQ"/>
        </w:rPr>
        <w:t>ـ تسهم المنافذ الحدودية في منطقة الدراسة منفذي (</w:t>
      </w:r>
      <w:proofErr w:type="spellStart"/>
      <w:r w:rsidRPr="001A698A">
        <w:rPr>
          <w:rFonts w:asciiTheme="majorBidi" w:hAnsiTheme="majorBidi" w:cs="Times New Roman"/>
          <w:sz w:val="28"/>
          <w:szCs w:val="28"/>
          <w:rtl/>
          <w:lang w:bidi="ar-IQ"/>
        </w:rPr>
        <w:t>سومار</w:t>
      </w:r>
      <w:proofErr w:type="spellEnd"/>
      <w:r w:rsidRPr="001A698A">
        <w:rPr>
          <w:rFonts w:asciiTheme="majorBidi" w:hAnsiTheme="majorBidi" w:cs="Times New Roman"/>
          <w:sz w:val="28"/>
          <w:szCs w:val="28"/>
          <w:rtl/>
          <w:lang w:bidi="ar-IQ"/>
        </w:rPr>
        <w:t xml:space="preserve"> ــ مندلي، </w:t>
      </w:r>
      <w:proofErr w:type="spellStart"/>
      <w:r w:rsidRPr="001A698A">
        <w:rPr>
          <w:rFonts w:asciiTheme="majorBidi" w:hAnsiTheme="majorBidi" w:cs="Times New Roman"/>
          <w:sz w:val="28"/>
          <w:szCs w:val="28"/>
          <w:rtl/>
          <w:lang w:bidi="ar-IQ"/>
        </w:rPr>
        <w:t>المنذرية</w:t>
      </w:r>
      <w:proofErr w:type="spellEnd"/>
      <w:r w:rsidRPr="001A698A">
        <w:rPr>
          <w:rFonts w:asciiTheme="majorBidi" w:hAnsiTheme="majorBidi" w:cs="Times New Roman"/>
          <w:sz w:val="28"/>
          <w:szCs w:val="28"/>
          <w:rtl/>
          <w:lang w:bidi="ar-IQ"/>
        </w:rPr>
        <w:t xml:space="preserve">) بدور كبير ومهم في </w:t>
      </w:r>
      <w:proofErr w:type="spellStart"/>
      <w:r w:rsidRPr="001A698A">
        <w:rPr>
          <w:rFonts w:asciiTheme="majorBidi" w:hAnsiTheme="majorBidi" w:cs="Times New Roman"/>
          <w:sz w:val="28"/>
          <w:szCs w:val="28"/>
          <w:rtl/>
          <w:lang w:bidi="ar-IQ"/>
        </w:rPr>
        <w:t>أستيراد</w:t>
      </w:r>
      <w:proofErr w:type="spellEnd"/>
      <w:r w:rsidRPr="001A698A">
        <w:rPr>
          <w:rFonts w:asciiTheme="majorBidi" w:hAnsiTheme="majorBidi" w:cs="Times New Roman"/>
          <w:sz w:val="28"/>
          <w:szCs w:val="28"/>
          <w:rtl/>
          <w:lang w:bidi="ar-IQ"/>
        </w:rPr>
        <w:t xml:space="preserve"> وتصدير التقنيات المستعملة في حقول تربية الدواجن ولا سيما دورها الكبير في توفير فرص عمل كبرى في القطاع الخاص أو الحكومي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t>الى جانب طرح بعض المقترحات ومنها:</w:t>
      </w:r>
      <w:r w:rsidRPr="001A698A">
        <w:rPr>
          <w:rFonts w:asciiTheme="majorBidi" w:hAnsiTheme="majorBidi" w:cs="Times New Roman"/>
          <w:b/>
          <w:bCs/>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ــ العمل على إعادة احياء مشاريع الدواجن المتوقفة في منطقة الدراسة لاسيما مشاريع دواجن الغالبية والهاشميات وبني سعد من خلال تشكيل جمعيات تعاونية تتبنى صيانة القاعات وتوفير التقنيات الحديثة وبأسعار مناسبة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ــــ ضرورة زيادة الدعم الحكومي المقدم لأصحاب مشاريع الدواجن عن طريق تقديم القروض الميسرة لهم ،</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فضلا" عن تلبية احتياجات هذه المشاريع من تقنيات حديثة وباقي مستلزمات الانتاج الاخرى.</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lastRenderedPageBreak/>
        <w:t xml:space="preserve">ــ ضرورة إنشاء معامل خاصة </w:t>
      </w:r>
      <w:proofErr w:type="spellStart"/>
      <w:r w:rsidRPr="001A698A">
        <w:rPr>
          <w:rFonts w:asciiTheme="majorBidi" w:hAnsiTheme="majorBidi" w:cs="Times New Roman"/>
          <w:sz w:val="28"/>
          <w:szCs w:val="28"/>
          <w:rtl/>
          <w:lang w:bidi="ar-IQ"/>
        </w:rPr>
        <w:t>لأنتاج</w:t>
      </w:r>
      <w:proofErr w:type="spellEnd"/>
      <w:r w:rsidRPr="001A698A">
        <w:rPr>
          <w:rFonts w:asciiTheme="majorBidi" w:hAnsiTheme="majorBidi" w:cs="Times New Roman"/>
          <w:sz w:val="28"/>
          <w:szCs w:val="28"/>
          <w:rtl/>
          <w:lang w:bidi="ar-IQ"/>
        </w:rPr>
        <w:t xml:space="preserve"> التقنيات المستعملة في حقول تربية الدواجن فضلا “عن انشاء معامل لإنتاج المواد العلفية بما فيها البروتين والصويا</w:t>
      </w:r>
      <w:r w:rsidRPr="001A698A">
        <w:rPr>
          <w:rFonts w:asciiTheme="majorBidi" w:hAnsiTheme="majorBidi" w:cs="Times New Roman" w:hint="cs"/>
          <w:sz w:val="28"/>
          <w:szCs w:val="28"/>
          <w:rtl/>
          <w:lang w:bidi="ar-IQ"/>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المقدمة</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  </w:t>
      </w:r>
      <w:r w:rsidRPr="001A698A">
        <w:rPr>
          <w:rFonts w:asciiTheme="majorBidi" w:hAnsiTheme="majorBidi" w:cs="Times New Roman"/>
          <w:sz w:val="28"/>
          <w:szCs w:val="28"/>
          <w:lang w:bidi="ar-IQ"/>
        </w:rPr>
        <w:t xml:space="preserve"> </w:t>
      </w:r>
      <w:r w:rsidRPr="001A698A">
        <w:rPr>
          <w:rFonts w:asciiTheme="majorBidi" w:hAnsiTheme="majorBidi" w:cs="Times New Roman"/>
          <w:sz w:val="28"/>
          <w:szCs w:val="28"/>
          <w:rtl/>
        </w:rPr>
        <w:t xml:space="preserve"> الثروة الحيوانية واحدة من اهم الانشطة الاقتصادية في منطقة الدراسة ولاسيما الاقضية والنواحي التي تمتلك اعداد كبيرة من هذه الثروة</w:t>
      </w:r>
      <w:r w:rsidRPr="001A698A">
        <w:rPr>
          <w:rFonts w:asciiTheme="majorBidi" w:hAnsiTheme="majorBidi" w:cs="Times New Roman" w:hint="cs"/>
          <w:sz w:val="28"/>
          <w:szCs w:val="28"/>
          <w:rtl/>
        </w:rPr>
        <w:t xml:space="preserve"> لاسيما نواحي كنعان وهبهب والخالص وبني سعد </w:t>
      </w:r>
      <w:proofErr w:type="spellStart"/>
      <w:r w:rsidRPr="001A698A">
        <w:rPr>
          <w:rFonts w:asciiTheme="majorBidi" w:hAnsiTheme="majorBidi" w:cs="Times New Roman" w:hint="cs"/>
          <w:sz w:val="28"/>
          <w:szCs w:val="28"/>
          <w:rtl/>
        </w:rPr>
        <w:t>وبلدروز</w:t>
      </w:r>
      <w:proofErr w:type="spellEnd"/>
      <w:r w:rsidRPr="001A698A">
        <w:rPr>
          <w:rFonts w:asciiTheme="majorBidi" w:hAnsiTheme="majorBidi" w:cs="Times New Roman" w:hint="cs"/>
          <w:sz w:val="28"/>
          <w:szCs w:val="28"/>
          <w:rtl/>
        </w:rPr>
        <w:t xml:space="preserve"> وبعقوبة المركز و</w:t>
      </w:r>
      <w:r w:rsidRPr="001A698A">
        <w:rPr>
          <w:rFonts w:asciiTheme="majorBidi" w:hAnsiTheme="majorBidi" w:cs="Times New Roman"/>
          <w:sz w:val="28"/>
          <w:szCs w:val="28"/>
          <w:rtl/>
        </w:rPr>
        <w:t xml:space="preserve"> التي تؤهلها للحصول على الاكتفاء الذاتي من هذه المنتجات ومنها الغذائية والمواد الاولية للصناعات بمختلف اصنافها دون الحاجة الى الاستيراد الخارجي، </w:t>
      </w:r>
      <w:r w:rsidRPr="001A698A">
        <w:rPr>
          <w:rFonts w:asciiTheme="majorBidi" w:hAnsiTheme="majorBidi" w:cs="Times New Roman" w:hint="cs"/>
          <w:sz w:val="28"/>
          <w:szCs w:val="28"/>
          <w:rtl/>
        </w:rPr>
        <w:t xml:space="preserve"> ان الدراسات والبحوث الجغرافية   الزراعية التي تناولت محافظة ديالى اهتمت بالجانب النباتي اكثر من الجانب الحيواني لاسيما موضوع مشاريع تربية الدواجن ، فقد كانت دراسة ماجستير واحدة مختصة بالتوزيع الجغرافي لحقول الدواجن ولم تتطرق الى التقنيات المستعملة في حقول تربية الدواجن ، </w:t>
      </w:r>
      <w:r w:rsidRPr="001A698A">
        <w:rPr>
          <w:rFonts w:asciiTheme="majorBidi" w:hAnsiTheme="majorBidi" w:cs="Times New Roman"/>
          <w:sz w:val="28"/>
          <w:szCs w:val="28"/>
          <w:rtl/>
        </w:rPr>
        <w:t>وتعد هذه الدراسة الاولى في دراسة التقنيات الحديثة المستعملة في حقول تربية الدواجن على مستوى اقضية ونواحي محافظة ديالى،</w:t>
      </w: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فضلا</w:t>
      </w:r>
      <w:r w:rsidRPr="001A698A">
        <w:rPr>
          <w:rFonts w:asciiTheme="majorBidi" w:hAnsiTheme="majorBidi" w:cs="Times New Roman" w:hint="cs"/>
          <w:sz w:val="28"/>
          <w:szCs w:val="28"/>
          <w:rtl/>
        </w:rPr>
        <w:t>ً</w:t>
      </w:r>
      <w:r w:rsidRPr="001A698A">
        <w:rPr>
          <w:rFonts w:asciiTheme="majorBidi" w:hAnsiTheme="majorBidi" w:cs="Times New Roman"/>
          <w:sz w:val="28"/>
          <w:szCs w:val="28"/>
          <w:rtl/>
        </w:rPr>
        <w:t xml:space="preserve"> عن امتلاك محافظة ديالى بعض المحددات الجغرافية التي تؤهلها للتوسع في نشاط تربية الدواجن وتطويره.</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hint="cs"/>
          <w:b/>
          <w:bCs/>
          <w:sz w:val="28"/>
          <w:szCs w:val="28"/>
          <w:rtl/>
        </w:rPr>
        <w:t>اولاً</w:t>
      </w:r>
      <w:r w:rsidRPr="001A698A">
        <w:rPr>
          <w:rFonts w:asciiTheme="majorBidi" w:hAnsiTheme="majorBidi" w:cs="Times New Roman"/>
          <w:b/>
          <w:bCs/>
          <w:sz w:val="28"/>
          <w:szCs w:val="28"/>
          <w:rtl/>
        </w:rPr>
        <w:t>:</w:t>
      </w:r>
      <w:r w:rsidRPr="001A698A">
        <w:rPr>
          <w:rFonts w:asciiTheme="majorBidi" w:hAnsiTheme="majorBidi" w:cs="Times New Roman" w:hint="cs"/>
          <w:b/>
          <w:bCs/>
          <w:sz w:val="28"/>
          <w:szCs w:val="28"/>
          <w:rtl/>
        </w:rPr>
        <w:t>-</w:t>
      </w:r>
      <w:r w:rsidRPr="001A698A">
        <w:rPr>
          <w:rFonts w:asciiTheme="majorBidi" w:hAnsiTheme="majorBidi" w:cs="Times New Roman"/>
          <w:b/>
          <w:bCs/>
          <w:sz w:val="28"/>
          <w:szCs w:val="28"/>
          <w:rtl/>
        </w:rPr>
        <w:t xml:space="preserve"> مشكلة البحث:</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1ـ هل تمتلك محافظة ديالى تقنيات زراعية حديثة في حقول تربية الدواجن قادرة على تحقيق مصلحة للمنتجين والمستهلكين على حد سواء</w:t>
      </w:r>
      <w:r w:rsidRPr="001A698A">
        <w:rPr>
          <w:rFonts w:asciiTheme="majorBidi" w:hAnsiTheme="majorBidi" w:cs="Times New Roman" w:hint="cs"/>
          <w:sz w:val="28"/>
          <w:szCs w:val="28"/>
          <w:rtl/>
          <w:lang w:bidi="ar-IQ"/>
        </w:rPr>
        <w:t xml:space="preserve"> وهل لاستعمال هذه التقنيات دور</w:t>
      </w:r>
      <w:r w:rsidRPr="001A698A">
        <w:rPr>
          <w:rFonts w:asciiTheme="majorBidi" w:hAnsiTheme="majorBidi" w:cs="Times New Roman"/>
          <w:sz w:val="28"/>
          <w:szCs w:val="28"/>
          <w:rtl/>
          <w:lang w:bidi="ar-IQ"/>
        </w:rPr>
        <w:t xml:space="preserve"> في احداث التنمية المستدامة للإنتاج الزراعي في محافظة ديالى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t>ثانياً</w:t>
      </w:r>
      <w:r w:rsidRPr="001A698A">
        <w:rPr>
          <w:rFonts w:asciiTheme="majorBidi" w:hAnsiTheme="majorBidi" w:cs="Times New Roman"/>
          <w:b/>
          <w:bCs/>
          <w:sz w:val="28"/>
          <w:szCs w:val="28"/>
          <w:rtl/>
          <w:lang w:bidi="ar-IQ"/>
        </w:rPr>
        <w:t>:</w:t>
      </w:r>
      <w:r w:rsidRPr="001A698A">
        <w:rPr>
          <w:rFonts w:asciiTheme="majorBidi" w:hAnsiTheme="majorBidi" w:cs="Times New Roman" w:hint="cs"/>
          <w:b/>
          <w:bCs/>
          <w:sz w:val="28"/>
          <w:szCs w:val="28"/>
          <w:rtl/>
          <w:lang w:bidi="ar-IQ"/>
        </w:rPr>
        <w:t>-</w:t>
      </w:r>
      <w:r w:rsidRPr="001A698A">
        <w:rPr>
          <w:rFonts w:asciiTheme="majorBidi" w:hAnsiTheme="majorBidi" w:cs="Times New Roman"/>
          <w:b/>
          <w:bCs/>
          <w:sz w:val="28"/>
          <w:szCs w:val="28"/>
          <w:rtl/>
          <w:lang w:bidi="ar-IQ"/>
        </w:rPr>
        <w:t xml:space="preserve">  فرضية البحث: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1</w:t>
      </w:r>
      <w:r w:rsidRPr="001A698A">
        <w:rPr>
          <w:rFonts w:asciiTheme="majorBidi" w:hAnsiTheme="majorBidi" w:cs="Times New Roman"/>
          <w:sz w:val="28"/>
          <w:szCs w:val="28"/>
          <w:rtl/>
          <w:lang w:bidi="ar-IQ"/>
        </w:rPr>
        <w:t xml:space="preserve">ـ </w:t>
      </w:r>
      <w:r w:rsidRPr="001A698A">
        <w:rPr>
          <w:rFonts w:asciiTheme="majorBidi" w:hAnsiTheme="majorBidi" w:cs="Times New Roman" w:hint="cs"/>
          <w:sz w:val="28"/>
          <w:szCs w:val="28"/>
          <w:rtl/>
          <w:lang w:bidi="ar-IQ"/>
        </w:rPr>
        <w:t>يفترض البحث</w:t>
      </w:r>
      <w:r w:rsidRPr="001A698A">
        <w:rPr>
          <w:rFonts w:asciiTheme="majorBidi" w:hAnsiTheme="majorBidi" w:cs="Times New Roman"/>
          <w:sz w:val="28"/>
          <w:szCs w:val="28"/>
          <w:rtl/>
          <w:lang w:bidi="ar-IQ"/>
        </w:rPr>
        <w:t xml:space="preserve"> ان محافظة ديالى تمتلك كثير من التقنيات الزراعية الحديثة المستعملة في حقول تربية الدواجن والقادرة على تحقيق المصلحة للمنتجين والمستهلكين</w:t>
      </w:r>
      <w:r w:rsidRPr="001A698A">
        <w:rPr>
          <w:rFonts w:asciiTheme="majorBidi" w:hAnsiTheme="majorBidi" w:cs="Times New Roman" w:hint="cs"/>
          <w:sz w:val="28"/>
          <w:szCs w:val="28"/>
          <w:rtl/>
          <w:lang w:bidi="ar-IQ"/>
        </w:rPr>
        <w:t xml:space="preserve"> وان لاستعمال هذه التقنيات دورا</w:t>
      </w:r>
      <w:r w:rsidRPr="001A698A">
        <w:rPr>
          <w:rFonts w:asciiTheme="majorBidi" w:hAnsiTheme="majorBidi" w:cs="Times New Roman"/>
          <w:sz w:val="28"/>
          <w:szCs w:val="28"/>
          <w:rtl/>
          <w:lang w:bidi="ar-IQ"/>
        </w:rPr>
        <w:t xml:space="preserve"> مهما</w:t>
      </w:r>
      <w:r w:rsidRPr="001A698A">
        <w:rPr>
          <w:rFonts w:asciiTheme="majorBidi" w:hAnsiTheme="majorBidi" w:cs="Times New Roman" w:hint="cs"/>
          <w:sz w:val="28"/>
          <w:szCs w:val="28"/>
          <w:rtl/>
          <w:lang w:bidi="ar-IQ"/>
        </w:rPr>
        <w:t>ً</w:t>
      </w:r>
      <w:r w:rsidRPr="001A698A">
        <w:rPr>
          <w:rFonts w:asciiTheme="majorBidi" w:hAnsiTheme="majorBidi" w:cs="Times New Roman"/>
          <w:sz w:val="28"/>
          <w:szCs w:val="28"/>
          <w:rtl/>
          <w:lang w:bidi="ar-IQ"/>
        </w:rPr>
        <w:t xml:space="preserve"> في احداث التنمية المستدامة للإنتاج الزراعي في محافظة ديالى.</w:t>
      </w:r>
      <w:r w:rsidRPr="001A698A">
        <w:rPr>
          <w:rFonts w:asciiTheme="majorBidi" w:hAnsiTheme="majorBidi" w:cs="Times New Roman" w:hint="cs"/>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t>ثالثاً</w:t>
      </w:r>
      <w:r w:rsidRPr="001A698A">
        <w:rPr>
          <w:rFonts w:asciiTheme="majorBidi" w:hAnsiTheme="majorBidi" w:cs="Times New Roman"/>
          <w:b/>
          <w:bCs/>
          <w:sz w:val="28"/>
          <w:szCs w:val="28"/>
          <w:rtl/>
          <w:lang w:bidi="ar-IQ"/>
        </w:rPr>
        <w:t xml:space="preserve">:- أهداف البحث :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تعمل هذه الاهداف </w:t>
      </w:r>
      <w:proofErr w:type="spellStart"/>
      <w:r w:rsidRPr="001A698A">
        <w:rPr>
          <w:rFonts w:asciiTheme="majorBidi" w:hAnsiTheme="majorBidi" w:cs="Times New Roman"/>
          <w:sz w:val="28"/>
          <w:szCs w:val="28"/>
          <w:rtl/>
          <w:lang w:bidi="ar-IQ"/>
        </w:rPr>
        <w:t>بمايلي</w:t>
      </w:r>
      <w:proofErr w:type="spellEnd"/>
      <w:r w:rsidRPr="001A698A">
        <w:rPr>
          <w:rFonts w:asciiTheme="majorBidi" w:hAnsiTheme="majorBidi" w:cs="Times New Roman"/>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1ـ معرفة التباين المكاني لاستعمال التقنيات الزراعية الحديثة في حقول تربية الدواجن في محافظة ديالى</w:t>
      </w:r>
      <w:r w:rsidRPr="001A698A">
        <w:rPr>
          <w:rFonts w:asciiTheme="majorBidi" w:hAnsiTheme="majorBidi" w:cs="Times New Roman" w:hint="cs"/>
          <w:sz w:val="28"/>
          <w:szCs w:val="28"/>
          <w:rtl/>
          <w:lang w:bidi="ar-IQ"/>
        </w:rPr>
        <w:t xml:space="preserve"> و</w:t>
      </w:r>
      <w:r w:rsidRPr="001A698A">
        <w:rPr>
          <w:rFonts w:asciiTheme="majorBidi" w:hAnsiTheme="majorBidi" w:cs="Times New Roman"/>
          <w:sz w:val="28"/>
          <w:szCs w:val="28"/>
          <w:rtl/>
          <w:lang w:bidi="ar-IQ"/>
        </w:rPr>
        <w:t xml:space="preserve"> اقتراح الحلول المناسبة لمعالجة المشاكل التي تواجه استخدام التقنيات الزراعية الحديثة المستعملة في حقول تربية الدواجن في محافظة ديالى.</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t>رابعاً</w:t>
      </w:r>
      <w:r w:rsidRPr="001A698A">
        <w:rPr>
          <w:rFonts w:asciiTheme="majorBidi" w:hAnsiTheme="majorBidi" w:cs="Times New Roman"/>
          <w:b/>
          <w:bCs/>
          <w:sz w:val="28"/>
          <w:szCs w:val="28"/>
          <w:lang w:bidi="ar-IQ"/>
        </w:rPr>
        <w:t>:</w:t>
      </w:r>
      <w:r w:rsidRPr="001A698A">
        <w:rPr>
          <w:rFonts w:asciiTheme="majorBidi" w:hAnsiTheme="majorBidi" w:cs="Times New Roman"/>
          <w:b/>
          <w:bCs/>
          <w:sz w:val="28"/>
          <w:szCs w:val="28"/>
          <w:rtl/>
          <w:lang w:bidi="ar-IQ"/>
        </w:rPr>
        <w:t xml:space="preserve">- أهمية البحث :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   تأتي أهمية البحث من كونه </w:t>
      </w:r>
      <w:r w:rsidRPr="001A698A">
        <w:rPr>
          <w:rFonts w:asciiTheme="majorBidi" w:hAnsiTheme="majorBidi" w:cs="Times New Roman" w:hint="cs"/>
          <w:sz w:val="28"/>
          <w:szCs w:val="28"/>
          <w:rtl/>
          <w:lang w:bidi="ar-IQ"/>
        </w:rPr>
        <w:t>يعالج</w:t>
      </w:r>
      <w:r w:rsidRPr="001A698A">
        <w:rPr>
          <w:rFonts w:asciiTheme="majorBidi" w:hAnsiTheme="majorBidi" w:cs="Times New Roman"/>
          <w:sz w:val="28"/>
          <w:szCs w:val="28"/>
          <w:rtl/>
          <w:lang w:bidi="ar-IQ"/>
        </w:rPr>
        <w:t xml:space="preserve"> مشكلة جغرافية</w:t>
      </w:r>
      <w:r w:rsidRPr="001A698A">
        <w:rPr>
          <w:rFonts w:asciiTheme="majorBidi" w:hAnsiTheme="majorBidi" w:cs="Times New Roman" w:hint="cs"/>
          <w:sz w:val="28"/>
          <w:szCs w:val="28"/>
          <w:rtl/>
          <w:lang w:bidi="ar-IQ"/>
        </w:rPr>
        <w:t xml:space="preserve"> حديثة</w:t>
      </w:r>
      <w:r w:rsidRPr="001A698A">
        <w:rPr>
          <w:rFonts w:asciiTheme="majorBidi" w:hAnsiTheme="majorBidi" w:cs="Times New Roman"/>
          <w:sz w:val="28"/>
          <w:szCs w:val="28"/>
          <w:rtl/>
          <w:lang w:bidi="ar-IQ"/>
        </w:rPr>
        <w:t xml:space="preserve"> الا وهي مشكلة التقنيات الزراعية الحديثة المستعملة في حقول تربية الدواجن في محافظة ديالى والتي تعد محور التنمية الزراعية للدولة العراقية لما تمثله من أهمية اقتصادية ، فضلا عن ان تنمية الانتاج الزراعي كونه يعد مصدر من مصادر الدخل القوي للبلاد. </w:t>
      </w:r>
    </w:p>
    <w:p w:rsidR="00602B39" w:rsidRDefault="00602B39" w:rsidP="001A698A">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1A698A" w:rsidRPr="001A698A" w:rsidRDefault="001A698A" w:rsidP="00602B39">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lastRenderedPageBreak/>
        <w:t>خامساً</w:t>
      </w:r>
      <w:r w:rsidRPr="001A698A">
        <w:rPr>
          <w:rFonts w:asciiTheme="majorBidi" w:hAnsiTheme="majorBidi" w:cs="Times New Roman"/>
          <w:b/>
          <w:bCs/>
          <w:sz w:val="28"/>
          <w:szCs w:val="28"/>
          <w:rtl/>
          <w:lang w:bidi="ar-IQ"/>
        </w:rPr>
        <w:t>:</w:t>
      </w:r>
      <w:r w:rsidRPr="001A698A">
        <w:rPr>
          <w:rFonts w:asciiTheme="majorBidi" w:hAnsiTheme="majorBidi" w:cs="Times New Roman" w:hint="cs"/>
          <w:b/>
          <w:bCs/>
          <w:sz w:val="28"/>
          <w:szCs w:val="28"/>
          <w:rtl/>
          <w:lang w:bidi="ar-IQ"/>
        </w:rPr>
        <w:t>-</w:t>
      </w:r>
      <w:r w:rsidRPr="001A698A">
        <w:rPr>
          <w:rFonts w:asciiTheme="majorBidi" w:hAnsiTheme="majorBidi" w:cs="Times New Roman"/>
          <w:b/>
          <w:bCs/>
          <w:sz w:val="28"/>
          <w:szCs w:val="28"/>
          <w:rtl/>
          <w:lang w:bidi="ar-IQ"/>
        </w:rPr>
        <w:t xml:space="preserve"> مبررات البحث: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1ـ الكشف عن التغيرات</w:t>
      </w:r>
      <w:r w:rsidRPr="001A698A">
        <w:rPr>
          <w:rFonts w:asciiTheme="majorBidi" w:hAnsiTheme="majorBidi" w:cs="Times New Roman" w:hint="cs"/>
          <w:sz w:val="28"/>
          <w:szCs w:val="28"/>
          <w:rtl/>
          <w:lang w:bidi="ar-IQ"/>
        </w:rPr>
        <w:t xml:space="preserve"> النوعية والكمية</w:t>
      </w:r>
      <w:r w:rsidRPr="001A698A">
        <w:rPr>
          <w:rFonts w:asciiTheme="majorBidi" w:hAnsiTheme="majorBidi" w:cs="Times New Roman"/>
          <w:sz w:val="28"/>
          <w:szCs w:val="28"/>
          <w:rtl/>
          <w:lang w:bidi="ar-IQ"/>
        </w:rPr>
        <w:t xml:space="preserve"> التي أحدثتها التقنيات الزراعية الحديثة في حقول تربية الدواجن في محافظة ديالى.</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3ـ عدم وجود دراسات سابقة تناولت موضوع التقنيات الزراعية الحديثة المستعملة في حقول تربية الدواجن في محافظة ديالى.</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r w:rsidRPr="001A698A">
        <w:rPr>
          <w:rFonts w:asciiTheme="majorBidi" w:hAnsiTheme="majorBidi" w:cs="Times New Roman" w:hint="cs"/>
          <w:b/>
          <w:bCs/>
          <w:sz w:val="28"/>
          <w:szCs w:val="28"/>
          <w:rtl/>
          <w:lang w:bidi="ar-IQ"/>
        </w:rPr>
        <w:t>سادسا":ـ منهجية الدراسة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اعتمدت الدراسة على منهجين أساسيين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أ ـ المنهج الاصولي : يختص هذا المنهج بدراسة المحددات الجغرافية (الطبيعية والبشرية) ومدى تأثيرها على استعمال التقنيات الزراعية الحديثة من حيث نسبة وجودها ودرجة ملائمتها للإنتاج الزراعي ، وكثيرا" ما يعتمد على المنهج </w:t>
      </w:r>
      <w:proofErr w:type="spellStart"/>
      <w:r w:rsidRPr="001A698A">
        <w:rPr>
          <w:rFonts w:asciiTheme="majorBidi" w:hAnsiTheme="majorBidi" w:cs="Times New Roman" w:hint="cs"/>
          <w:sz w:val="28"/>
          <w:szCs w:val="28"/>
          <w:rtl/>
          <w:lang w:bidi="ar-IQ"/>
        </w:rPr>
        <w:t>المحصولي</w:t>
      </w:r>
      <w:proofErr w:type="spellEnd"/>
      <w:r w:rsidRPr="001A698A">
        <w:rPr>
          <w:rFonts w:asciiTheme="majorBidi" w:hAnsiTheme="majorBidi" w:cs="Times New Roman" w:hint="cs"/>
          <w:sz w:val="28"/>
          <w:szCs w:val="28"/>
          <w:rtl/>
          <w:lang w:bidi="ar-IQ"/>
        </w:rPr>
        <w:t xml:space="preserve"> ليكون مكملا" للمنهج الاصولي وهذا بدوره يعمل على دراسة محصول معين ، اذ تقوم الدراسة بالتعرف على المحاصيل المنتجة باستعمال التقنيات الزراعية الحديثة من حيث طبيعتها وكمية انتاجها.</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ب ـ  المنهج البحث العلمي التحليلي (التجريبي) أو ما يسمى بالمنهج الرياضي : يعتمد هذا المنهج على لغة الارقام في دراسة ظاهرة معينة ، اذ يبدأ الباحث بملاحظة الواقع ثم وضع الفروض من أجل أن تكون نتائج البحث أقرب ما تكون الى التوصيل الى العلاقة السببية بين الظاهرة والمتغيرات المؤثرة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rPr>
        <mc:AlternateContent>
          <mc:Choice Requires="wps">
            <w:drawing>
              <wp:anchor distT="0" distB="0" distL="114300" distR="114300" simplePos="0" relativeHeight="251680768" behindDoc="0" locked="0" layoutInCell="1" allowOverlap="1" wp14:anchorId="7B379D9E" wp14:editId="1FA6ADC3">
                <wp:simplePos x="0" y="0"/>
                <wp:positionH relativeFrom="column">
                  <wp:posOffset>6725920</wp:posOffset>
                </wp:positionH>
                <wp:positionV relativeFrom="paragraph">
                  <wp:posOffset>533400</wp:posOffset>
                </wp:positionV>
                <wp:extent cx="63500" cy="45720"/>
                <wp:effectExtent l="1270" t="0" r="1905" b="0"/>
                <wp:wrapNone/>
                <wp:docPr id="6" name="علامة الطرح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45720"/>
                        </a:xfrm>
                        <a:custGeom>
                          <a:avLst/>
                          <a:gdLst>
                            <a:gd name="T0" fmla="*/ 8417 w 63500"/>
                            <a:gd name="T1" fmla="*/ 17483 h 45720"/>
                            <a:gd name="T2" fmla="*/ 55083 w 63500"/>
                            <a:gd name="T3" fmla="*/ 17483 h 45720"/>
                            <a:gd name="T4" fmla="*/ 55083 w 63500"/>
                            <a:gd name="T5" fmla="*/ 28237 h 45720"/>
                            <a:gd name="T6" fmla="*/ 8417 w 63500"/>
                            <a:gd name="T7" fmla="*/ 28237 h 45720"/>
                            <a:gd name="T8" fmla="*/ 8417 w 63500"/>
                            <a:gd name="T9" fmla="*/ 17483 h 45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500" h="45720">
                              <a:moveTo>
                                <a:pt x="8417" y="17483"/>
                              </a:moveTo>
                              <a:lnTo>
                                <a:pt x="55083" y="17483"/>
                              </a:lnTo>
                              <a:lnTo>
                                <a:pt x="55083" y="28237"/>
                              </a:lnTo>
                              <a:lnTo>
                                <a:pt x="8417" y="28237"/>
                              </a:lnTo>
                              <a:lnTo>
                                <a:pt x="8417" y="17483"/>
                              </a:lnTo>
                              <a:close/>
                            </a:path>
                          </a:pathLst>
                        </a:cu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علامة الطرح 2" o:spid="_x0000_s1026" style="position:absolute;left:0;text-align:left;margin-left:529.6pt;margin-top:42pt;width: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5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" path="m8417,17483r46666,l55083,28237r-46666,l8417,17483xe" strokecolor="#f79646" strokeweight="2pt">
                <v:path arrowok="t" o:connecttype="custom" o:connectlocs="8417,17483;55083,17483;55083,28237;8417,28237;8417,17483" o:connectangles="0,0,0,0,0"/>
              </v:shape>
            </w:pict>
          </mc:Fallback>
        </mc:AlternateContent>
      </w:r>
      <w:r w:rsidRPr="001A698A">
        <w:rPr>
          <w:rFonts w:asciiTheme="majorBidi" w:hAnsiTheme="majorBidi" w:cs="Times New Roman"/>
          <w:b/>
          <w:bCs/>
          <w:sz w:val="28"/>
          <w:szCs w:val="28"/>
          <w:rtl/>
        </w:rPr>
        <mc:AlternateContent>
          <mc:Choice Requires="wps">
            <w:drawing>
              <wp:anchor distT="0" distB="0" distL="114300" distR="114300" simplePos="0" relativeHeight="251679744" behindDoc="0" locked="0" layoutInCell="1" allowOverlap="1" wp14:anchorId="5864D2F4" wp14:editId="2EFDAE90">
                <wp:simplePos x="0" y="0"/>
                <wp:positionH relativeFrom="column">
                  <wp:posOffset>6574155</wp:posOffset>
                </wp:positionH>
                <wp:positionV relativeFrom="paragraph">
                  <wp:posOffset>490855</wp:posOffset>
                </wp:positionV>
                <wp:extent cx="127000" cy="45085"/>
                <wp:effectExtent l="11430" t="14605" r="13970" b="16510"/>
                <wp:wrapNone/>
                <wp:docPr id="8" name="مخطط انسيابي: رابط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45085"/>
                        </a:xfrm>
                        <a:prstGeom prst="flowChartConnector">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1" o:spid="_x0000_s1026" type="#_x0000_t120" style="position:absolute;left:0;text-align:left;margin-left:517.65pt;margin-top:38.65pt;width:10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" strokecolor="#f79646" strokeweight="2pt"/>
            </w:pict>
          </mc:Fallback>
        </mc:AlternateContent>
      </w:r>
      <w:proofErr w:type="spellStart"/>
      <w:r w:rsidRPr="001A698A">
        <w:rPr>
          <w:rFonts w:asciiTheme="majorBidi" w:hAnsiTheme="majorBidi" w:cs="Times New Roman" w:hint="cs"/>
          <w:b/>
          <w:bCs/>
          <w:sz w:val="28"/>
          <w:szCs w:val="28"/>
          <w:rtl/>
          <w:lang w:bidi="ar-IQ"/>
        </w:rPr>
        <w:t>سادبعاً</w:t>
      </w:r>
      <w:proofErr w:type="spellEnd"/>
      <w:r w:rsidRPr="001A698A">
        <w:rPr>
          <w:rFonts w:asciiTheme="majorBidi" w:hAnsiTheme="majorBidi" w:cs="Times New Roman"/>
          <w:b/>
          <w:bCs/>
          <w:sz w:val="28"/>
          <w:szCs w:val="28"/>
          <w:rtl/>
          <w:lang w:bidi="ar-IQ"/>
        </w:rPr>
        <w:t>:</w:t>
      </w:r>
      <w:r w:rsidRPr="001A698A">
        <w:rPr>
          <w:rFonts w:asciiTheme="majorBidi" w:hAnsiTheme="majorBidi" w:cs="Times New Roman" w:hint="cs"/>
          <w:b/>
          <w:bCs/>
          <w:sz w:val="28"/>
          <w:szCs w:val="28"/>
          <w:rtl/>
          <w:lang w:bidi="ar-IQ"/>
        </w:rPr>
        <w:t>-</w:t>
      </w:r>
      <w:r w:rsidRPr="001A698A">
        <w:rPr>
          <w:rFonts w:asciiTheme="majorBidi" w:hAnsiTheme="majorBidi" w:cs="Times New Roman"/>
          <w:b/>
          <w:bCs/>
          <w:sz w:val="28"/>
          <w:szCs w:val="28"/>
          <w:rtl/>
          <w:lang w:bidi="ar-IQ"/>
        </w:rPr>
        <w:t xml:space="preserve"> حدود منطقة الدراسة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أـ الحدود المكانية للبحث:</w:t>
      </w:r>
      <w:r w:rsidRPr="001A698A">
        <w:rPr>
          <w:rFonts w:asciiTheme="majorBidi" w:hAnsiTheme="majorBidi" w:cs="Times New Roman"/>
          <w:sz w:val="28"/>
          <w:szCs w:val="28"/>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     تمتد محافظة ديالى بين دائرتي عرض ( 33.3ــ</w:t>
      </w:r>
      <w:r w:rsidRPr="001A698A">
        <w:rPr>
          <w:rFonts w:asciiTheme="majorBidi" w:hAnsiTheme="majorBidi" w:cs="Times New Roman" w:hint="cs"/>
          <w:sz w:val="28"/>
          <w:szCs w:val="28"/>
          <w:rtl/>
          <w:lang w:bidi="ar-IQ"/>
        </w:rPr>
        <w:t>ْ</w:t>
      </w:r>
      <w:r w:rsidRPr="001A698A">
        <w:rPr>
          <w:rFonts w:asciiTheme="majorBidi" w:hAnsiTheme="majorBidi" w:cs="Times New Roman"/>
          <w:sz w:val="28"/>
          <w:szCs w:val="28"/>
          <w:rtl/>
          <w:lang w:bidi="ar-IQ"/>
        </w:rPr>
        <w:t>ــ -35.6</w:t>
      </w:r>
      <w:r w:rsidRPr="001A698A">
        <w:rPr>
          <w:rFonts w:asciiTheme="majorBidi" w:hAnsiTheme="majorBidi" w:cs="Times New Roman" w:hint="cs"/>
          <w:sz w:val="28"/>
          <w:szCs w:val="28"/>
          <w:rtl/>
          <w:lang w:bidi="ar-IQ"/>
        </w:rPr>
        <w:t>ْ</w:t>
      </w:r>
      <w:r w:rsidRPr="001A698A">
        <w:rPr>
          <w:rFonts w:asciiTheme="majorBidi" w:hAnsiTheme="majorBidi" w:cs="Times New Roman"/>
          <w:sz w:val="28"/>
          <w:szCs w:val="28"/>
          <w:rtl/>
          <w:lang w:bidi="ar-IQ"/>
        </w:rPr>
        <w:t xml:space="preserve"> )</w:t>
      </w:r>
      <w:r w:rsidRPr="001A698A">
        <w:rPr>
          <w:rFonts w:asciiTheme="majorBidi" w:hAnsiTheme="majorBidi" w:cs="Times New Roman"/>
          <w:sz w:val="28"/>
          <w:szCs w:val="28"/>
          <w:lang w:bidi="ar-IQ"/>
        </w:rPr>
        <w:t xml:space="preserve"> </w:t>
      </w:r>
      <w:r w:rsidRPr="001A698A">
        <w:rPr>
          <w:rFonts w:asciiTheme="majorBidi" w:hAnsiTheme="majorBidi" w:cs="Times New Roman"/>
          <w:sz w:val="28"/>
          <w:szCs w:val="28"/>
          <w:rtl/>
          <w:lang w:bidi="ar-IQ"/>
        </w:rPr>
        <w:t xml:space="preserve"> شمالا" وبين خطي طول ( 22</w:t>
      </w:r>
      <w:r w:rsidRPr="001A698A">
        <w:rPr>
          <w:rFonts w:asciiTheme="majorBidi" w:hAnsiTheme="majorBidi" w:cs="Times New Roman" w:hint="cs"/>
          <w:sz w:val="28"/>
          <w:szCs w:val="28"/>
          <w:rtl/>
          <w:lang w:bidi="ar-IQ"/>
        </w:rPr>
        <w:t>ْ</w:t>
      </w:r>
      <w:r w:rsidRPr="001A698A">
        <w:rPr>
          <w:rFonts w:asciiTheme="majorBidi" w:hAnsiTheme="majorBidi" w:cs="Times New Roman"/>
          <w:sz w:val="28"/>
          <w:szCs w:val="28"/>
          <w:lang w:bidi="ar-IQ"/>
        </w:rPr>
        <w:t>44.</w:t>
      </w:r>
      <w:r w:rsidRPr="001A698A">
        <w:rPr>
          <w:rFonts w:asciiTheme="majorBidi" w:hAnsiTheme="majorBidi" w:cs="Times New Roman"/>
          <w:sz w:val="28"/>
          <w:szCs w:val="28"/>
          <w:rtl/>
          <w:lang w:bidi="ar-IQ"/>
        </w:rPr>
        <w:t xml:space="preserve"> ـــ </w:t>
      </w:r>
      <w:r w:rsidRPr="001A698A">
        <w:rPr>
          <w:rFonts w:asciiTheme="majorBidi" w:hAnsiTheme="majorBidi" w:cs="Times New Roman" w:hint="cs"/>
          <w:sz w:val="28"/>
          <w:szCs w:val="28"/>
          <w:rtl/>
          <w:lang w:bidi="ar-IQ"/>
        </w:rPr>
        <w:t>ْ</w:t>
      </w:r>
      <w:r w:rsidRPr="001A698A">
        <w:rPr>
          <w:rFonts w:asciiTheme="majorBidi" w:hAnsiTheme="majorBidi" w:cs="Times New Roman"/>
          <w:sz w:val="28"/>
          <w:szCs w:val="28"/>
          <w:lang w:bidi="ar-IQ"/>
        </w:rPr>
        <w:t>45.56</w:t>
      </w:r>
      <w:r w:rsidRPr="001A698A">
        <w:rPr>
          <w:rFonts w:asciiTheme="majorBidi" w:hAnsiTheme="majorBidi" w:cs="Times New Roman"/>
          <w:sz w:val="28"/>
          <w:szCs w:val="28"/>
          <w:rtl/>
          <w:lang w:bidi="ar-IQ"/>
        </w:rPr>
        <w:t>) شرقا" تقع المحافظة ضمن الجزء الأوسط من شرقي العراق يحدها من الشمال والشمال الغربي محافظتي السليمانية وصلاح الدين، ومن الشرق أيران ومن الغرب محافظة بغداد ومن الجنوب محافظة واسط تبلغ مساحتها (</w:t>
      </w:r>
      <w:r w:rsidRPr="001A698A">
        <w:rPr>
          <w:rFonts w:asciiTheme="majorBidi" w:hAnsiTheme="majorBidi" w:cs="Times New Roman"/>
          <w:sz w:val="28"/>
          <w:szCs w:val="28"/>
          <w:lang w:bidi="ar-IQ"/>
        </w:rPr>
        <w:t>17685</w:t>
      </w:r>
      <w:r w:rsidRPr="001A698A">
        <w:rPr>
          <w:rFonts w:asciiTheme="majorBidi" w:hAnsiTheme="majorBidi" w:cs="Times New Roman"/>
          <w:sz w:val="28"/>
          <w:szCs w:val="28"/>
          <w:rtl/>
          <w:lang w:bidi="ar-IQ"/>
        </w:rPr>
        <w:t xml:space="preserve">) كم2 بنسبة </w:t>
      </w:r>
      <w:r w:rsidRPr="001A698A">
        <w:rPr>
          <w:rFonts w:asciiTheme="majorBidi" w:hAnsiTheme="majorBidi" w:cs="Times New Roman"/>
          <w:sz w:val="28"/>
          <w:szCs w:val="28"/>
          <w:lang w:bidi="ar-IQ"/>
        </w:rPr>
        <w:t>4.06</w:t>
      </w:r>
      <w:r w:rsidRPr="001A698A">
        <w:rPr>
          <w:rFonts w:asciiTheme="majorBidi" w:hAnsiTheme="majorBidi" w:cs="Times New Roman"/>
          <w:sz w:val="28"/>
          <w:szCs w:val="28"/>
          <w:rtl/>
          <w:lang w:bidi="ar-IQ"/>
        </w:rPr>
        <w:t xml:space="preserve"> % من مجموع مساحة العراق البالغة (</w:t>
      </w:r>
      <w:r w:rsidRPr="001A698A">
        <w:rPr>
          <w:rFonts w:asciiTheme="majorBidi" w:hAnsiTheme="majorBidi" w:cs="Times New Roman"/>
          <w:sz w:val="28"/>
          <w:szCs w:val="28"/>
          <w:lang w:bidi="ar-IQ"/>
        </w:rPr>
        <w:t>435.52</w:t>
      </w:r>
      <w:r w:rsidRPr="001A698A">
        <w:rPr>
          <w:rFonts w:asciiTheme="majorBidi" w:hAnsiTheme="majorBidi" w:cs="Times New Roman"/>
          <w:sz w:val="28"/>
          <w:szCs w:val="28"/>
          <w:rtl/>
          <w:lang w:bidi="ar-IQ"/>
        </w:rPr>
        <w:t xml:space="preserve">) كم2، وتضم المحافظة ستة أقضية هي قضاء بعقوبة (مركز محافظة ديالى)، الخالص، المقدادية، </w:t>
      </w:r>
      <w:proofErr w:type="spellStart"/>
      <w:r w:rsidRPr="001A698A">
        <w:rPr>
          <w:rFonts w:asciiTheme="majorBidi" w:hAnsiTheme="majorBidi" w:cs="Times New Roman"/>
          <w:sz w:val="28"/>
          <w:szCs w:val="28"/>
          <w:rtl/>
          <w:lang w:bidi="ar-IQ"/>
        </w:rPr>
        <w:t>بلدروز</w:t>
      </w:r>
      <w:proofErr w:type="spellEnd"/>
      <w:r w:rsidRPr="001A698A">
        <w:rPr>
          <w:rFonts w:asciiTheme="majorBidi" w:hAnsiTheme="majorBidi" w:cs="Times New Roman"/>
          <w:sz w:val="28"/>
          <w:szCs w:val="28"/>
          <w:rtl/>
          <w:lang w:bidi="ar-IQ"/>
        </w:rPr>
        <w:t xml:space="preserve">، خانقين، كفري </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1"/>
      </w:r>
      <w:r w:rsidRPr="001A698A">
        <w:rPr>
          <w:rFonts w:asciiTheme="majorBidi" w:hAnsiTheme="majorBidi" w:cs="Times New Roman"/>
          <w:sz w:val="28"/>
          <w:szCs w:val="28"/>
          <w:vertAlign w:val="superscript"/>
          <w:rtl/>
          <w:lang w:bidi="ar-IQ"/>
        </w:rPr>
        <w:t>)</w:t>
      </w:r>
      <w:r w:rsidRPr="001A698A">
        <w:rPr>
          <w:rFonts w:asciiTheme="majorBidi" w:hAnsiTheme="majorBidi" w:cs="Times New Roman" w:hint="cs"/>
          <w:sz w:val="28"/>
          <w:szCs w:val="28"/>
          <w:rtl/>
          <w:lang w:bidi="ar-IQ"/>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تبلغ المساحة الكلية لمحافظة ديالى (</w:t>
      </w:r>
      <w:r w:rsidRPr="001A698A">
        <w:rPr>
          <w:rFonts w:asciiTheme="majorBidi" w:hAnsiTheme="majorBidi" w:cs="Times New Roman"/>
          <w:sz w:val="28"/>
          <w:szCs w:val="28"/>
          <w:lang w:bidi="ar-IQ"/>
        </w:rPr>
        <w:t>7074000</w:t>
      </w:r>
      <w:r w:rsidRPr="001A698A">
        <w:rPr>
          <w:rFonts w:asciiTheme="majorBidi" w:hAnsiTheme="majorBidi" w:cs="Times New Roman"/>
          <w:sz w:val="28"/>
          <w:szCs w:val="28"/>
          <w:rtl/>
          <w:lang w:bidi="ar-IQ"/>
        </w:rPr>
        <w:t>) دونم موزعة على أقضية ونواحي المحافظة ينظر جدول (1) وخريطة (1)</w:t>
      </w:r>
      <w:r w:rsidRPr="001A698A">
        <w:rPr>
          <w:rFonts w:asciiTheme="majorBidi" w:hAnsiTheme="majorBidi" w:cs="Times New Roman" w:hint="cs"/>
          <w:sz w:val="28"/>
          <w:szCs w:val="28"/>
          <w:rtl/>
          <w:lang w:bidi="ar-IQ"/>
        </w:rPr>
        <w:t>.</w:t>
      </w:r>
      <w:r w:rsidRPr="001A698A">
        <w:rPr>
          <w:rFonts w:asciiTheme="majorBidi" w:hAnsiTheme="majorBidi" w:cs="Times New Roman"/>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ب ـ الحدود الزمانية ل</w:t>
      </w:r>
      <w:r w:rsidRPr="001A698A">
        <w:rPr>
          <w:rFonts w:asciiTheme="majorBidi" w:hAnsiTheme="majorBidi" w:cs="Times New Roman" w:hint="cs"/>
          <w:sz w:val="28"/>
          <w:szCs w:val="28"/>
          <w:rtl/>
          <w:lang w:bidi="ar-IQ"/>
        </w:rPr>
        <w:t>ل</w:t>
      </w:r>
      <w:r w:rsidRPr="001A698A">
        <w:rPr>
          <w:rFonts w:asciiTheme="majorBidi" w:hAnsiTheme="majorBidi" w:cs="Times New Roman"/>
          <w:sz w:val="28"/>
          <w:szCs w:val="28"/>
          <w:rtl/>
          <w:lang w:bidi="ar-IQ"/>
        </w:rPr>
        <w:t>بحث : تتمثل الحدود الزمانية للبحث لعام 2021</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602B39">
      <w:pPr>
        <w:tabs>
          <w:tab w:val="left" w:pos="288"/>
          <w:tab w:val="left" w:pos="1021"/>
          <w:tab w:val="left" w:pos="9218"/>
        </w:tabs>
        <w:bidi/>
        <w:ind w:right="142"/>
        <w:jc w:val="both"/>
        <w:rPr>
          <w:rFonts w:asciiTheme="majorBidi" w:hAnsiTheme="majorBidi" w:cs="Times New Roman"/>
          <w:sz w:val="28"/>
          <w:szCs w:val="28"/>
          <w:rtl/>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lastRenderedPageBreak/>
        <w:t>جدول (1)</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مساحة الوحدات الادارية التابعة لمحافظة ديالى لعام 2021</w:t>
      </w:r>
    </w:p>
    <w:tbl>
      <w:tblPr>
        <w:bidiVisual/>
        <w:tblW w:w="8803"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755"/>
        <w:gridCol w:w="1440"/>
        <w:gridCol w:w="1260"/>
        <w:gridCol w:w="2325"/>
      </w:tblGrid>
      <w:tr w:rsidR="001A698A" w:rsidRPr="001A698A" w:rsidTr="00602B39">
        <w:trPr>
          <w:trHeight w:val="278"/>
        </w:trPr>
        <w:tc>
          <w:tcPr>
            <w:tcW w:w="2023"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r w:rsidRPr="001A698A">
              <w:rPr>
                <w:rFonts w:asciiTheme="majorBidi" w:hAnsiTheme="majorBidi" w:cs="Times New Roman"/>
                <w:b/>
                <w:bCs/>
                <w:sz w:val="28"/>
                <w:szCs w:val="28"/>
                <w:rtl/>
                <w:lang w:bidi="ar-IQ"/>
              </w:rPr>
              <w:t>اسم القضاء</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الوحدات الادارية</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r w:rsidRPr="001A698A">
              <w:rPr>
                <w:rFonts w:asciiTheme="majorBidi" w:hAnsiTheme="majorBidi" w:cs="Times New Roman"/>
                <w:b/>
                <w:bCs/>
                <w:sz w:val="28"/>
                <w:szCs w:val="28"/>
                <w:rtl/>
                <w:lang w:bidi="ar-IQ"/>
              </w:rPr>
              <w:t>المساحة كم2</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r w:rsidRPr="001A698A">
              <w:rPr>
                <w:rFonts w:asciiTheme="majorBidi" w:hAnsiTheme="majorBidi" w:cs="Times New Roman"/>
                <w:b/>
                <w:bCs/>
                <w:sz w:val="28"/>
                <w:szCs w:val="28"/>
                <w:rtl/>
                <w:lang w:bidi="ar-IQ"/>
              </w:rPr>
              <w:t>النسبة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r w:rsidRPr="001A698A">
              <w:rPr>
                <w:rFonts w:asciiTheme="majorBidi" w:hAnsiTheme="majorBidi" w:cs="Times New Roman"/>
                <w:b/>
                <w:bCs/>
                <w:sz w:val="28"/>
                <w:szCs w:val="28"/>
                <w:rtl/>
                <w:lang w:bidi="ar-IQ"/>
              </w:rPr>
              <w:t>المساحة الكلية بالدونم *</w:t>
            </w:r>
          </w:p>
        </w:tc>
      </w:tr>
      <w:tr w:rsidR="001A698A" w:rsidRPr="001A698A" w:rsidTr="00602B39">
        <w:trPr>
          <w:trHeight w:val="317"/>
        </w:trPr>
        <w:tc>
          <w:tcPr>
            <w:tcW w:w="2023" w:type="dxa"/>
            <w:vMerge w:val="restart"/>
            <w:tcBorders>
              <w:top w:val="single" w:sz="4" w:space="0" w:color="auto"/>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بعقوبة</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مركز بعقوبة</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0.7</w:t>
            </w:r>
            <w:r w:rsidRPr="001A698A">
              <w:rPr>
                <w:rFonts w:asciiTheme="majorBidi" w:hAnsiTheme="majorBidi" w:cs="Times New Roman"/>
                <w:sz w:val="28"/>
                <w:szCs w:val="28"/>
                <w:rtl/>
                <w:lang w:bidi="ar-IQ"/>
              </w:rPr>
              <w:t xml:space="preserve">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50000</w:t>
            </w:r>
            <w:r w:rsidRPr="001A698A">
              <w:rPr>
                <w:rFonts w:asciiTheme="majorBidi" w:hAnsiTheme="majorBidi" w:cs="Times New Roman"/>
                <w:sz w:val="28"/>
                <w:szCs w:val="28"/>
                <w:rtl/>
                <w:lang w:bidi="ar-IQ"/>
              </w:rPr>
              <w:t xml:space="preserve"> </w:t>
            </w:r>
          </w:p>
        </w:tc>
      </w:tr>
      <w:tr w:rsidR="001A698A" w:rsidRPr="001A698A" w:rsidTr="00602B39">
        <w:trPr>
          <w:trHeight w:val="159"/>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كنعان</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553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221200</w:t>
            </w:r>
          </w:p>
        </w:tc>
      </w:tr>
      <w:tr w:rsidR="001A698A" w:rsidRPr="001A698A" w:rsidTr="00602B39">
        <w:trPr>
          <w:trHeight w:val="251"/>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بني سعد</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497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2.8</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198800</w:t>
            </w:r>
          </w:p>
        </w:tc>
      </w:tr>
      <w:tr w:rsidR="001A698A" w:rsidRPr="001A698A" w:rsidTr="00602B39">
        <w:trPr>
          <w:trHeight w:val="304"/>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roofErr w:type="spellStart"/>
            <w:r w:rsidRPr="001A698A">
              <w:rPr>
                <w:rFonts w:asciiTheme="majorBidi" w:hAnsiTheme="majorBidi" w:cs="Times New Roman"/>
                <w:sz w:val="28"/>
                <w:szCs w:val="28"/>
                <w:rtl/>
                <w:lang w:bidi="ar-IQ"/>
              </w:rPr>
              <w:t>بهرز</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342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1.9</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136800</w:t>
            </w:r>
          </w:p>
        </w:tc>
      </w:tr>
      <w:tr w:rsidR="001A698A" w:rsidRPr="001A698A" w:rsidTr="00602B39">
        <w:trPr>
          <w:trHeight w:val="225"/>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العبارة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113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0.6</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45200</w:t>
            </w:r>
          </w:p>
        </w:tc>
      </w:tr>
      <w:tr w:rsidR="001A698A" w:rsidRPr="001A698A" w:rsidTr="00602B39">
        <w:trPr>
          <w:trHeight w:val="467"/>
        </w:trPr>
        <w:tc>
          <w:tcPr>
            <w:tcW w:w="2023" w:type="dxa"/>
            <w:vMerge/>
            <w:tcBorders>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مجموع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1630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9.2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lang w:bidi="ar-IQ"/>
              </w:rPr>
              <w:t>652000</w:t>
            </w:r>
          </w:p>
        </w:tc>
      </w:tr>
      <w:tr w:rsidR="001A698A" w:rsidRPr="001A698A" w:rsidTr="00602B39">
        <w:trPr>
          <w:trHeight w:val="238"/>
        </w:trPr>
        <w:tc>
          <w:tcPr>
            <w:tcW w:w="2023" w:type="dxa"/>
            <w:vMerge w:val="restart"/>
            <w:tcBorders>
              <w:top w:val="single" w:sz="4" w:space="0" w:color="auto"/>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الخالص</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مركز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941</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5.3</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376400</w:t>
            </w:r>
          </w:p>
        </w:tc>
      </w:tr>
      <w:tr w:rsidR="001A698A" w:rsidRPr="001A698A" w:rsidTr="00602B39">
        <w:trPr>
          <w:trHeight w:val="198"/>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السد العظيم</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1450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8.1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580000</w:t>
            </w:r>
          </w:p>
        </w:tc>
      </w:tr>
      <w:tr w:rsidR="001A698A" w:rsidRPr="001A698A" w:rsidTr="00602B39">
        <w:trPr>
          <w:trHeight w:val="265"/>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المنصورية</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238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1.3</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95200</w:t>
            </w:r>
          </w:p>
        </w:tc>
      </w:tr>
      <w:tr w:rsidR="001A698A" w:rsidRPr="001A698A" w:rsidTr="00602B39">
        <w:trPr>
          <w:trHeight w:val="264"/>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هبهب</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197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78800</w:t>
            </w:r>
          </w:p>
        </w:tc>
      </w:tr>
      <w:tr w:rsidR="001A698A" w:rsidRPr="001A698A" w:rsidTr="00602B39">
        <w:trPr>
          <w:trHeight w:val="145"/>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السلام</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168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0.9</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67200</w:t>
            </w:r>
          </w:p>
        </w:tc>
      </w:tr>
      <w:tr w:rsidR="001A698A" w:rsidRPr="001A698A" w:rsidTr="00602B39">
        <w:trPr>
          <w:trHeight w:val="422"/>
        </w:trPr>
        <w:tc>
          <w:tcPr>
            <w:tcW w:w="2023" w:type="dxa"/>
            <w:vMerge/>
            <w:tcBorders>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مجموع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2994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17</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1197600</w:t>
            </w:r>
          </w:p>
        </w:tc>
      </w:tr>
      <w:tr w:rsidR="001A698A" w:rsidRPr="001A698A" w:rsidTr="00602B39">
        <w:trPr>
          <w:trHeight w:val="211"/>
        </w:trPr>
        <w:tc>
          <w:tcPr>
            <w:tcW w:w="2023" w:type="dxa"/>
            <w:vMerge w:val="restart"/>
            <w:tcBorders>
              <w:top w:val="single" w:sz="4" w:space="0" w:color="auto"/>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المقدادية</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مركز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768</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4.3</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307200</w:t>
            </w:r>
          </w:p>
        </w:tc>
      </w:tr>
      <w:tr w:rsidR="001A698A" w:rsidRPr="001A698A" w:rsidTr="00602B39">
        <w:trPr>
          <w:trHeight w:val="198"/>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roofErr w:type="spellStart"/>
            <w:r w:rsidRPr="001A698A">
              <w:rPr>
                <w:rFonts w:asciiTheme="majorBidi" w:hAnsiTheme="majorBidi" w:cs="Times New Roman"/>
                <w:sz w:val="28"/>
                <w:szCs w:val="28"/>
                <w:rtl/>
                <w:lang w:bidi="ar-IQ"/>
              </w:rPr>
              <w:t>الوجيهية</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233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1.3</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93200</w:t>
            </w:r>
          </w:p>
        </w:tc>
      </w:tr>
      <w:tr w:rsidR="001A698A" w:rsidRPr="001A698A" w:rsidTr="00602B39">
        <w:trPr>
          <w:trHeight w:val="225"/>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أبي صيدا</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0.1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12800</w:t>
            </w:r>
          </w:p>
        </w:tc>
      </w:tr>
      <w:tr w:rsidR="001A698A" w:rsidRPr="001A698A" w:rsidTr="00602B39">
        <w:trPr>
          <w:trHeight w:val="350"/>
        </w:trPr>
        <w:tc>
          <w:tcPr>
            <w:tcW w:w="2023" w:type="dxa"/>
            <w:vMerge/>
            <w:tcBorders>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مجموع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lang w:bidi="ar-IQ"/>
              </w:rPr>
              <w:t>1032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5.8</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413200</w:t>
            </w:r>
          </w:p>
        </w:tc>
      </w:tr>
      <w:tr w:rsidR="001A698A" w:rsidRPr="001A698A" w:rsidTr="00602B39">
        <w:trPr>
          <w:trHeight w:val="278"/>
        </w:trPr>
        <w:tc>
          <w:tcPr>
            <w:tcW w:w="2023" w:type="dxa"/>
            <w:vMerge w:val="restart"/>
            <w:tcBorders>
              <w:top w:val="single" w:sz="4" w:space="0" w:color="auto"/>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roofErr w:type="spellStart"/>
            <w:r w:rsidRPr="001A698A">
              <w:rPr>
                <w:rFonts w:asciiTheme="majorBidi" w:hAnsiTheme="majorBidi" w:cs="Times New Roman"/>
                <w:sz w:val="28"/>
                <w:szCs w:val="28"/>
                <w:rtl/>
                <w:lang w:bidi="ar-IQ"/>
              </w:rPr>
              <w:t>بلدروز</w:t>
            </w:r>
            <w:proofErr w:type="spellEnd"/>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مركز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1840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10.4</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736000</w:t>
            </w:r>
          </w:p>
        </w:tc>
      </w:tr>
      <w:tr w:rsidR="001A698A" w:rsidRPr="001A698A" w:rsidTr="00602B39">
        <w:trPr>
          <w:trHeight w:val="264"/>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قزانيه</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3248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18.3</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1299200</w:t>
            </w:r>
          </w:p>
        </w:tc>
      </w:tr>
      <w:tr w:rsidR="001A698A" w:rsidRPr="001A698A" w:rsidTr="00602B39">
        <w:trPr>
          <w:trHeight w:val="238"/>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مندلي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1192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6.7</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476800</w:t>
            </w:r>
          </w:p>
        </w:tc>
      </w:tr>
      <w:tr w:rsidR="001A698A" w:rsidRPr="001A698A" w:rsidTr="00602B39">
        <w:trPr>
          <w:trHeight w:val="331"/>
        </w:trPr>
        <w:tc>
          <w:tcPr>
            <w:tcW w:w="2023" w:type="dxa"/>
            <w:vMerge/>
            <w:tcBorders>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مجموع </w:t>
            </w:r>
            <w:r w:rsidRPr="001A698A">
              <w:rPr>
                <w:rFonts w:asciiTheme="majorBidi" w:hAnsiTheme="majorBidi" w:cs="Times New Roman"/>
                <w:sz w:val="28"/>
                <w:szCs w:val="28"/>
                <w:rtl/>
                <w:lang w:bidi="ar-IQ"/>
              </w:rPr>
              <w:lastRenderedPageBreak/>
              <w:t>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lastRenderedPageBreak/>
              <w:t>6280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35.5</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2512000</w:t>
            </w:r>
          </w:p>
        </w:tc>
      </w:tr>
      <w:tr w:rsidR="001A698A" w:rsidRPr="001A698A" w:rsidTr="00602B39">
        <w:trPr>
          <w:trHeight w:val="251"/>
        </w:trPr>
        <w:tc>
          <w:tcPr>
            <w:tcW w:w="2023" w:type="dxa"/>
            <w:vMerge w:val="restart"/>
            <w:tcBorders>
              <w:top w:val="single" w:sz="4" w:space="0" w:color="auto"/>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خانقين</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مركز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2652</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14.9</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1060800</w:t>
            </w:r>
          </w:p>
        </w:tc>
      </w:tr>
      <w:tr w:rsidR="001A698A" w:rsidRPr="001A698A" w:rsidTr="00602B39">
        <w:trPr>
          <w:trHeight w:val="171"/>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السعدية</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610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3.4</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244000</w:t>
            </w:r>
          </w:p>
        </w:tc>
      </w:tr>
      <w:tr w:rsidR="001A698A" w:rsidRPr="001A698A" w:rsidTr="00602B39">
        <w:trPr>
          <w:trHeight w:val="278"/>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roofErr w:type="spellStart"/>
            <w:r w:rsidRPr="001A698A">
              <w:rPr>
                <w:rFonts w:asciiTheme="majorBidi" w:hAnsiTheme="majorBidi" w:cs="Times New Roman"/>
                <w:sz w:val="28"/>
                <w:szCs w:val="28"/>
                <w:rtl/>
                <w:lang w:bidi="ar-IQ"/>
              </w:rPr>
              <w:t>جلولاء</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1.4</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100000</w:t>
            </w:r>
          </w:p>
        </w:tc>
      </w:tr>
      <w:tr w:rsidR="001A698A" w:rsidRPr="001A698A" w:rsidTr="00602B39">
        <w:trPr>
          <w:trHeight w:val="410"/>
        </w:trPr>
        <w:tc>
          <w:tcPr>
            <w:tcW w:w="2023" w:type="dxa"/>
            <w:vMerge/>
            <w:tcBorders>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مجموع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3512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19.9</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1404800</w:t>
            </w:r>
          </w:p>
        </w:tc>
      </w:tr>
      <w:tr w:rsidR="001A698A" w:rsidRPr="001A698A" w:rsidTr="00602B39">
        <w:trPr>
          <w:trHeight w:val="230"/>
        </w:trPr>
        <w:tc>
          <w:tcPr>
            <w:tcW w:w="2023" w:type="dxa"/>
            <w:vMerge w:val="restart"/>
            <w:tcBorders>
              <w:top w:val="single" w:sz="4" w:space="0" w:color="auto"/>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كفري</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مركز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1139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6.4</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455600</w:t>
            </w:r>
          </w:p>
        </w:tc>
      </w:tr>
      <w:tr w:rsidR="001A698A" w:rsidRPr="001A698A" w:rsidTr="00602B39">
        <w:trPr>
          <w:trHeight w:val="238"/>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قره تبه</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728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4.1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291200</w:t>
            </w:r>
          </w:p>
        </w:tc>
      </w:tr>
      <w:tr w:rsidR="001A698A" w:rsidRPr="001A698A" w:rsidTr="00602B39">
        <w:trPr>
          <w:trHeight w:val="278"/>
        </w:trPr>
        <w:tc>
          <w:tcPr>
            <w:tcW w:w="2023" w:type="dxa"/>
            <w:vMerge/>
            <w:tcBorders>
              <w:left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جبارة</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369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2.0</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894400</w:t>
            </w:r>
          </w:p>
        </w:tc>
      </w:tr>
      <w:tr w:rsidR="001A698A" w:rsidRPr="001A698A" w:rsidTr="00602B39">
        <w:trPr>
          <w:trHeight w:val="359"/>
        </w:trPr>
        <w:tc>
          <w:tcPr>
            <w:tcW w:w="2023" w:type="dxa"/>
            <w:vMerge/>
            <w:tcBorders>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مجموع القضاء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2236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12.6</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894400</w:t>
            </w:r>
          </w:p>
        </w:tc>
      </w:tr>
      <w:tr w:rsidR="001A698A" w:rsidRPr="001A698A" w:rsidTr="00602B39">
        <w:trPr>
          <w:trHeight w:val="503"/>
        </w:trPr>
        <w:tc>
          <w:tcPr>
            <w:tcW w:w="2023" w:type="dxa"/>
            <w:tcBorders>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مجموع المحافظة</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17685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100</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7074000</w:t>
            </w:r>
          </w:p>
        </w:tc>
      </w:tr>
    </w:tbl>
    <w:p w:rsidR="00602B39" w:rsidRDefault="00602B39" w:rsidP="00602B39">
      <w:pPr>
        <w:tabs>
          <w:tab w:val="left" w:pos="288"/>
          <w:tab w:val="left" w:pos="1021"/>
          <w:tab w:val="left" w:pos="9218"/>
        </w:tabs>
        <w:bidi/>
        <w:ind w:left="146" w:right="142"/>
        <w:jc w:val="center"/>
        <w:rPr>
          <w:rFonts w:asciiTheme="majorBidi" w:hAnsiTheme="majorBidi" w:cs="Times New Roman" w:hint="cs"/>
          <w:b/>
          <w:bCs/>
          <w:sz w:val="28"/>
          <w:szCs w:val="28"/>
          <w:rtl/>
          <w:lang w:bidi="ar-IQ"/>
        </w:rPr>
      </w:pP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المصدر : من عمل الباحث بالاعتماد على وزارة التخطيط ، دائرة التنمية الاقليمية والمحلية / مديرية تخطيط ديالى ، </w:t>
      </w:r>
      <w:r w:rsidRPr="001A698A">
        <w:rPr>
          <w:rFonts w:asciiTheme="majorBidi" w:hAnsiTheme="majorBidi" w:cs="Times New Roman"/>
          <w:b/>
          <w:bCs/>
          <w:sz w:val="28"/>
          <w:szCs w:val="28"/>
          <w:lang w:bidi="ar-IQ"/>
        </w:rPr>
        <w:t>2013</w:t>
      </w:r>
      <w:r w:rsidRPr="001A698A">
        <w:rPr>
          <w:rFonts w:asciiTheme="majorBidi" w:hAnsiTheme="majorBidi" w:cs="Times New Roman"/>
          <w:b/>
          <w:bCs/>
          <w:sz w:val="28"/>
          <w:szCs w:val="28"/>
          <w:rtl/>
          <w:lang w:bidi="ar-IQ"/>
        </w:rPr>
        <w:t>، ص</w:t>
      </w:r>
      <w:r w:rsidRPr="001A698A">
        <w:rPr>
          <w:rFonts w:asciiTheme="majorBidi" w:hAnsiTheme="majorBidi" w:cs="Times New Roman"/>
          <w:b/>
          <w:bCs/>
          <w:sz w:val="28"/>
          <w:szCs w:val="28"/>
          <w:lang w:bidi="ar-IQ"/>
        </w:rPr>
        <w:t>8</w:t>
      </w:r>
      <w:r w:rsidRPr="001A698A">
        <w:rPr>
          <w:rFonts w:asciiTheme="majorBidi" w:hAnsiTheme="majorBidi" w:cs="Times New Roman" w:hint="cs"/>
          <w:b/>
          <w:bCs/>
          <w:sz w:val="28"/>
          <w:szCs w:val="28"/>
          <w:rtl/>
          <w:lang w:bidi="ar-IQ"/>
        </w:rPr>
        <w:t>.</w:t>
      </w: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 تم تحويل المساحة الكلية من كم2 الى دونم عن طريق ضرب المساحة الكلية في </w:t>
      </w:r>
      <w:r w:rsidRPr="001A698A">
        <w:rPr>
          <w:rFonts w:asciiTheme="majorBidi" w:hAnsiTheme="majorBidi" w:cs="Times New Roman"/>
          <w:b/>
          <w:bCs/>
          <w:sz w:val="28"/>
          <w:szCs w:val="28"/>
          <w:lang w:bidi="ar-IQ"/>
        </w:rPr>
        <w:t>400</w:t>
      </w:r>
    </w:p>
    <w:p w:rsidR="00602B39" w:rsidRDefault="00602B39" w:rsidP="001A698A">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602B39" w:rsidRDefault="00602B39" w:rsidP="00602B39">
      <w:pPr>
        <w:tabs>
          <w:tab w:val="left" w:pos="288"/>
          <w:tab w:val="left" w:pos="1021"/>
          <w:tab w:val="left" w:pos="9218"/>
        </w:tabs>
        <w:bidi/>
        <w:ind w:left="146" w:right="142"/>
        <w:jc w:val="both"/>
        <w:rPr>
          <w:rFonts w:asciiTheme="majorBidi" w:hAnsiTheme="majorBidi" w:cs="Times New Roman" w:hint="cs"/>
          <w:b/>
          <w:bCs/>
          <w:sz w:val="28"/>
          <w:szCs w:val="28"/>
          <w:rtl/>
          <w:lang w:bidi="ar-IQ"/>
        </w:rPr>
      </w:pP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lastRenderedPageBreak/>
        <w:t>خريطة (1)</w:t>
      </w: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sz w:val="28"/>
          <w:szCs w:val="28"/>
          <w:rtl/>
        </w:rPr>
      </w:pPr>
      <w:r w:rsidRPr="001A698A">
        <w:rPr>
          <w:rFonts w:asciiTheme="majorBidi" w:hAnsiTheme="majorBidi" w:cs="Times New Roman"/>
          <w:b/>
          <w:bCs/>
          <w:sz w:val="28"/>
          <w:szCs w:val="28"/>
          <w:rtl/>
          <w:lang w:bidi="ar-IQ"/>
        </w:rPr>
        <w:t>الوحدات الادارية في محافظة ديالى</w:t>
      </w:r>
    </w:p>
    <w:p w:rsidR="001A698A" w:rsidRPr="001A698A" w:rsidRDefault="001A698A" w:rsidP="00602B39">
      <w:pPr>
        <w:tabs>
          <w:tab w:val="left" w:pos="288"/>
          <w:tab w:val="left" w:pos="1021"/>
          <w:tab w:val="left" w:pos="9218"/>
        </w:tabs>
        <w:bidi/>
        <w:ind w:left="146" w:right="142"/>
        <w:rPr>
          <w:rFonts w:asciiTheme="majorBidi" w:hAnsiTheme="majorBidi" w:cs="Times New Roman"/>
          <w:sz w:val="28"/>
          <w:szCs w:val="28"/>
          <w:rtl/>
          <w:lang w:bidi="ar-IQ"/>
        </w:rPr>
      </w:pPr>
      <w:r w:rsidRPr="001A698A">
        <w:rPr>
          <w:rFonts w:asciiTheme="majorBidi" w:hAnsiTheme="majorBidi" w:cs="Times New Roman"/>
          <w:sz w:val="28"/>
          <w:szCs w:val="28"/>
          <w:lang w:bidi="ar-IQ"/>
        </w:rPr>
        <w:drawing>
          <wp:inline distT="0" distB="0" distL="0" distR="0" wp14:anchorId="551E8E92" wp14:editId="10506317">
            <wp:extent cx="5472000" cy="6979959"/>
            <wp:effectExtent l="0" t="0" r="0" b="0"/>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000" cy="6979959"/>
                    </a:xfrm>
                    <a:prstGeom prst="rect">
                      <a:avLst/>
                    </a:prstGeom>
                    <a:noFill/>
                    <a:ln>
                      <a:noFill/>
                    </a:ln>
                  </pic:spPr>
                </pic:pic>
              </a:graphicData>
            </a:graphic>
          </wp:inline>
        </w:drawing>
      </w: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المصدر: من عمل الباحث </w:t>
      </w:r>
      <w:proofErr w:type="spellStart"/>
      <w:r w:rsidRPr="001A698A">
        <w:rPr>
          <w:rFonts w:asciiTheme="majorBidi" w:hAnsiTheme="majorBidi" w:cs="Times New Roman"/>
          <w:b/>
          <w:bCs/>
          <w:sz w:val="28"/>
          <w:szCs w:val="28"/>
          <w:rtl/>
          <w:lang w:bidi="ar-IQ"/>
        </w:rPr>
        <w:t>بالإعتمادعلى</w:t>
      </w:r>
      <w:proofErr w:type="spellEnd"/>
      <w:r w:rsidRPr="001A698A">
        <w:rPr>
          <w:rFonts w:asciiTheme="majorBidi" w:hAnsiTheme="majorBidi" w:cs="Times New Roman"/>
          <w:b/>
          <w:bCs/>
          <w:sz w:val="28"/>
          <w:szCs w:val="28"/>
          <w:rtl/>
          <w:lang w:bidi="ar-IQ"/>
        </w:rPr>
        <w:t xml:space="preserve"> خريطة العراق الادارية، الهيأة العامة للمساحة،</w:t>
      </w:r>
      <w:r w:rsidRPr="001A698A">
        <w:rPr>
          <w:rFonts w:asciiTheme="majorBidi" w:hAnsiTheme="majorBidi" w:cs="Times New Roman" w:hint="cs"/>
          <w:b/>
          <w:bCs/>
          <w:sz w:val="28"/>
          <w:szCs w:val="28"/>
          <w:rtl/>
          <w:lang w:bidi="ar-IQ"/>
        </w:rPr>
        <w:t xml:space="preserve"> </w:t>
      </w:r>
      <w:r w:rsidRPr="001A698A">
        <w:rPr>
          <w:rFonts w:asciiTheme="majorBidi" w:hAnsiTheme="majorBidi" w:cs="Times New Roman"/>
          <w:b/>
          <w:bCs/>
          <w:sz w:val="28"/>
          <w:szCs w:val="28"/>
          <w:rtl/>
          <w:lang w:bidi="ar-IQ"/>
        </w:rPr>
        <w:t>بغداد ،2021</w:t>
      </w:r>
    </w:p>
    <w:p w:rsidR="00602B39" w:rsidRDefault="00602B39" w:rsidP="001A698A">
      <w:pPr>
        <w:tabs>
          <w:tab w:val="left" w:pos="288"/>
          <w:tab w:val="left" w:pos="1021"/>
          <w:tab w:val="left" w:pos="9218"/>
        </w:tabs>
        <w:bidi/>
        <w:ind w:left="146" w:right="142"/>
        <w:jc w:val="both"/>
        <w:rPr>
          <w:rFonts w:asciiTheme="majorBidi" w:hAnsiTheme="majorBidi" w:cs="Times New Roman" w:hint="cs"/>
          <w:sz w:val="28"/>
          <w:szCs w:val="28"/>
          <w:rtl/>
        </w:rPr>
      </w:pPr>
    </w:p>
    <w:p w:rsidR="001A698A" w:rsidRPr="001A698A" w:rsidRDefault="001A698A" w:rsidP="00602B39">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sz w:val="28"/>
          <w:szCs w:val="28"/>
          <w:rtl/>
        </w:rPr>
        <w:lastRenderedPageBreak/>
        <w:t xml:space="preserve">تقسم التقنيات </w:t>
      </w:r>
      <w:r w:rsidRPr="001A698A">
        <w:rPr>
          <w:rFonts w:asciiTheme="majorBidi" w:hAnsiTheme="majorBidi" w:cs="Times New Roman"/>
          <w:sz w:val="28"/>
          <w:szCs w:val="28"/>
          <w:rtl/>
          <w:lang w:bidi="ar-IQ"/>
        </w:rPr>
        <w:t xml:space="preserve">الزراعية </w:t>
      </w:r>
      <w:r w:rsidRPr="001A698A">
        <w:rPr>
          <w:rFonts w:asciiTheme="majorBidi" w:hAnsiTheme="majorBidi" w:cs="Times New Roman"/>
          <w:sz w:val="28"/>
          <w:szCs w:val="28"/>
          <w:rtl/>
        </w:rPr>
        <w:t>الحديثة المستعملة في حقول تربية الدواجن في محافظة ديالى الى:ـ</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rPr>
        <w:t xml:space="preserve"> 1ـ حضائر الدواجن ومستلزماتها وتشمل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أ – تقنية التهوية والتبريد</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 xml:space="preserve">ب- </w:t>
      </w:r>
      <w:r w:rsidRPr="001A698A">
        <w:rPr>
          <w:rFonts w:asciiTheme="majorBidi" w:hAnsiTheme="majorBidi" w:cs="Times New Roman"/>
          <w:sz w:val="28"/>
          <w:szCs w:val="28"/>
          <w:rtl/>
          <w:lang w:bidi="ar-IQ"/>
        </w:rPr>
        <w:t>تقنية</w:t>
      </w:r>
      <w:r w:rsidRPr="001A698A">
        <w:rPr>
          <w:rFonts w:asciiTheme="majorBidi" w:hAnsiTheme="majorBidi" w:cs="Times New Roman"/>
          <w:sz w:val="28"/>
          <w:szCs w:val="28"/>
          <w:rtl/>
        </w:rPr>
        <w:t xml:space="preserve"> التدفئة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lang w:bidi="ar-IQ"/>
        </w:rPr>
        <w:t>ت</w:t>
      </w:r>
      <w:r w:rsidRPr="001A698A">
        <w:rPr>
          <w:rFonts w:asciiTheme="majorBidi" w:hAnsiTheme="majorBidi" w:cs="Times New Roman"/>
          <w:sz w:val="28"/>
          <w:szCs w:val="28"/>
          <w:rtl/>
        </w:rPr>
        <w:t xml:space="preserve"> ـ تقنية الاقفاص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 xml:space="preserve">ث ـ تقنية التعليف الالي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هـ ـ تقنية اللقاحات والتلقيح</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 xml:space="preserve">2ــ تقنية </w:t>
      </w:r>
      <w:proofErr w:type="spellStart"/>
      <w:r w:rsidRPr="001A698A">
        <w:rPr>
          <w:rFonts w:asciiTheme="majorBidi" w:hAnsiTheme="majorBidi" w:cs="Times New Roman"/>
          <w:sz w:val="28"/>
          <w:szCs w:val="28"/>
          <w:rtl/>
        </w:rPr>
        <w:t>الفقاسات</w:t>
      </w:r>
      <w:proofErr w:type="spellEnd"/>
      <w:r w:rsidRPr="001A698A">
        <w:rPr>
          <w:rFonts w:asciiTheme="majorBidi" w:hAnsiTheme="majorBidi" w:cs="Times New Roman"/>
          <w:sz w:val="28"/>
          <w:szCs w:val="28"/>
          <w:rtl/>
        </w:rPr>
        <w:t xml:space="preserve"> ( التفريخ الاصطناعي) </w:t>
      </w:r>
    </w:p>
    <w:p w:rsidR="001A698A" w:rsidRPr="001A698A" w:rsidRDefault="001A698A" w:rsidP="009731C7">
      <w:pPr>
        <w:numPr>
          <w:ilvl w:val="0"/>
          <w:numId w:val="1"/>
        </w:numPr>
        <w:tabs>
          <w:tab w:val="left" w:pos="288"/>
          <w:tab w:val="left" w:pos="1021"/>
          <w:tab w:val="left" w:pos="9218"/>
        </w:tabs>
        <w:bidi/>
        <w:ind w:right="142"/>
        <w:jc w:val="both"/>
        <w:rPr>
          <w:rFonts w:asciiTheme="majorBidi" w:hAnsiTheme="majorBidi" w:cs="Times New Roman"/>
          <w:b/>
          <w:bCs/>
          <w:sz w:val="28"/>
          <w:szCs w:val="28"/>
          <w:lang w:bidi="ar-IQ"/>
        </w:rPr>
      </w:pPr>
      <w:r w:rsidRPr="001A698A">
        <w:rPr>
          <w:rFonts w:asciiTheme="majorBidi" w:hAnsiTheme="majorBidi" w:cs="Times New Roman"/>
          <w:b/>
          <w:bCs/>
          <w:sz w:val="28"/>
          <w:szCs w:val="28"/>
          <w:rtl/>
        </w:rPr>
        <w:t xml:space="preserve">حضائر الدواجن ومستلزماتها: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الحضيرة هي مكان لإيواء الحيوانات وتنشأ بهدف الحماية من الحرارة صيفا</w:t>
      </w:r>
      <w:r w:rsidRPr="001A698A">
        <w:rPr>
          <w:rFonts w:asciiTheme="majorBidi" w:hAnsiTheme="majorBidi" w:cs="Times New Roman" w:hint="cs"/>
          <w:sz w:val="28"/>
          <w:szCs w:val="28"/>
          <w:rtl/>
        </w:rPr>
        <w:t>ً</w:t>
      </w:r>
      <w:r w:rsidRPr="001A698A">
        <w:rPr>
          <w:rFonts w:asciiTheme="majorBidi" w:hAnsiTheme="majorBidi" w:cs="Times New Roman"/>
          <w:sz w:val="28"/>
          <w:szCs w:val="28"/>
          <w:rtl/>
        </w:rPr>
        <w:t xml:space="preserve"> والبرودة شتاء</w:t>
      </w:r>
      <w:r w:rsidRPr="001A698A">
        <w:rPr>
          <w:rFonts w:asciiTheme="majorBidi" w:hAnsiTheme="majorBidi" w:cs="Times New Roman" w:hint="cs"/>
          <w:sz w:val="28"/>
          <w:szCs w:val="28"/>
          <w:rtl/>
        </w:rPr>
        <w:t>ً</w:t>
      </w:r>
      <w:r w:rsidRPr="001A698A">
        <w:rPr>
          <w:rFonts w:asciiTheme="majorBidi" w:hAnsiTheme="majorBidi" w:cs="Times New Roman"/>
          <w:sz w:val="28"/>
          <w:szCs w:val="28"/>
          <w:rtl/>
        </w:rPr>
        <w:t>، حيث ان تهيئة الظروف البيئية الملائمة في حضائر الدواجن من اهم محددات نجاح تربيتها</w:t>
      </w:r>
      <w:r w:rsidRPr="001A698A">
        <w:rPr>
          <w:rFonts w:asciiTheme="majorBidi" w:hAnsiTheme="majorBidi" w:cs="Times New Roman"/>
          <w:sz w:val="28"/>
          <w:szCs w:val="28"/>
          <w:vertAlign w:val="superscript"/>
          <w:rtl/>
        </w:rPr>
        <w:t>(</w:t>
      </w:r>
      <w:r w:rsidRPr="001A698A">
        <w:rPr>
          <w:rFonts w:asciiTheme="majorBidi" w:hAnsiTheme="majorBidi" w:cs="Times New Roman"/>
          <w:sz w:val="28"/>
          <w:szCs w:val="28"/>
          <w:vertAlign w:val="superscript"/>
          <w:rtl/>
        </w:rPr>
        <w:endnoteReference w:id="2"/>
      </w:r>
      <w:r w:rsidRPr="001A698A">
        <w:rPr>
          <w:rFonts w:asciiTheme="majorBidi" w:hAnsiTheme="majorBidi" w:cs="Times New Roman"/>
          <w:sz w:val="28"/>
          <w:szCs w:val="28"/>
          <w:vertAlign w:val="superscript"/>
          <w:rtl/>
        </w:rPr>
        <w:t>)</w:t>
      </w:r>
      <w:r w:rsidRPr="001A698A">
        <w:rPr>
          <w:rFonts w:asciiTheme="majorBidi" w:hAnsiTheme="majorBidi" w:cs="Times New Roman"/>
          <w:sz w:val="28"/>
          <w:szCs w:val="28"/>
          <w:rtl/>
        </w:rPr>
        <w:t xml:space="preserve"> لذا لجأ بعض المربين في محافظة ديالى الى الاعتماد على نظام الحضائر الحديثة شبه المغلقة واستعمال التقنيات الحديثة في مشاريع انتاج الدواجن والتي تقسم الى: </w:t>
      </w:r>
    </w:p>
    <w:p w:rsidR="001A698A" w:rsidRPr="001A698A" w:rsidRDefault="001A698A" w:rsidP="009731C7">
      <w:pPr>
        <w:numPr>
          <w:ilvl w:val="0"/>
          <w:numId w:val="2"/>
        </w:numPr>
        <w:tabs>
          <w:tab w:val="left" w:pos="288"/>
          <w:tab w:val="left" w:pos="1021"/>
          <w:tab w:val="left" w:pos="9218"/>
        </w:tabs>
        <w:bidi/>
        <w:ind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تقنية التهوية والتبريد:</w:t>
      </w:r>
      <w:r w:rsidRPr="001A698A">
        <w:rPr>
          <w:rFonts w:asciiTheme="majorBidi" w:hAnsiTheme="majorBidi" w:cs="Times New Roman" w:hint="cs"/>
          <w:b/>
          <w:bCs/>
          <w:sz w:val="28"/>
          <w:szCs w:val="28"/>
          <w:rtl/>
        </w:rPr>
        <w:t xml:space="preserve"> </w:t>
      </w:r>
      <w:r w:rsidRPr="001A698A">
        <w:rPr>
          <w:rFonts w:asciiTheme="majorBidi" w:hAnsiTheme="majorBidi" w:cs="Times New Roman"/>
          <w:sz w:val="28"/>
          <w:szCs w:val="28"/>
          <w:rtl/>
        </w:rPr>
        <w:t>تستخدم أنظمة تبريد الهواء بتبخر الماء في حضائر الدواجن تحت الاجواء الحارة والجافة وتعتمد هذه الانظمة على ان الماء كغيره من السوائل يمتص الحرارة اللازمة للتبخر من مصادر خارجية، ويستفاد من هذه الخاصية بتمديد تيار من الهواء متدني الرطوبة النسبية عبر حيز ماء فيتبخر قدر من الماء عند امتصاص الحرارة من تيار الهواء فتنخفض درجة حرارته وتزيد رطوبته النسبية لامتزاجه بجزء من بخار الماء و تعد درجة الحرارة من المحددات المؤثرة في انتاج الدواجن كونها من الحيوانات ذات الدم الحار التي تحتفظ بدرجة حرارة ثابته نتيجة العمليات الفسيولوجية التي تقوم بها من خلال طرحها للماء والحرارة وثاني اوكسيد الكاربون</w:t>
      </w:r>
      <w:r w:rsidRPr="001A698A">
        <w:rPr>
          <w:rFonts w:asciiTheme="majorBidi" w:hAnsiTheme="majorBidi" w:cs="Times New Roman"/>
          <w:sz w:val="28"/>
          <w:szCs w:val="28"/>
          <w:vertAlign w:val="superscript"/>
          <w:rtl/>
        </w:rPr>
        <w:t>(</w:t>
      </w:r>
      <w:r w:rsidRPr="001A698A">
        <w:rPr>
          <w:rFonts w:asciiTheme="majorBidi" w:hAnsiTheme="majorBidi" w:cs="Times New Roman"/>
          <w:sz w:val="28"/>
          <w:szCs w:val="28"/>
          <w:vertAlign w:val="superscript"/>
          <w:rtl/>
        </w:rPr>
        <w:endnoteReference w:id="3"/>
      </w:r>
      <w:r w:rsidRPr="001A698A">
        <w:rPr>
          <w:rFonts w:asciiTheme="majorBidi" w:hAnsiTheme="majorBidi" w:cs="Times New Roman"/>
          <w:sz w:val="28"/>
          <w:szCs w:val="28"/>
          <w:vertAlign w:val="superscript"/>
          <w:rtl/>
        </w:rPr>
        <w:t xml:space="preserve">) </w:t>
      </w:r>
      <w:r w:rsidRPr="001A698A">
        <w:rPr>
          <w:rFonts w:asciiTheme="majorBidi" w:hAnsiTheme="majorBidi" w:cs="Times New Roman"/>
          <w:sz w:val="28"/>
          <w:szCs w:val="28"/>
          <w:rtl/>
        </w:rPr>
        <w:t>ويتضح</w:t>
      </w:r>
      <w:r w:rsidRPr="001A698A">
        <w:rPr>
          <w:rFonts w:asciiTheme="majorBidi" w:hAnsiTheme="majorBidi" w:cs="Times New Roman"/>
          <w:sz w:val="28"/>
          <w:szCs w:val="28"/>
          <w:vertAlign w:val="superscript"/>
          <w:rtl/>
        </w:rPr>
        <w:t xml:space="preserve"> </w:t>
      </w:r>
      <w:r w:rsidRPr="001A698A">
        <w:rPr>
          <w:rFonts w:asciiTheme="majorBidi" w:hAnsiTheme="majorBidi" w:cs="Times New Roman"/>
          <w:sz w:val="28"/>
          <w:szCs w:val="28"/>
          <w:rtl/>
        </w:rPr>
        <w:t>من جدول</w:t>
      </w:r>
      <w:r w:rsidRPr="001A698A">
        <w:rPr>
          <w:rFonts w:asciiTheme="majorBidi" w:hAnsiTheme="majorBidi" w:cs="Times New Roman"/>
          <w:sz w:val="28"/>
          <w:szCs w:val="28"/>
          <w:vertAlign w:val="superscript"/>
          <w:rtl/>
        </w:rPr>
        <w:t xml:space="preserve"> </w:t>
      </w:r>
      <w:r w:rsidRPr="001A698A">
        <w:rPr>
          <w:rFonts w:asciiTheme="majorBidi" w:hAnsiTheme="majorBidi" w:cs="Times New Roman"/>
          <w:sz w:val="28"/>
          <w:szCs w:val="28"/>
          <w:rtl/>
        </w:rPr>
        <w:t>(2) الاختلافات بين مديات درجات الحرارة المريحة والمثالية للدواجن ما بين دجاج البيض وفروج اللحم</w:t>
      </w:r>
      <w:r w:rsidRPr="001A698A">
        <w:rPr>
          <w:rFonts w:asciiTheme="majorBidi" w:hAnsiTheme="majorBidi" w:cs="Times New Roman" w:hint="cs"/>
          <w:sz w:val="28"/>
          <w:szCs w:val="28"/>
          <w:rtl/>
        </w:rPr>
        <w:t>.</w:t>
      </w:r>
      <w:r w:rsidRPr="001A698A">
        <w:rPr>
          <w:rFonts w:asciiTheme="majorBidi" w:hAnsiTheme="majorBidi" w:cs="Times New Roman"/>
          <w:sz w:val="28"/>
          <w:szCs w:val="28"/>
          <w:rtl/>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 xml:space="preserve">جدول (2) الاحتياجات الحرارية للدجاج حسب النوع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118"/>
        <w:gridCol w:w="3227"/>
      </w:tblGrid>
      <w:tr w:rsidR="001A698A" w:rsidRPr="001A698A" w:rsidTr="00602B39">
        <w:trPr>
          <w:jc w:val="center"/>
        </w:trPr>
        <w:tc>
          <w:tcPr>
            <w:tcW w:w="2177"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 xml:space="preserve">نوع الدجاج </w:t>
            </w:r>
          </w:p>
        </w:tc>
        <w:tc>
          <w:tcPr>
            <w:tcW w:w="3118"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 xml:space="preserve">مدى درجات الحرارة المثالية </w:t>
            </w:r>
          </w:p>
        </w:tc>
        <w:tc>
          <w:tcPr>
            <w:tcW w:w="3227"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مدى درجات الحرارة المريحة</w:t>
            </w:r>
          </w:p>
        </w:tc>
      </w:tr>
      <w:tr w:rsidR="001A698A" w:rsidRPr="001A698A" w:rsidTr="00602B39">
        <w:trPr>
          <w:jc w:val="center"/>
        </w:trPr>
        <w:tc>
          <w:tcPr>
            <w:tcW w:w="2177"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الدجاج البياض</w:t>
            </w:r>
          </w:p>
        </w:tc>
        <w:tc>
          <w:tcPr>
            <w:tcW w:w="3118"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13 ــ 21مْ</w:t>
            </w:r>
          </w:p>
        </w:tc>
        <w:tc>
          <w:tcPr>
            <w:tcW w:w="3227"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15 ــ 24مْ</w:t>
            </w:r>
          </w:p>
        </w:tc>
      </w:tr>
      <w:tr w:rsidR="001A698A" w:rsidRPr="001A698A" w:rsidTr="00602B39">
        <w:trPr>
          <w:jc w:val="center"/>
        </w:trPr>
        <w:tc>
          <w:tcPr>
            <w:tcW w:w="2177"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 xml:space="preserve">فروج اللحم </w:t>
            </w:r>
          </w:p>
        </w:tc>
        <w:tc>
          <w:tcPr>
            <w:tcW w:w="3118"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20 ــ 22مْ</w:t>
            </w:r>
          </w:p>
        </w:tc>
        <w:tc>
          <w:tcPr>
            <w:tcW w:w="3227"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32 ــ 35مْ</w:t>
            </w:r>
          </w:p>
        </w:tc>
      </w:tr>
    </w:tbl>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t>المصدر : صهيب سعيد علوان الزبيدي، ادارة الدواجن  ، مطبعة جامعة البصرة ، البصرة ، 1986 ،ص86</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تبين من جدول (2) تباين تأثير درجات الحرارة بحسب الاحتياجات الحرارية للدواجن تبعا لاختلاف انواعها ، اذ تبين ان الدجاج البياض يحتاج الى درجات حرارة مثالية تتراوح بين (13 ـ 21مْ) </w:t>
      </w:r>
      <w:r w:rsidRPr="001A698A">
        <w:rPr>
          <w:rFonts w:asciiTheme="majorBidi" w:hAnsiTheme="majorBidi" w:cs="Times New Roman"/>
          <w:sz w:val="28"/>
          <w:szCs w:val="28"/>
          <w:rtl/>
        </w:rPr>
        <w:lastRenderedPageBreak/>
        <w:t>ودرجات حرارة مريحة تتراوح بين (15 ـ24مْ)</w:t>
      </w: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وفروج اللحم يحتاج الى درجات حرارة مثالية تتراوح بين(20 ـ 22 مْ) وتحتاج الى درجات حرارة مريحة تتراوح بين (32ـ 35 مْ)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حيث ان الانخفاض او الارتفاع في درجات الحرارة عن المعدلات الملائمة يؤدي الى انخفاض الكفاءة الانتاجية للدواجن وهلاكها. لذا من اجل السيطرة على درجات الحرارة المرتفعة صيفا في منطقة الدراسة لجأ المربين الى استخدام عدة طرق للتبريد داخل الحضائر منها</w:t>
      </w:r>
      <w:r w:rsidRPr="001A698A">
        <w:rPr>
          <w:rFonts w:asciiTheme="majorBidi" w:hAnsiTheme="majorBidi" w:cs="Times New Roman" w:hint="cs"/>
          <w:sz w:val="28"/>
          <w:szCs w:val="28"/>
          <w:rtl/>
        </w:rPr>
        <w:t>:</w:t>
      </w:r>
    </w:p>
    <w:p w:rsidR="001A698A" w:rsidRPr="001A698A" w:rsidRDefault="001A698A" w:rsidP="009731C7">
      <w:pPr>
        <w:numPr>
          <w:ilvl w:val="0"/>
          <w:numId w:val="3"/>
        </w:numPr>
        <w:tabs>
          <w:tab w:val="left" w:pos="288"/>
          <w:tab w:val="left" w:pos="1021"/>
          <w:tab w:val="left" w:pos="9218"/>
        </w:tabs>
        <w:bidi/>
        <w:ind w:right="142"/>
        <w:jc w:val="both"/>
        <w:rPr>
          <w:rFonts w:asciiTheme="majorBidi" w:hAnsiTheme="majorBidi" w:cs="Times New Roman"/>
          <w:sz w:val="28"/>
          <w:szCs w:val="28"/>
          <w:lang w:bidi="ar-IQ"/>
        </w:rPr>
      </w:pPr>
      <w:r w:rsidRPr="001A698A">
        <w:rPr>
          <w:rFonts w:asciiTheme="majorBidi" w:hAnsiTheme="majorBidi" w:cs="Times New Roman"/>
          <w:sz w:val="28"/>
          <w:szCs w:val="28"/>
          <w:rtl/>
        </w:rPr>
        <w:t xml:space="preserve">التبريد الصحراوي: تعتمد فكرته على تبريد الهواء من خلال تبخر الماء      ويوجد ثلاث انواع في محافظة ديالى من هذا النوع هي:ـ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النوع الاول : الة التبريد ذات الرولات الصغير (المبردة)</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 xml:space="preserve">النوع الثاني : الة تبريد ذات مروحة واحدة وتكون اكثر فاعلية وقدره من النوع الاول والاكثر انتشارا في محافظة ديالى كونها اكبر حجما </w:t>
      </w:r>
    </w:p>
    <w:p w:rsidR="001A698A" w:rsidRDefault="001A698A" w:rsidP="00602B39">
      <w:pPr>
        <w:tabs>
          <w:tab w:val="left" w:pos="288"/>
          <w:tab w:val="left" w:pos="1021"/>
          <w:tab w:val="left" w:pos="9218"/>
        </w:tabs>
        <w:bidi/>
        <w:ind w:left="146" w:right="142"/>
        <w:jc w:val="both"/>
        <w:rPr>
          <w:rFonts w:asciiTheme="majorBidi" w:hAnsiTheme="majorBidi" w:cs="Times New Roman" w:hint="cs"/>
          <w:sz w:val="28"/>
          <w:szCs w:val="28"/>
          <w:rtl/>
          <w:lang w:bidi="ar-IQ"/>
        </w:rPr>
      </w:pPr>
      <w:r w:rsidRPr="001A698A">
        <w:rPr>
          <w:rFonts w:asciiTheme="majorBidi" w:hAnsiTheme="majorBidi" w:cs="Times New Roman"/>
          <w:sz w:val="28"/>
          <w:szCs w:val="28"/>
          <w:rtl/>
        </w:rPr>
        <w:t>النوع الثالث : اكثر كفاءة وأكبر حجما من النوعين السابقين ، الانواع الثلاثة تشترك في استخدام الماء الداخلي في عملية التبريد (صورة 1) ، حيث توضع الياف تقوم بترطيب الماء المستمر بالتدفق عليها من جهة الحضيرة ، ومن جهة اخرى توضع مفرغات ضخمة لسحب الهواء من جهة الالياف الرطبة ليتبخر الماء ويبرد الهواء داخل الحضيرة، بلغ عدد تقنيات التبريد الصحراوي المستخدمة في منطقة الدراسة (1311) تقنية (جدول 3)</w:t>
      </w:r>
    </w:p>
    <w:p w:rsidR="00602B39" w:rsidRPr="001A698A" w:rsidRDefault="00602B39" w:rsidP="00602B39">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sz w:val="28"/>
          <w:szCs w:val="28"/>
          <w:lang w:bidi="ar-IQ"/>
        </w:rPr>
      </w:pPr>
      <w:r w:rsidRPr="001A698A">
        <w:rPr>
          <w:rFonts w:asciiTheme="majorBidi" w:hAnsiTheme="majorBidi" w:cs="Times New Roman"/>
          <w:b/>
          <w:bCs/>
          <w:sz w:val="28"/>
          <w:szCs w:val="28"/>
          <w:rtl/>
        </w:rPr>
        <w:t>صورة (1) التبريد الصحراوي وساحبات الهواء في كنعان (منطقة صكوك)</w:t>
      </w: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b/>
          <w:bCs/>
          <w:sz w:val="28"/>
          <w:szCs w:val="28"/>
          <w:rtl/>
        </w:rPr>
      </w:pPr>
      <w:r w:rsidRPr="001A698A">
        <w:rPr>
          <w:rFonts w:asciiTheme="majorBidi" w:hAnsiTheme="majorBidi" w:cs="Times New Roman"/>
          <w:b/>
          <w:bCs/>
          <w:sz w:val="28"/>
          <w:szCs w:val="28"/>
          <w:lang w:bidi="ar-IQ"/>
        </w:rPr>
        <w:drawing>
          <wp:inline distT="0" distB="0" distL="0" distR="0" wp14:anchorId="76F619FB" wp14:editId="5A4FADF7">
            <wp:extent cx="4562475" cy="1666875"/>
            <wp:effectExtent l="228600" t="285750" r="257175" b="2952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1666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A698A" w:rsidRPr="001A698A" w:rsidRDefault="001A698A" w:rsidP="00602B39">
      <w:pPr>
        <w:tabs>
          <w:tab w:val="left" w:pos="288"/>
          <w:tab w:val="left" w:pos="1021"/>
          <w:tab w:val="left" w:pos="9218"/>
        </w:tabs>
        <w:bidi/>
        <w:ind w:left="146" w:right="142"/>
        <w:jc w:val="center"/>
        <w:rPr>
          <w:rFonts w:asciiTheme="majorBidi" w:hAnsiTheme="majorBidi" w:cs="Times New Roman"/>
          <w:sz w:val="28"/>
          <w:szCs w:val="28"/>
          <w:rtl/>
        </w:rPr>
      </w:pPr>
      <w:r w:rsidRPr="001A698A">
        <w:rPr>
          <w:rFonts w:asciiTheme="majorBidi" w:hAnsiTheme="majorBidi" w:cs="Times New Roman"/>
          <w:sz w:val="28"/>
          <w:szCs w:val="28"/>
          <w:lang w:bidi="ar-IQ"/>
        </w:rPr>
        <w:lastRenderedPageBreak/>
        <w:drawing>
          <wp:inline distT="0" distB="0" distL="0" distR="0" wp14:anchorId="3DD1B944" wp14:editId="31BD4C0E">
            <wp:extent cx="4524375" cy="2238375"/>
            <wp:effectExtent l="228600" t="266700" r="257175" b="29527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4375" cy="2238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A698A" w:rsidRPr="001A698A" w:rsidRDefault="001A698A" w:rsidP="00602B39">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rPr>
        <w:t xml:space="preserve"> الدراسة الميدانية ، </w:t>
      </w:r>
      <w:r w:rsidRPr="001A698A">
        <w:rPr>
          <w:rFonts w:asciiTheme="majorBidi" w:hAnsiTheme="majorBidi" w:cs="Times New Roman"/>
          <w:b/>
          <w:bCs/>
          <w:sz w:val="28"/>
          <w:szCs w:val="28"/>
          <w:rtl/>
        </w:rPr>
        <w:t>تاريخ التصوير  21/7/2022</w:t>
      </w:r>
      <w:r w:rsidRPr="001A698A">
        <w:rPr>
          <w:rFonts w:asciiTheme="majorBidi" w:hAnsiTheme="majorBidi" w:cs="Times New Roman" w:hint="cs"/>
          <w:b/>
          <w:bCs/>
          <w:sz w:val="28"/>
          <w:szCs w:val="28"/>
          <w:rtl/>
        </w:rPr>
        <w:t xml:space="preserve"> ، الساعة الرابعة عصرا"</w:t>
      </w:r>
    </w:p>
    <w:p w:rsidR="001A698A" w:rsidRPr="001A698A" w:rsidRDefault="001A698A" w:rsidP="009731C7">
      <w:pPr>
        <w:numPr>
          <w:ilvl w:val="0"/>
          <w:numId w:val="3"/>
        </w:numPr>
        <w:tabs>
          <w:tab w:val="left" w:pos="288"/>
          <w:tab w:val="left" w:pos="1021"/>
          <w:tab w:val="left" w:pos="9218"/>
        </w:tabs>
        <w:bidi/>
        <w:ind w:right="142"/>
        <w:jc w:val="both"/>
        <w:rPr>
          <w:rFonts w:asciiTheme="majorBidi" w:hAnsiTheme="majorBidi" w:cs="Times New Roman"/>
          <w:sz w:val="28"/>
          <w:szCs w:val="28"/>
          <w:rtl/>
        </w:rPr>
      </w:pPr>
      <w:r w:rsidRPr="001A698A">
        <w:rPr>
          <w:rFonts w:asciiTheme="majorBidi" w:hAnsiTheme="majorBidi" w:cs="Times New Roman"/>
          <w:sz w:val="28"/>
          <w:szCs w:val="28"/>
          <w:rtl/>
        </w:rPr>
        <w:t>ساحبات الهواء</w:t>
      </w:r>
      <w:r w:rsidRPr="001A698A">
        <w:rPr>
          <w:rFonts w:asciiTheme="majorBidi" w:hAnsiTheme="majorBidi" w:cs="Times New Roman"/>
          <w:sz w:val="28"/>
          <w:szCs w:val="28"/>
          <w:lang w:bidi="ar-IQ"/>
        </w:rPr>
        <w:t xml:space="preserve"> :</w:t>
      </w:r>
      <w:r w:rsidRPr="001A698A">
        <w:rPr>
          <w:rFonts w:asciiTheme="majorBidi" w:hAnsiTheme="majorBidi" w:cs="Times New Roman"/>
          <w:sz w:val="28"/>
          <w:szCs w:val="28"/>
          <w:rtl/>
        </w:rPr>
        <w:t>هي عبارة عن مراوح جدار</w:t>
      </w:r>
      <w:r w:rsidRPr="001A698A">
        <w:rPr>
          <w:rFonts w:asciiTheme="majorBidi" w:hAnsiTheme="majorBidi" w:cs="Times New Roman" w:hint="cs"/>
          <w:sz w:val="28"/>
          <w:szCs w:val="28"/>
          <w:rtl/>
        </w:rPr>
        <w:t>ي</w:t>
      </w:r>
      <w:r w:rsidRPr="001A698A">
        <w:rPr>
          <w:rFonts w:asciiTheme="majorBidi" w:hAnsiTheme="majorBidi" w:cs="Times New Roman"/>
          <w:sz w:val="28"/>
          <w:szCs w:val="28"/>
          <w:rtl/>
        </w:rPr>
        <w:t xml:space="preserve">ة </w:t>
      </w:r>
      <w:r w:rsidRPr="001A698A">
        <w:rPr>
          <w:rFonts w:asciiTheme="majorBidi" w:hAnsiTheme="majorBidi" w:cs="Times New Roman" w:hint="cs"/>
          <w:sz w:val="28"/>
          <w:szCs w:val="28"/>
          <w:rtl/>
        </w:rPr>
        <w:t>وسقفيه</w:t>
      </w:r>
      <w:r w:rsidRPr="001A698A">
        <w:rPr>
          <w:rFonts w:asciiTheme="majorBidi" w:hAnsiTheme="majorBidi" w:cs="Times New Roman"/>
          <w:sz w:val="28"/>
          <w:szCs w:val="28"/>
          <w:rtl/>
        </w:rPr>
        <w:t xml:space="preserve"> ذات احجام مختلفة تقوم بسحب الهواء من داخل الحضائر الى خارجها (صورة 1) وتساهم في تلطيف الجو وسحب الهواء الحار الى الخارج وبنسبة قليلة لاسيما في فصل الصيف </w:t>
      </w:r>
      <w:r w:rsidRPr="001A698A">
        <w:rPr>
          <w:rFonts w:asciiTheme="majorBidi" w:hAnsiTheme="majorBidi" w:cs="Times New Roman"/>
          <w:sz w:val="28"/>
          <w:szCs w:val="28"/>
          <w:vertAlign w:val="superscript"/>
          <w:rtl/>
        </w:rPr>
        <w:t>(</w:t>
      </w:r>
      <w:r w:rsidRPr="001A698A">
        <w:rPr>
          <w:rFonts w:asciiTheme="majorBidi" w:hAnsiTheme="majorBidi" w:cs="Times New Roman"/>
          <w:sz w:val="28"/>
          <w:szCs w:val="28"/>
          <w:vertAlign w:val="superscript"/>
          <w:rtl/>
        </w:rPr>
        <w:endnoteReference w:id="4"/>
      </w:r>
      <w:r w:rsidRPr="001A698A">
        <w:rPr>
          <w:rFonts w:asciiTheme="majorBidi" w:hAnsiTheme="majorBidi" w:cs="Times New Roman"/>
          <w:sz w:val="28"/>
          <w:szCs w:val="28"/>
          <w:vertAlign w:val="superscript"/>
          <w:rtl/>
        </w:rPr>
        <w:t xml:space="preserve">) </w:t>
      </w:r>
      <w:r w:rsidRPr="001A698A">
        <w:rPr>
          <w:rFonts w:asciiTheme="majorBidi" w:hAnsiTheme="majorBidi" w:cs="Times New Roman"/>
          <w:sz w:val="28"/>
          <w:szCs w:val="28"/>
          <w:rtl/>
        </w:rPr>
        <w:t xml:space="preserve">حيث بلغ عدد ساحبات الهواء المستخدمة في منطقة الدراسة (748) ساحبة . يتبين من جدول (3) وخريطة (2) ان هناك تباين واضح في تقنيات التبريد الصحراوي وساحبات الهواء المستخدمة في حقول الدواجن بين الشعب الزراعية التابعة لمحافظة ديالى وتعكس ذلك قيمة الانحراف المعياري البالغة (113.211) والتي تقل عن قيمة الوسط الحسابي البالغة (128.687) وبذلك توزعت الشعب الزراعية الى </w:t>
      </w:r>
      <w:r w:rsidRPr="001A698A">
        <w:rPr>
          <w:rFonts w:asciiTheme="majorBidi" w:hAnsiTheme="majorBidi" w:cs="Times New Roman" w:hint="cs"/>
          <w:sz w:val="28"/>
          <w:szCs w:val="28"/>
          <w:rtl/>
        </w:rPr>
        <w:t>عدة فئات وفقا" لدرجتها المعيارية * (</w:t>
      </w:r>
      <w:r w:rsidRPr="001A698A">
        <w:rPr>
          <w:rFonts w:asciiTheme="majorBidi" w:hAnsiTheme="majorBidi" w:cs="Times New Roman"/>
          <w:sz w:val="28"/>
          <w:szCs w:val="28"/>
          <w:vertAlign w:val="superscript"/>
          <w:rtl/>
        </w:rPr>
        <w:footnoteReference w:id="1"/>
      </w:r>
      <w:r w:rsidRPr="001A698A">
        <w:rPr>
          <w:rFonts w:asciiTheme="majorBidi" w:hAnsiTheme="majorBidi" w:cs="Times New Roman" w:hint="cs"/>
          <w:sz w:val="28"/>
          <w:szCs w:val="28"/>
          <w:rtl/>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جدول (3) اعداد تقنيات التهوية والتبريد المستعملة في حضائر الدواجن ودرجاتها المعيارية حسب الشعب الزراعية في محافظة ديالى لعام</w:t>
      </w:r>
      <w:r w:rsidRPr="001A698A">
        <w:rPr>
          <w:rFonts w:asciiTheme="majorBidi" w:hAnsiTheme="majorBidi" w:cs="Times New Roman"/>
          <w:b/>
          <w:bCs/>
          <w:sz w:val="28"/>
          <w:szCs w:val="28"/>
          <w:lang w:bidi="ar-IQ"/>
        </w:rPr>
        <w:t>021</w:t>
      </w:r>
      <w:r w:rsidRPr="001A698A">
        <w:rPr>
          <w:rFonts w:asciiTheme="majorBidi" w:hAnsiTheme="majorBidi" w:cs="Times New Roman"/>
          <w:b/>
          <w:bCs/>
          <w:sz w:val="28"/>
          <w:szCs w:val="28"/>
          <w:rtl/>
          <w:lang w:bidi="ar-IQ"/>
        </w:rPr>
        <w:t>2</w:t>
      </w:r>
    </w:p>
    <w:tbl>
      <w:tblPr>
        <w:tblpPr w:leftFromText="180" w:rightFromText="180" w:vertAnchor="page" w:horzAnchor="margin" w:tblpXSpec="center" w:tblpY="2161"/>
        <w:bidiVisual/>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3"/>
        <w:gridCol w:w="1288"/>
        <w:gridCol w:w="1437"/>
        <w:gridCol w:w="1046"/>
        <w:gridCol w:w="1887"/>
      </w:tblGrid>
      <w:tr w:rsidR="001A698A" w:rsidRPr="00C418AD" w:rsidTr="00C418AD">
        <w:trPr>
          <w:cantSplit/>
          <w:trHeight w:val="1134"/>
        </w:trPr>
        <w:tc>
          <w:tcPr>
            <w:tcW w:w="2343" w:type="dxa"/>
            <w:tcBorders>
              <w:top w:val="single" w:sz="4" w:space="0" w:color="auto"/>
              <w:left w:val="single" w:sz="4" w:space="0" w:color="auto"/>
              <w:bottom w:val="single" w:sz="4" w:space="0" w:color="auto"/>
              <w:right w:val="single" w:sz="4" w:space="0" w:color="auto"/>
            </w:tcBorders>
            <w:textDirection w:val="tbRl"/>
            <w:vAlign w:val="center"/>
            <w:hideMark/>
          </w:tcPr>
          <w:p w:rsidR="001A698A" w:rsidRPr="00C418AD" w:rsidRDefault="001A698A" w:rsidP="00C418AD">
            <w:pPr>
              <w:tabs>
                <w:tab w:val="left" w:pos="288"/>
                <w:tab w:val="left" w:pos="1021"/>
                <w:tab w:val="left" w:pos="9218"/>
              </w:tabs>
              <w:bidi/>
              <w:ind w:left="146" w:right="142"/>
              <w:jc w:val="center"/>
              <w:rPr>
                <w:rFonts w:asciiTheme="majorBidi" w:hAnsiTheme="majorBidi" w:cs="Times New Roman"/>
                <w:b/>
                <w:bCs/>
                <w:sz w:val="24"/>
                <w:szCs w:val="24"/>
                <w:rtl/>
                <w:lang w:bidi="ar-IQ"/>
              </w:rPr>
            </w:pPr>
            <w:r w:rsidRPr="00C418AD">
              <w:rPr>
                <w:rFonts w:asciiTheme="majorBidi" w:hAnsiTheme="majorBidi" w:cs="Times New Roman" w:hint="cs"/>
                <w:b/>
                <w:bCs/>
                <w:sz w:val="24"/>
                <w:szCs w:val="24"/>
                <w:rtl/>
                <w:lang w:bidi="ar-IQ"/>
              </w:rPr>
              <w:lastRenderedPageBreak/>
              <w:t>الشعب الزراعية</w:t>
            </w:r>
          </w:p>
        </w:tc>
        <w:tc>
          <w:tcPr>
            <w:tcW w:w="1288" w:type="dxa"/>
            <w:tcBorders>
              <w:top w:val="single" w:sz="4" w:space="0" w:color="auto"/>
              <w:left w:val="single" w:sz="4" w:space="0" w:color="auto"/>
              <w:bottom w:val="single" w:sz="4" w:space="0" w:color="auto"/>
              <w:right w:val="single" w:sz="4" w:space="0" w:color="auto"/>
            </w:tcBorders>
            <w:textDirection w:val="tbRl"/>
            <w:vAlign w:val="center"/>
            <w:hideMark/>
          </w:tcPr>
          <w:p w:rsidR="001A698A" w:rsidRPr="00C418AD" w:rsidRDefault="001A698A" w:rsidP="00C418AD">
            <w:pPr>
              <w:tabs>
                <w:tab w:val="left" w:pos="288"/>
                <w:tab w:val="left" w:pos="1021"/>
                <w:tab w:val="left" w:pos="9218"/>
              </w:tabs>
              <w:bidi/>
              <w:ind w:left="146" w:right="142"/>
              <w:jc w:val="center"/>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التبريد الصحراوي</w:t>
            </w:r>
          </w:p>
        </w:tc>
        <w:tc>
          <w:tcPr>
            <w:tcW w:w="1437" w:type="dxa"/>
            <w:tcBorders>
              <w:top w:val="single" w:sz="4" w:space="0" w:color="auto"/>
              <w:left w:val="single" w:sz="4" w:space="0" w:color="auto"/>
              <w:bottom w:val="single" w:sz="4" w:space="0" w:color="auto"/>
              <w:right w:val="single" w:sz="4" w:space="0" w:color="auto"/>
            </w:tcBorders>
            <w:textDirection w:val="tbRl"/>
            <w:vAlign w:val="center"/>
            <w:hideMark/>
          </w:tcPr>
          <w:p w:rsidR="001A698A" w:rsidRPr="00C418AD" w:rsidRDefault="001A698A" w:rsidP="00C418AD">
            <w:pPr>
              <w:tabs>
                <w:tab w:val="left" w:pos="288"/>
                <w:tab w:val="left" w:pos="1021"/>
                <w:tab w:val="left" w:pos="9218"/>
              </w:tabs>
              <w:bidi/>
              <w:ind w:left="146" w:right="142"/>
              <w:jc w:val="center"/>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ساحبات الهواء</w:t>
            </w:r>
          </w:p>
        </w:tc>
        <w:tc>
          <w:tcPr>
            <w:tcW w:w="1046" w:type="dxa"/>
            <w:tcBorders>
              <w:top w:val="single" w:sz="4" w:space="0" w:color="auto"/>
              <w:left w:val="single" w:sz="4" w:space="0" w:color="auto"/>
              <w:bottom w:val="single" w:sz="4" w:space="0" w:color="auto"/>
              <w:right w:val="single" w:sz="4" w:space="0" w:color="auto"/>
            </w:tcBorders>
            <w:textDirection w:val="tbRl"/>
            <w:vAlign w:val="center"/>
            <w:hideMark/>
          </w:tcPr>
          <w:p w:rsidR="001A698A" w:rsidRPr="00C418AD" w:rsidRDefault="001A698A" w:rsidP="00C418AD">
            <w:pPr>
              <w:tabs>
                <w:tab w:val="left" w:pos="288"/>
                <w:tab w:val="left" w:pos="1021"/>
                <w:tab w:val="left" w:pos="9218"/>
              </w:tabs>
              <w:bidi/>
              <w:ind w:left="146" w:right="142"/>
              <w:jc w:val="center"/>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المجموع</w:t>
            </w:r>
          </w:p>
        </w:tc>
        <w:tc>
          <w:tcPr>
            <w:tcW w:w="1887" w:type="dxa"/>
            <w:tcBorders>
              <w:top w:val="single" w:sz="4" w:space="0" w:color="auto"/>
              <w:left w:val="single" w:sz="4" w:space="0" w:color="auto"/>
              <w:bottom w:val="single" w:sz="4" w:space="0" w:color="auto"/>
              <w:right w:val="single" w:sz="4" w:space="0" w:color="auto"/>
            </w:tcBorders>
            <w:textDirection w:val="tbRl"/>
            <w:vAlign w:val="center"/>
            <w:hideMark/>
          </w:tcPr>
          <w:p w:rsidR="001A698A" w:rsidRPr="00C418AD" w:rsidRDefault="001A698A" w:rsidP="00C418AD">
            <w:pPr>
              <w:tabs>
                <w:tab w:val="left" w:pos="288"/>
                <w:tab w:val="left" w:pos="1021"/>
                <w:tab w:val="left" w:pos="9218"/>
              </w:tabs>
              <w:bidi/>
              <w:ind w:left="146" w:right="142"/>
              <w:jc w:val="center"/>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الدرجة المعيارية</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بعقوبة المركز</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45</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29</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74</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0.483 ــ</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 xml:space="preserve">كنعان </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213</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115</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328</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1.760</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بني سعد</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96</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73</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169</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 xml:space="preserve">0.356 </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 xml:space="preserve">المقدادية </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25</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18</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43</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0.756 ــ</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 xml:space="preserve">ابي صيدا </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7</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8</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15</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1.004ــ</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proofErr w:type="spellStart"/>
            <w:r w:rsidRPr="00C418AD">
              <w:rPr>
                <w:rFonts w:asciiTheme="majorBidi" w:hAnsiTheme="majorBidi" w:cs="Times New Roman" w:hint="cs"/>
                <w:b/>
                <w:bCs/>
                <w:sz w:val="24"/>
                <w:szCs w:val="24"/>
                <w:rtl/>
                <w:lang w:bidi="ar-IQ"/>
              </w:rPr>
              <w:t>الوجيهية</w:t>
            </w:r>
            <w:proofErr w:type="spellEnd"/>
            <w:r w:rsidRPr="00C418AD">
              <w:rPr>
                <w:rFonts w:asciiTheme="majorBidi" w:hAnsiTheme="majorBidi" w:cs="Times New Roman" w:hint="cs"/>
                <w:b/>
                <w:bCs/>
                <w:sz w:val="24"/>
                <w:szCs w:val="24"/>
                <w:rtl/>
                <w:lang w:bidi="ar-IQ"/>
              </w:rPr>
              <w:t xml:space="preserve"> </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23</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16</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39</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0.792 ــ</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الخالص</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192</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119</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311</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1.610</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 xml:space="preserve">المنصورية </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67</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31</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98</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0.271 ــ</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هبهب</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208</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148</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356</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2.007</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السد العظيم</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السلام</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41</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25</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66</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0.553 ــ</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خانقين</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السعدية</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proofErr w:type="spellStart"/>
            <w:r w:rsidRPr="00C418AD">
              <w:rPr>
                <w:rFonts w:asciiTheme="majorBidi" w:hAnsiTheme="majorBidi" w:cs="Times New Roman" w:hint="cs"/>
                <w:b/>
                <w:bCs/>
                <w:sz w:val="24"/>
                <w:szCs w:val="24"/>
                <w:rtl/>
                <w:lang w:bidi="ar-IQ"/>
              </w:rPr>
              <w:t>جلولاء</w:t>
            </w:r>
            <w:proofErr w:type="spellEnd"/>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29</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16</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45</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0.739 ــ</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proofErr w:type="spellStart"/>
            <w:r w:rsidRPr="00C418AD">
              <w:rPr>
                <w:rFonts w:asciiTheme="majorBidi" w:hAnsiTheme="majorBidi" w:cs="Times New Roman" w:hint="cs"/>
                <w:b/>
                <w:bCs/>
                <w:sz w:val="24"/>
                <w:szCs w:val="24"/>
                <w:rtl/>
                <w:lang w:bidi="ar-IQ"/>
              </w:rPr>
              <w:t>بلدروز</w:t>
            </w:r>
            <w:proofErr w:type="spellEnd"/>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157</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52</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209</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0.709</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مندلي</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55</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24</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79</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0.438 ــ</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proofErr w:type="spellStart"/>
            <w:r w:rsidRPr="00C418AD">
              <w:rPr>
                <w:rFonts w:asciiTheme="majorBidi" w:hAnsiTheme="majorBidi" w:cs="Times New Roman" w:hint="cs"/>
                <w:b/>
                <w:bCs/>
                <w:sz w:val="24"/>
                <w:szCs w:val="24"/>
                <w:rtl/>
                <w:lang w:bidi="ar-IQ"/>
              </w:rPr>
              <w:t>قزانية</w:t>
            </w:r>
            <w:proofErr w:type="spellEnd"/>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ـــ</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كفري</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13</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6</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19</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0.968 ــ</w:t>
            </w:r>
          </w:p>
        </w:tc>
      </w:tr>
      <w:tr w:rsidR="001A698A" w:rsidRPr="00C418AD" w:rsidTr="00602B39">
        <w:trPr>
          <w:trHeight w:val="381"/>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قرة تبه</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49</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37</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86</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0377-</w:t>
            </w:r>
          </w:p>
        </w:tc>
      </w:tr>
      <w:tr w:rsidR="001A698A" w:rsidRPr="00C418AD" w:rsidTr="00602B39">
        <w:trPr>
          <w:trHeight w:val="39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جبارة</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91</w:t>
            </w:r>
          </w:p>
        </w:tc>
        <w:tc>
          <w:tcPr>
            <w:tcW w:w="143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31</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122</w:t>
            </w:r>
          </w:p>
        </w:tc>
        <w:tc>
          <w:tcPr>
            <w:tcW w:w="1887"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0.059 ــ</w:t>
            </w:r>
          </w:p>
        </w:tc>
      </w:tr>
      <w:tr w:rsidR="001A698A" w:rsidRPr="00C418AD" w:rsidTr="00602B39">
        <w:trPr>
          <w:trHeight w:val="322"/>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المجموع</w:t>
            </w:r>
          </w:p>
        </w:tc>
        <w:tc>
          <w:tcPr>
            <w:tcW w:w="1288"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1311</w:t>
            </w:r>
          </w:p>
        </w:tc>
        <w:tc>
          <w:tcPr>
            <w:tcW w:w="1437" w:type="dxa"/>
            <w:tcBorders>
              <w:top w:val="single" w:sz="4" w:space="0" w:color="auto"/>
              <w:left w:val="single" w:sz="4" w:space="0" w:color="auto"/>
              <w:bottom w:val="single" w:sz="4" w:space="0" w:color="auto"/>
              <w:right w:val="single" w:sz="4" w:space="0" w:color="auto"/>
            </w:tcBorders>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rtl/>
                <w:lang w:bidi="ar-IQ"/>
              </w:rPr>
            </w:pPr>
            <w:r w:rsidRPr="00C418AD">
              <w:rPr>
                <w:rFonts w:asciiTheme="majorBidi" w:hAnsiTheme="majorBidi" w:cs="Times New Roman" w:hint="cs"/>
                <w:b/>
                <w:bCs/>
                <w:sz w:val="24"/>
                <w:szCs w:val="24"/>
                <w:rtl/>
                <w:lang w:bidi="ar-IQ"/>
              </w:rPr>
              <w:t>748</w:t>
            </w:r>
          </w:p>
        </w:tc>
        <w:tc>
          <w:tcPr>
            <w:tcW w:w="1046"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2059</w:t>
            </w:r>
          </w:p>
        </w:tc>
        <w:tc>
          <w:tcPr>
            <w:tcW w:w="1887" w:type="dxa"/>
            <w:tcBorders>
              <w:top w:val="single" w:sz="4" w:space="0" w:color="auto"/>
              <w:left w:val="single" w:sz="4" w:space="0" w:color="auto"/>
              <w:bottom w:val="single" w:sz="4" w:space="0" w:color="auto"/>
              <w:right w:val="single" w:sz="4" w:space="0" w:color="auto"/>
            </w:tcBorders>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p>
        </w:tc>
      </w:tr>
      <w:tr w:rsidR="001A698A" w:rsidRPr="00C418AD" w:rsidTr="00602B39">
        <w:trPr>
          <w:trHeight w:val="239"/>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المتوسط الحسابي</w:t>
            </w:r>
          </w:p>
        </w:tc>
        <w:tc>
          <w:tcPr>
            <w:tcW w:w="2725" w:type="dxa"/>
            <w:gridSpan w:val="2"/>
            <w:tcBorders>
              <w:top w:val="nil"/>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p>
        </w:tc>
        <w:tc>
          <w:tcPr>
            <w:tcW w:w="2933" w:type="dxa"/>
            <w:gridSpan w:val="2"/>
            <w:tcBorders>
              <w:top w:val="nil"/>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128.687</w:t>
            </w:r>
          </w:p>
        </w:tc>
      </w:tr>
      <w:tr w:rsidR="001A698A" w:rsidRPr="00C418AD" w:rsidTr="00602B39">
        <w:trPr>
          <w:trHeight w:val="279"/>
        </w:trPr>
        <w:tc>
          <w:tcPr>
            <w:tcW w:w="2343" w:type="dxa"/>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الانحراف المعياري</w:t>
            </w:r>
          </w:p>
        </w:tc>
        <w:tc>
          <w:tcPr>
            <w:tcW w:w="2725" w:type="dxa"/>
            <w:gridSpan w:val="2"/>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1A698A" w:rsidRPr="00C418AD" w:rsidRDefault="001A698A" w:rsidP="001A698A">
            <w:pPr>
              <w:tabs>
                <w:tab w:val="left" w:pos="288"/>
                <w:tab w:val="left" w:pos="1021"/>
                <w:tab w:val="left" w:pos="9218"/>
              </w:tabs>
              <w:bidi/>
              <w:ind w:left="146" w:right="142"/>
              <w:jc w:val="both"/>
              <w:rPr>
                <w:rFonts w:asciiTheme="majorBidi" w:hAnsiTheme="majorBidi" w:cs="Times New Roman"/>
                <w:b/>
                <w:bCs/>
                <w:sz w:val="24"/>
                <w:szCs w:val="24"/>
                <w:lang w:bidi="ar-IQ"/>
              </w:rPr>
            </w:pPr>
            <w:r w:rsidRPr="00C418AD">
              <w:rPr>
                <w:rFonts w:asciiTheme="majorBidi" w:hAnsiTheme="majorBidi" w:cs="Times New Roman" w:hint="cs"/>
                <w:b/>
                <w:bCs/>
                <w:sz w:val="24"/>
                <w:szCs w:val="24"/>
                <w:rtl/>
                <w:lang w:bidi="ar-IQ"/>
              </w:rPr>
              <w:t>113.211</w:t>
            </w:r>
          </w:p>
        </w:tc>
      </w:tr>
    </w:tbl>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t>ا</w:t>
      </w:r>
      <w:r w:rsidRPr="001A698A">
        <w:rPr>
          <w:rFonts w:asciiTheme="majorBidi" w:hAnsiTheme="majorBidi" w:cs="Times New Roman"/>
          <w:b/>
          <w:bCs/>
          <w:sz w:val="28"/>
          <w:szCs w:val="28"/>
          <w:rtl/>
          <w:lang w:bidi="ar-IQ"/>
        </w:rPr>
        <w:t>لمصدر: من عمل الباحث بالاعتماد على مديرية زراعة ديالى، قسم الانتاج الحيواني، بيانات غير منشورة، 2021</w:t>
      </w: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b/>
          <w:bCs/>
          <w:sz w:val="28"/>
          <w:szCs w:val="28"/>
          <w:rtl/>
        </w:rPr>
      </w:pPr>
      <w:r w:rsidRPr="001A698A">
        <w:rPr>
          <w:rFonts w:asciiTheme="majorBidi" w:hAnsiTheme="majorBidi" w:cs="Times New Roman"/>
          <w:b/>
          <w:bCs/>
          <w:sz w:val="28"/>
          <w:szCs w:val="28"/>
          <w:rtl/>
        </w:rPr>
        <w:lastRenderedPageBreak/>
        <w:t>خريطة (2)</w:t>
      </w: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b/>
          <w:bCs/>
          <w:sz w:val="28"/>
          <w:szCs w:val="28"/>
          <w:rtl/>
        </w:rPr>
      </w:pPr>
      <w:r w:rsidRPr="001A698A">
        <w:rPr>
          <w:rFonts w:asciiTheme="majorBidi" w:hAnsiTheme="majorBidi" w:cs="Times New Roman"/>
          <w:b/>
          <w:bCs/>
          <w:sz w:val="28"/>
          <w:szCs w:val="28"/>
          <w:rtl/>
        </w:rPr>
        <w:t>التوزيع الجغرافي لتقنيات التهوية والتبريد المستعملة في حضائر الدواجن حسب الشعب الزراعية في محافظة ديالى لعام 2021 ممثلة بالدرجة المعيارية</w:t>
      </w: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sz w:val="28"/>
          <w:szCs w:val="28"/>
          <w:rtl/>
        </w:rPr>
      </w:pPr>
      <w:r w:rsidRPr="001A698A">
        <w:rPr>
          <w:rFonts w:asciiTheme="majorBidi" w:hAnsiTheme="majorBidi" w:cs="Times New Roman"/>
          <w:sz w:val="28"/>
          <w:szCs w:val="28"/>
          <w:lang w:bidi="ar-IQ"/>
        </w:rPr>
        <w:drawing>
          <wp:inline distT="0" distB="0" distL="0" distR="0" wp14:anchorId="461B9392" wp14:editId="2AF923C1">
            <wp:extent cx="5436000" cy="6526837"/>
            <wp:effectExtent l="0" t="0" r="0" b="762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6000" cy="6526837"/>
                    </a:xfrm>
                    <a:prstGeom prst="rect">
                      <a:avLst/>
                    </a:prstGeom>
                    <a:noFill/>
                    <a:ln>
                      <a:noFill/>
                    </a:ln>
                  </pic:spPr>
                </pic:pic>
              </a:graphicData>
            </a:graphic>
          </wp:inline>
        </w:drawing>
      </w: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b/>
          <w:bCs/>
          <w:sz w:val="28"/>
          <w:szCs w:val="28"/>
          <w:rtl/>
        </w:rPr>
      </w:pPr>
      <w:r w:rsidRPr="001A698A">
        <w:rPr>
          <w:rFonts w:asciiTheme="majorBidi" w:hAnsiTheme="majorBidi" w:cs="Times New Roman" w:hint="cs"/>
          <w:b/>
          <w:bCs/>
          <w:sz w:val="28"/>
          <w:szCs w:val="28"/>
          <w:rtl/>
        </w:rPr>
        <w:t>المصدر : من عمل الباحث بالاعتماد على جدول (3)</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b/>
          <w:bCs/>
          <w:sz w:val="28"/>
          <w:szCs w:val="28"/>
          <w:rtl/>
          <w:lang w:bidi="ar-IQ"/>
        </w:rPr>
        <w:lastRenderedPageBreak/>
        <w:t>الفئة الاولى:ـ</w:t>
      </w:r>
      <w:r w:rsidRPr="001A698A">
        <w:rPr>
          <w:rFonts w:asciiTheme="majorBidi" w:hAnsiTheme="majorBidi" w:cs="Times New Roman" w:hint="cs"/>
          <w:sz w:val="28"/>
          <w:szCs w:val="28"/>
          <w:rtl/>
          <w:lang w:bidi="ar-IQ"/>
        </w:rPr>
        <w:t xml:space="preserve"> </w:t>
      </w:r>
      <w:r w:rsidRPr="001A698A">
        <w:rPr>
          <w:rFonts w:asciiTheme="majorBidi" w:hAnsiTheme="majorBidi" w:cs="Times New Roman" w:hint="cs"/>
          <w:sz w:val="28"/>
          <w:szCs w:val="28"/>
          <w:rtl/>
        </w:rPr>
        <w:t xml:space="preserve">الشعب الزراعية التي تبلغ درجتها المعيارية (0.50 فأكثر)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شملت هذه الفئة اربع شعب زراعية هي هبهب، كنعان، الخالص، </w:t>
      </w:r>
      <w:proofErr w:type="spellStart"/>
      <w:r w:rsidRPr="001A698A">
        <w:rPr>
          <w:rFonts w:asciiTheme="majorBidi" w:hAnsiTheme="majorBidi" w:cs="Times New Roman"/>
          <w:sz w:val="28"/>
          <w:szCs w:val="28"/>
          <w:rtl/>
        </w:rPr>
        <w:t>بلدروز</w:t>
      </w:r>
      <w:proofErr w:type="spellEnd"/>
      <w:r w:rsidRPr="001A698A">
        <w:rPr>
          <w:rFonts w:asciiTheme="majorBidi" w:hAnsiTheme="majorBidi" w:cs="Times New Roman"/>
          <w:sz w:val="28"/>
          <w:szCs w:val="28"/>
          <w:rtl/>
        </w:rPr>
        <w:t xml:space="preserve"> وبدرجات معيارية(2.007 ،  1.760 ، 1.610 ، 0.709)على التوالي، استأثرت هذه الشعب على الجزء الاكبر من اعداد تقنيات التبريد والتهوية حيث ضمت (1204) تقنية ، يرجع ذلك الى زيادة اعداد حقول الدواجن فيها و الخبرة القديمة لدى مربي حقول الدواجن التي توارثوها من ابائهم واجدادهم، فضلا عن مرور الطريق الرئيس (بغداد ــ ديالى) عبر هذه المناطق الذي يربط منطقة الدراسة بالعاصمة بغداد والتي تعد مستهلكا رئيسا لمنتجات هذه الحقول</w:t>
      </w:r>
      <w:r w:rsidRPr="001A698A">
        <w:rPr>
          <w:rFonts w:asciiTheme="majorBidi" w:hAnsiTheme="majorBidi" w:cs="Times New Roman" w:hint="cs"/>
          <w:sz w:val="28"/>
          <w:szCs w:val="28"/>
          <w:rtl/>
        </w:rPr>
        <w:t>.</w:t>
      </w:r>
      <w:r w:rsidRPr="001A698A">
        <w:rPr>
          <w:rFonts w:asciiTheme="majorBidi" w:hAnsiTheme="majorBidi" w:cs="Times New Roman"/>
          <w:sz w:val="28"/>
          <w:szCs w:val="28"/>
          <w:rtl/>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تظهر الهيأة المكانية لهذه الفئة على شكل ثلاث مناطق منفصلة تقع الاولى غرب منطقة الدراسة لتضم مركز قضاء الخالص وناحية وهبهب، والمنطقة الثانية تقع وسط منطقة الدراسة لتضم ناحية كنعان اما المنطقة الثالثة فتقع جنوب منطقة الدراسة لتضم مركز قضاء </w:t>
      </w:r>
      <w:proofErr w:type="spellStart"/>
      <w:r w:rsidRPr="001A698A">
        <w:rPr>
          <w:rFonts w:asciiTheme="majorBidi" w:hAnsiTheme="majorBidi" w:cs="Times New Roman"/>
          <w:sz w:val="28"/>
          <w:szCs w:val="28"/>
          <w:rtl/>
        </w:rPr>
        <w:t>بلدروز</w:t>
      </w:r>
      <w:proofErr w:type="spellEnd"/>
      <w:r w:rsidRPr="001A698A">
        <w:rPr>
          <w:rFonts w:asciiTheme="majorBidi" w:hAnsiTheme="majorBidi" w:cs="Times New Roman"/>
          <w:sz w:val="28"/>
          <w:szCs w:val="28"/>
          <w:rtl/>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b/>
          <w:bCs/>
          <w:sz w:val="28"/>
          <w:szCs w:val="28"/>
          <w:rtl/>
        </w:rPr>
        <w:t>الفئة الثانية:ـ</w:t>
      </w:r>
      <w:r w:rsidRPr="001A698A">
        <w:rPr>
          <w:rFonts w:asciiTheme="majorBidi" w:hAnsiTheme="majorBidi" w:cs="Times New Roman"/>
          <w:sz w:val="28"/>
          <w:szCs w:val="28"/>
          <w:rtl/>
        </w:rPr>
        <w:t xml:space="preserve"> الشعب الزراعية التي تتراوح درجتها المعيارية بين (0.01 ــ 0.49)</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شملت هذه الفئة شعبة زراعية واحدة هي بني سعد ، حيث ظهرت الصورة المكانية لها على شكل منطقة واحدة منفصلة تقع في جنوب غرب منطقة الدراسة وبدرجة معيارية بلغت (0.356) وبعدد (169) تقنية</w:t>
      </w:r>
      <w:r w:rsidRPr="001A698A">
        <w:rPr>
          <w:rFonts w:asciiTheme="majorBidi" w:hAnsiTheme="majorBidi" w:cs="Times New Roman" w:hint="cs"/>
          <w:sz w:val="28"/>
          <w:szCs w:val="28"/>
          <w:rtl/>
        </w:rPr>
        <w:t>.</w:t>
      </w:r>
      <w:r w:rsidRPr="001A698A">
        <w:rPr>
          <w:rFonts w:asciiTheme="majorBidi" w:hAnsiTheme="majorBidi" w:cs="Times New Roman"/>
          <w:sz w:val="28"/>
          <w:szCs w:val="28"/>
          <w:rtl/>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يعود سبب تركز هذه المنطقة ضمن هذه الفئة الى قربها من السوق المحلية (مركز قضاء محافظة ديالى / بعقوبة) لان منتجات الدواجن تتميز بعدم نقلها لمسافات طويلة وكلما زادت مسافة النقل كلما زادت </w:t>
      </w:r>
      <w:proofErr w:type="spellStart"/>
      <w:r w:rsidRPr="001A698A">
        <w:rPr>
          <w:rFonts w:asciiTheme="majorBidi" w:hAnsiTheme="majorBidi" w:cs="Times New Roman"/>
          <w:sz w:val="28"/>
          <w:szCs w:val="28"/>
          <w:rtl/>
        </w:rPr>
        <w:t>الهلاكات</w:t>
      </w:r>
      <w:proofErr w:type="spellEnd"/>
      <w:r w:rsidRPr="001A698A">
        <w:rPr>
          <w:rFonts w:asciiTheme="majorBidi" w:hAnsiTheme="majorBidi" w:cs="Times New Roman"/>
          <w:sz w:val="28"/>
          <w:szCs w:val="28"/>
          <w:rtl/>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b/>
          <w:bCs/>
          <w:sz w:val="28"/>
          <w:szCs w:val="28"/>
          <w:rtl/>
        </w:rPr>
        <w:t>الفئة الثالثة:ـ</w:t>
      </w:r>
      <w:r w:rsidRPr="001A698A">
        <w:rPr>
          <w:rFonts w:asciiTheme="majorBidi" w:hAnsiTheme="majorBidi" w:cs="Times New Roman"/>
          <w:sz w:val="28"/>
          <w:szCs w:val="28"/>
          <w:rtl/>
        </w:rPr>
        <w:t xml:space="preserve"> الشعب الزراعية التي تتراوح درجتها المعيارية (-0.01 ــ -0.49)</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ضمت هذه الفئة خمس شعب زراعية هي جبارة ، المنصورية ، قره تبه ، مندلي ، بعقوبة المركز وبدرجات معيارية سالبة بلغت (0.059- ، 0.271- ، 0.371- ، 0.438- ، 0.483-) تواليا استحوذت هذه الشعب على (459) تقنية ، تظهر الهيأة المكانية لهذه الفئة على شكل اربع مناطق منفصلة غير متجاورة لتشمل معظم اجزاء منطقة الدراسة ب</w:t>
      </w:r>
      <w:r w:rsidRPr="001A698A">
        <w:rPr>
          <w:rFonts w:asciiTheme="majorBidi" w:hAnsiTheme="majorBidi" w:cs="Times New Roman" w:hint="cs"/>
          <w:sz w:val="28"/>
          <w:szCs w:val="28"/>
          <w:rtl/>
        </w:rPr>
        <w:t>ا</w:t>
      </w:r>
      <w:r w:rsidRPr="001A698A">
        <w:rPr>
          <w:rFonts w:asciiTheme="majorBidi" w:hAnsiTheme="majorBidi" w:cs="Times New Roman"/>
          <w:sz w:val="28"/>
          <w:szCs w:val="28"/>
          <w:rtl/>
        </w:rPr>
        <w:t>ستثناء منطقتين متجاورتين تقعان شمال منطقة الدراسة هي ناحيتي  جبارة وقره تبه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b/>
          <w:bCs/>
          <w:sz w:val="28"/>
          <w:szCs w:val="28"/>
          <w:rtl/>
        </w:rPr>
        <w:t>الفئة الرابعة :ـ</w:t>
      </w:r>
      <w:r w:rsidRPr="001A698A">
        <w:rPr>
          <w:rFonts w:asciiTheme="majorBidi" w:hAnsiTheme="majorBidi" w:cs="Times New Roman"/>
          <w:sz w:val="28"/>
          <w:szCs w:val="28"/>
          <w:rtl/>
        </w:rPr>
        <w:t xml:space="preserve"> الشعب الزراعية التي تبلغ درجتها المعيارية(-0.50 فأقل)</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ضمت هذه الفئة ست شعب زراعية هي السلام، </w:t>
      </w:r>
      <w:proofErr w:type="spellStart"/>
      <w:r w:rsidRPr="001A698A">
        <w:rPr>
          <w:rFonts w:asciiTheme="majorBidi" w:hAnsiTheme="majorBidi" w:cs="Times New Roman"/>
          <w:sz w:val="28"/>
          <w:szCs w:val="28"/>
          <w:rtl/>
        </w:rPr>
        <w:t>جلولاء</w:t>
      </w:r>
      <w:proofErr w:type="spellEnd"/>
      <w:r w:rsidRPr="001A698A">
        <w:rPr>
          <w:rFonts w:asciiTheme="majorBidi" w:hAnsiTheme="majorBidi" w:cs="Times New Roman"/>
          <w:sz w:val="28"/>
          <w:szCs w:val="28"/>
          <w:rtl/>
        </w:rPr>
        <w:t xml:space="preserve">، المقدادية، </w:t>
      </w:r>
      <w:proofErr w:type="spellStart"/>
      <w:r w:rsidRPr="001A698A">
        <w:rPr>
          <w:rFonts w:asciiTheme="majorBidi" w:hAnsiTheme="majorBidi" w:cs="Times New Roman"/>
          <w:sz w:val="28"/>
          <w:szCs w:val="28"/>
          <w:rtl/>
        </w:rPr>
        <w:t>الوجيهية</w:t>
      </w:r>
      <w:proofErr w:type="spellEnd"/>
      <w:r w:rsidRPr="001A698A">
        <w:rPr>
          <w:rFonts w:asciiTheme="majorBidi" w:hAnsiTheme="majorBidi" w:cs="Times New Roman"/>
          <w:sz w:val="28"/>
          <w:szCs w:val="28"/>
          <w:rtl/>
        </w:rPr>
        <w:t>، كفري، ابي صيدا، وبدرجات معيارية سالبة بلغت(0.553- ، 0.739- ، 0.756، 0.792- ، 0.968- ، 1.004-) على التوالي استحوذت هذه الشعب على (257) تقنية</w:t>
      </w:r>
      <w:r w:rsidRPr="001A698A">
        <w:rPr>
          <w:rFonts w:asciiTheme="majorBidi" w:hAnsiTheme="majorBidi" w:cs="Times New Roman" w:hint="cs"/>
          <w:sz w:val="28"/>
          <w:szCs w:val="28"/>
          <w:rtl/>
        </w:rPr>
        <w:t>.</w:t>
      </w:r>
      <w:r w:rsidRPr="001A698A">
        <w:rPr>
          <w:rFonts w:asciiTheme="majorBidi" w:hAnsiTheme="majorBidi" w:cs="Times New Roman"/>
          <w:sz w:val="28"/>
          <w:szCs w:val="28"/>
          <w:rtl/>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 xml:space="preserve">تظهر الهيأة المكانية لهذه الفئة على شكل ثلاث مناطق منفصلة تقع الاولى شمال منطقة الدراسة لتضم مركز قضاء كفري بينما المنطقة الثانية تقع وسط منطقة الدراسة لتضم نواحي السلام والمقدادية </w:t>
      </w:r>
      <w:proofErr w:type="spellStart"/>
      <w:r w:rsidRPr="001A698A">
        <w:rPr>
          <w:rFonts w:asciiTheme="majorBidi" w:hAnsiTheme="majorBidi" w:cs="Times New Roman"/>
          <w:sz w:val="28"/>
          <w:szCs w:val="28"/>
          <w:rtl/>
        </w:rPr>
        <w:t>والوجيهية</w:t>
      </w:r>
      <w:proofErr w:type="spellEnd"/>
      <w:r w:rsidRPr="001A698A">
        <w:rPr>
          <w:rFonts w:asciiTheme="majorBidi" w:hAnsiTheme="majorBidi" w:cs="Times New Roman"/>
          <w:sz w:val="28"/>
          <w:szCs w:val="28"/>
          <w:rtl/>
        </w:rPr>
        <w:t xml:space="preserve"> وابي صيدا، اما المنطقة الثالثة لتضم ناحية </w:t>
      </w:r>
      <w:proofErr w:type="spellStart"/>
      <w:r w:rsidRPr="001A698A">
        <w:rPr>
          <w:rFonts w:asciiTheme="majorBidi" w:hAnsiTheme="majorBidi" w:cs="Times New Roman"/>
          <w:sz w:val="28"/>
          <w:szCs w:val="28"/>
          <w:rtl/>
        </w:rPr>
        <w:t>جلولاء</w:t>
      </w:r>
      <w:proofErr w:type="spellEnd"/>
      <w:r w:rsidRPr="001A698A">
        <w:rPr>
          <w:rFonts w:asciiTheme="majorBidi" w:hAnsiTheme="majorBidi" w:cs="Times New Roman"/>
          <w:sz w:val="28"/>
          <w:szCs w:val="28"/>
          <w:rtl/>
        </w:rPr>
        <w:t xml:space="preserve">، اما شعب السد العظيم وخانقين والسعدية </w:t>
      </w:r>
      <w:proofErr w:type="spellStart"/>
      <w:r w:rsidRPr="001A698A">
        <w:rPr>
          <w:rFonts w:asciiTheme="majorBidi" w:hAnsiTheme="majorBidi" w:cs="Times New Roman"/>
          <w:sz w:val="28"/>
          <w:szCs w:val="28"/>
          <w:rtl/>
        </w:rPr>
        <w:t>وقزانية</w:t>
      </w:r>
      <w:proofErr w:type="spellEnd"/>
      <w:r w:rsidRPr="001A698A">
        <w:rPr>
          <w:rFonts w:asciiTheme="majorBidi" w:hAnsiTheme="majorBidi" w:cs="Times New Roman"/>
          <w:sz w:val="28"/>
          <w:szCs w:val="28"/>
          <w:rtl/>
        </w:rPr>
        <w:t xml:space="preserve"> لا تمتلك تقنيات التبريد والتهوية ويعود ذلك لعدم وجود حقول دواجن ضمن قاطع هذه الشعب وان كانت موجودة فأنها قليلة جداً بسبب اهتمام هذه المناطق بتربية الاغنام والابقار.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rPr>
        <w:lastRenderedPageBreak/>
        <w:t>ب – تقنية التدفئة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r w:rsidRPr="001A698A">
        <w:rPr>
          <w:rFonts w:asciiTheme="majorBidi" w:hAnsiTheme="majorBidi" w:cs="Times New Roman"/>
          <w:sz w:val="28"/>
          <w:szCs w:val="28"/>
          <w:rtl/>
        </w:rPr>
        <w:t>تستخدم طريقتان لتدفئة الحضائر في محافظة ديالى هما :</w:t>
      </w:r>
    </w:p>
    <w:p w:rsidR="001A698A" w:rsidRPr="001A698A" w:rsidRDefault="001A698A" w:rsidP="009731C7">
      <w:pPr>
        <w:numPr>
          <w:ilvl w:val="0"/>
          <w:numId w:val="4"/>
        </w:numPr>
        <w:tabs>
          <w:tab w:val="left" w:pos="288"/>
          <w:tab w:val="left" w:pos="1021"/>
          <w:tab w:val="left" w:pos="9218"/>
        </w:tabs>
        <w:bidi/>
        <w:ind w:right="142"/>
        <w:jc w:val="both"/>
        <w:rPr>
          <w:rFonts w:asciiTheme="majorBidi" w:hAnsiTheme="majorBidi" w:cs="Times New Roman"/>
          <w:sz w:val="28"/>
          <w:szCs w:val="28"/>
          <w:lang w:bidi="ar-IQ"/>
        </w:rPr>
      </w:pPr>
      <w:r w:rsidRPr="001A698A">
        <w:rPr>
          <w:rFonts w:asciiTheme="majorBidi" w:hAnsiTheme="majorBidi" w:cs="Times New Roman"/>
          <w:sz w:val="28"/>
          <w:szCs w:val="28"/>
          <w:rtl/>
        </w:rPr>
        <w:t>استخدام المداف</w:t>
      </w:r>
      <w:r w:rsidRPr="001A698A">
        <w:rPr>
          <w:rFonts w:asciiTheme="majorBidi" w:hAnsiTheme="majorBidi" w:cs="Times New Roman" w:hint="cs"/>
          <w:sz w:val="28"/>
          <w:szCs w:val="28"/>
          <w:rtl/>
        </w:rPr>
        <w:t>ئ</w:t>
      </w:r>
      <w:r w:rsidRPr="001A698A">
        <w:rPr>
          <w:rFonts w:asciiTheme="majorBidi" w:hAnsiTheme="majorBidi" w:cs="Times New Roman"/>
          <w:sz w:val="28"/>
          <w:szCs w:val="28"/>
          <w:rtl/>
        </w:rPr>
        <w:t xml:space="preserve"> الكهربائية : وهي الاكثر انتشاراً في المحافظة، تعمل على الطاقة الكهربائية ذات احجام مختلفة حسب حجم الحظائر وسهلة التنصيب </w:t>
      </w:r>
      <w:proofErr w:type="spellStart"/>
      <w:r w:rsidRPr="001A698A">
        <w:rPr>
          <w:rFonts w:asciiTheme="majorBidi" w:hAnsiTheme="majorBidi" w:cs="Times New Roman"/>
          <w:sz w:val="28"/>
          <w:szCs w:val="28"/>
          <w:rtl/>
        </w:rPr>
        <w:t>ولاتحتاج</w:t>
      </w:r>
      <w:proofErr w:type="spellEnd"/>
      <w:r w:rsidRPr="001A698A">
        <w:rPr>
          <w:rFonts w:asciiTheme="majorBidi" w:hAnsiTheme="majorBidi" w:cs="Times New Roman"/>
          <w:sz w:val="28"/>
          <w:szCs w:val="28"/>
          <w:rtl/>
        </w:rPr>
        <w:t xml:space="preserve"> الى صيانة بشكل مستمر و انخفاض اسعارها ووفرتها بكثرة في الاسواق المحلية الا ان المشكلة الرئيسة فيها انها تستهلك قدر كبير من التيار الكهربائي </w:t>
      </w:r>
    </w:p>
    <w:p w:rsidR="001A698A" w:rsidRPr="001A698A" w:rsidRDefault="001A698A" w:rsidP="009731C7">
      <w:pPr>
        <w:numPr>
          <w:ilvl w:val="0"/>
          <w:numId w:val="4"/>
        </w:numPr>
        <w:tabs>
          <w:tab w:val="left" w:pos="288"/>
          <w:tab w:val="left" w:pos="1021"/>
          <w:tab w:val="left" w:pos="9218"/>
        </w:tabs>
        <w:bidi/>
        <w:ind w:right="142"/>
        <w:jc w:val="both"/>
        <w:rPr>
          <w:rFonts w:asciiTheme="majorBidi" w:hAnsiTheme="majorBidi" w:cs="Times New Roman"/>
          <w:sz w:val="28"/>
          <w:szCs w:val="28"/>
          <w:lang w:bidi="ar-IQ"/>
        </w:rPr>
      </w:pPr>
      <w:r w:rsidRPr="001A698A">
        <w:rPr>
          <w:rFonts w:asciiTheme="majorBidi" w:hAnsiTheme="majorBidi" w:cs="Times New Roman"/>
          <w:sz w:val="28"/>
          <w:szCs w:val="28"/>
          <w:rtl/>
        </w:rPr>
        <w:t xml:space="preserve">مدافئ ذات المظلة: هي عباره عن مظلة معدنية تعلق في سقف الحظيرة، بعضها يتم تشغيلها على الكهرباء والبعض الاخر يتم تشغيلها على الوقود يتم استخدامها في القاعات الصغيرة و تكون هذه الطريقة غير مجدية احيانا لاسيما في حالة استخدامها للقاعات الكبيرة ويكثر استخدام هذه الطريقة في الحقول الواقعة في المناطق الشمالية في المحافظة (كفري، قره تبه، جبارة) نتيجة لانخفاض درجات الحرارة فيها نوعا ما مقارنة بدرجة حرارة المناطق الاخرى </w:t>
      </w:r>
      <w:r w:rsidRPr="001A698A">
        <w:rPr>
          <w:rFonts w:asciiTheme="majorBidi" w:hAnsiTheme="majorBidi" w:cs="Times New Roman"/>
          <w:sz w:val="28"/>
          <w:szCs w:val="28"/>
          <w:vertAlign w:val="superscript"/>
          <w:rtl/>
        </w:rPr>
        <w:t>(</w:t>
      </w:r>
      <w:r w:rsidRPr="001A698A">
        <w:rPr>
          <w:rFonts w:asciiTheme="majorBidi" w:hAnsiTheme="majorBidi" w:cs="Times New Roman"/>
          <w:sz w:val="28"/>
          <w:szCs w:val="28"/>
          <w:vertAlign w:val="superscript"/>
          <w:rtl/>
        </w:rPr>
        <w:endnoteReference w:id="5"/>
      </w:r>
      <w:r w:rsidRPr="001A698A">
        <w:rPr>
          <w:rFonts w:asciiTheme="majorBidi" w:hAnsiTheme="majorBidi" w:cs="Times New Roman"/>
          <w:sz w:val="28"/>
          <w:szCs w:val="28"/>
          <w:vertAlign w:val="superscript"/>
          <w:rtl/>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rPr>
      </w:pPr>
      <w:r w:rsidRPr="001A698A">
        <w:rPr>
          <w:rFonts w:asciiTheme="majorBidi" w:hAnsiTheme="majorBidi" w:cs="Times New Roman"/>
          <w:b/>
          <w:bCs/>
          <w:sz w:val="28"/>
          <w:szCs w:val="28"/>
          <w:rtl/>
          <w:lang w:bidi="ar-IQ"/>
        </w:rPr>
        <w:t>ت</w:t>
      </w:r>
      <w:r w:rsidRPr="001A698A">
        <w:rPr>
          <w:rFonts w:asciiTheme="majorBidi" w:hAnsiTheme="majorBidi" w:cs="Times New Roman"/>
          <w:b/>
          <w:bCs/>
          <w:sz w:val="28"/>
          <w:szCs w:val="28"/>
          <w:rtl/>
        </w:rPr>
        <w:t xml:space="preserve"> - تقنية الأقفاص:</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vertAlign w:val="superscript"/>
          <w:rtl/>
          <w:lang w:bidi="ar-IQ"/>
        </w:rPr>
      </w:pPr>
      <w:r w:rsidRPr="001A698A">
        <w:rPr>
          <w:rFonts w:asciiTheme="majorBidi" w:hAnsiTheme="majorBidi" w:cs="Times New Roman" w:hint="cs"/>
          <w:sz w:val="28"/>
          <w:szCs w:val="28"/>
          <w:rtl/>
        </w:rPr>
        <w:t xml:space="preserve">    </w:t>
      </w:r>
      <w:r w:rsidRPr="001A698A">
        <w:rPr>
          <w:rFonts w:asciiTheme="majorBidi" w:hAnsiTheme="majorBidi" w:cs="Times New Roman"/>
          <w:sz w:val="28"/>
          <w:szCs w:val="28"/>
          <w:rtl/>
        </w:rPr>
        <w:t>نظرا لزيادة النمو الطبيعي للسكان والاحتياج المتزايد لمنتجات الدواجن فقد تطورت وسائل تربية الدواجن واصبح من الضروري استخدام التربية المكثفة داخل الحضائر لتوفير معدلات انتاجية عالية بأقل مساحة فأصبح استخدام تقنية الاقفاص (</w:t>
      </w:r>
      <w:r w:rsidRPr="001A698A">
        <w:rPr>
          <w:rFonts w:asciiTheme="majorBidi" w:hAnsiTheme="majorBidi" w:cs="Times New Roman"/>
          <w:sz w:val="28"/>
          <w:szCs w:val="28"/>
          <w:lang w:bidi="ar-IQ"/>
        </w:rPr>
        <w:t>cages</w:t>
      </w:r>
      <w:r w:rsidRPr="001A698A">
        <w:rPr>
          <w:rFonts w:asciiTheme="majorBidi" w:hAnsiTheme="majorBidi" w:cs="Times New Roman"/>
          <w:sz w:val="28"/>
          <w:szCs w:val="28"/>
          <w:rtl/>
          <w:lang w:bidi="ar-IQ"/>
        </w:rPr>
        <w:t xml:space="preserve">) متكونة من عدة طوابق داخل الحضائر من الانظمة الحديثة الشائعة الاستخدام الذي اثبت كفاءته وذلك </w:t>
      </w:r>
      <w:proofErr w:type="spellStart"/>
      <w:r w:rsidRPr="001A698A">
        <w:rPr>
          <w:rFonts w:asciiTheme="majorBidi" w:hAnsiTheme="majorBidi" w:cs="Times New Roman"/>
          <w:sz w:val="28"/>
          <w:szCs w:val="28"/>
          <w:rtl/>
          <w:lang w:bidi="ar-IQ"/>
        </w:rPr>
        <w:t>لأرتفاع</w:t>
      </w:r>
      <w:proofErr w:type="spellEnd"/>
      <w:r w:rsidRPr="001A698A">
        <w:rPr>
          <w:rFonts w:asciiTheme="majorBidi" w:hAnsiTheme="majorBidi" w:cs="Times New Roman"/>
          <w:sz w:val="28"/>
          <w:szCs w:val="28"/>
          <w:rtl/>
          <w:lang w:bidi="ar-IQ"/>
        </w:rPr>
        <w:t xml:space="preserve"> كميات </w:t>
      </w:r>
      <w:proofErr w:type="spellStart"/>
      <w:r w:rsidRPr="001A698A">
        <w:rPr>
          <w:rFonts w:asciiTheme="majorBidi" w:hAnsiTheme="majorBidi" w:cs="Times New Roman"/>
          <w:sz w:val="28"/>
          <w:szCs w:val="28"/>
          <w:rtl/>
          <w:lang w:bidi="ar-IQ"/>
        </w:rPr>
        <w:t>الأنتاج</w:t>
      </w:r>
      <w:proofErr w:type="spellEnd"/>
      <w:r w:rsidRPr="001A698A">
        <w:rPr>
          <w:rFonts w:asciiTheme="majorBidi" w:hAnsiTheme="majorBidi" w:cs="Times New Roman"/>
          <w:sz w:val="28"/>
          <w:szCs w:val="28"/>
          <w:rtl/>
          <w:lang w:bidi="ar-IQ"/>
        </w:rPr>
        <w:t xml:space="preserve"> فيه بسبب تربية عدد كبير من الافراخ على مساحة محدودة و كبر حجم البيض ونظافته وقلة اصابة الافراخ بالطفيليات وسهولة مراقبتها وملاحظة وضعها الصحي بالإضافة الى عدم تعرض العلف والماء للتلوث</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6"/>
      </w:r>
      <w:r w:rsidRPr="001A698A">
        <w:rPr>
          <w:rFonts w:asciiTheme="majorBidi" w:hAnsiTheme="majorBidi" w:cs="Times New Roman"/>
          <w:sz w:val="28"/>
          <w:szCs w:val="28"/>
          <w:vertAlign w:val="superscript"/>
          <w:rtl/>
          <w:lang w:bidi="ar-IQ"/>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على الرغم من مميزات استخدام هذه التقنية الا انها لا تخلو من بعض المساو</w:t>
      </w:r>
      <w:r w:rsidRPr="001A698A">
        <w:rPr>
          <w:rFonts w:asciiTheme="majorBidi" w:hAnsiTheme="majorBidi" w:cs="Times New Roman" w:hint="cs"/>
          <w:sz w:val="28"/>
          <w:szCs w:val="28"/>
          <w:rtl/>
          <w:lang w:bidi="ar-IQ"/>
        </w:rPr>
        <w:t>ئ</w:t>
      </w:r>
      <w:r w:rsidRPr="001A698A">
        <w:rPr>
          <w:rFonts w:asciiTheme="majorBidi" w:hAnsiTheme="majorBidi" w:cs="Times New Roman"/>
          <w:sz w:val="28"/>
          <w:szCs w:val="28"/>
          <w:rtl/>
          <w:lang w:bidi="ar-IQ"/>
        </w:rPr>
        <w:t xml:space="preserve"> منها تحتاج الى راس مال كبير وخبره فنية عالية و تحتاج الى توفير تيار كهربائي باستمرار و ظهور حالة النقر والافتراس بين الدجاج وذلك بسبب ضيق المساحة ويصعب تنظيف المناهل والمعالف</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7"/>
      </w:r>
      <w:r w:rsidRPr="001A698A">
        <w:rPr>
          <w:rFonts w:asciiTheme="majorBidi" w:hAnsiTheme="majorBidi" w:cs="Times New Roman"/>
          <w:sz w:val="28"/>
          <w:szCs w:val="28"/>
          <w:vertAlign w:val="superscript"/>
          <w:rtl/>
          <w:lang w:bidi="ar-IQ"/>
        </w:rPr>
        <w:t xml:space="preserve">) </w:t>
      </w:r>
      <w:r w:rsidRPr="001A698A">
        <w:rPr>
          <w:rFonts w:asciiTheme="majorBidi" w:hAnsiTheme="majorBidi" w:cs="Times New Roman"/>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وقد تبين من جدول (4) وخريطة (3) ان مجموع المشاريع على تقنية الاقفاص في منطقة الدراسة بلغت (34) مشروع توزعت على تسع شعب زراعية فقط هي بعقوبة المركز،</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كنعان، بني سعد، </w:t>
      </w:r>
      <w:proofErr w:type="spellStart"/>
      <w:r w:rsidRPr="001A698A">
        <w:rPr>
          <w:rFonts w:asciiTheme="majorBidi" w:hAnsiTheme="majorBidi" w:cs="Times New Roman"/>
          <w:sz w:val="28"/>
          <w:szCs w:val="28"/>
          <w:rtl/>
          <w:lang w:bidi="ar-IQ"/>
        </w:rPr>
        <w:t>الوجيهية</w:t>
      </w:r>
      <w:proofErr w:type="spellEnd"/>
      <w:r w:rsidRPr="001A698A">
        <w:rPr>
          <w:rFonts w:asciiTheme="majorBidi" w:hAnsiTheme="majorBidi" w:cs="Times New Roman"/>
          <w:sz w:val="28"/>
          <w:szCs w:val="28"/>
          <w:rtl/>
          <w:lang w:bidi="ar-IQ"/>
        </w:rPr>
        <w:t xml:space="preserve">، الخالص، المنصورية، هبهب، </w:t>
      </w:r>
      <w:proofErr w:type="spellStart"/>
      <w:r w:rsidRPr="001A698A">
        <w:rPr>
          <w:rFonts w:asciiTheme="majorBidi" w:hAnsiTheme="majorBidi" w:cs="Times New Roman"/>
          <w:sz w:val="28"/>
          <w:szCs w:val="28"/>
          <w:rtl/>
          <w:lang w:bidi="ar-IQ"/>
        </w:rPr>
        <w:t>بلدروز</w:t>
      </w:r>
      <w:proofErr w:type="spellEnd"/>
      <w:r w:rsidRPr="001A698A">
        <w:rPr>
          <w:rFonts w:asciiTheme="majorBidi" w:hAnsiTheme="majorBidi" w:cs="Times New Roman"/>
          <w:sz w:val="28"/>
          <w:szCs w:val="28"/>
          <w:rtl/>
          <w:lang w:bidi="ar-IQ"/>
        </w:rPr>
        <w:t xml:space="preserve">، </w:t>
      </w:r>
      <w:proofErr w:type="spellStart"/>
      <w:r w:rsidRPr="001A698A">
        <w:rPr>
          <w:rFonts w:asciiTheme="majorBidi" w:hAnsiTheme="majorBidi" w:cs="Times New Roman"/>
          <w:sz w:val="28"/>
          <w:szCs w:val="28"/>
          <w:rtl/>
          <w:lang w:bidi="ar-IQ"/>
        </w:rPr>
        <w:t>قزانية</w:t>
      </w:r>
      <w:proofErr w:type="spellEnd"/>
      <w:r w:rsidRPr="001A698A">
        <w:rPr>
          <w:rFonts w:asciiTheme="majorBidi" w:hAnsiTheme="majorBidi" w:cs="Times New Roman"/>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تتضح هذه الحقيقة بشكل واضح اذا علمنا ان قيمة الوسط الحسابي البالغة (3.777) حقل يزيد على قيمة الانحراف المعياري البالغة (2.223) لذلك توزعت هذه الوحدات الى الفئات التالية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r w:rsidRPr="001A698A">
        <w:rPr>
          <w:rFonts w:asciiTheme="majorBidi" w:hAnsiTheme="majorBidi" w:cs="Times New Roman"/>
          <w:b/>
          <w:bCs/>
          <w:sz w:val="28"/>
          <w:szCs w:val="28"/>
          <w:rtl/>
          <w:lang w:bidi="ar-IQ"/>
        </w:rPr>
        <w:t>جدول (4) اعداد حقول الدواجن المستخدمة لتقنية الاقفاص وتقنية التعليف الالي ودرجاتها المعيارية حسب الشعب الزراعية في محافظة ديالى لعام 2021</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tbl>
      <w:tblPr>
        <w:tblpPr w:leftFromText="180" w:rightFromText="180" w:vertAnchor="page" w:horzAnchor="margin" w:tblpXSpec="center" w:tblpY="2506"/>
        <w:bidiVisual/>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1179"/>
        <w:gridCol w:w="1316"/>
        <w:gridCol w:w="960"/>
        <w:gridCol w:w="2132"/>
      </w:tblGrid>
      <w:tr w:rsidR="001A698A" w:rsidRPr="001A698A" w:rsidTr="00AC14CE">
        <w:trPr>
          <w:trHeight w:val="190"/>
        </w:trPr>
        <w:tc>
          <w:tcPr>
            <w:tcW w:w="2148" w:type="dxa"/>
            <w:vMerge w:val="restart"/>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الشعب الزراعية </w:t>
            </w:r>
          </w:p>
        </w:tc>
        <w:tc>
          <w:tcPr>
            <w:tcW w:w="2495" w:type="dxa"/>
            <w:gridSpan w:val="2"/>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 اعداد الحقول المستخدمة لتقنية الاقفاص</w:t>
            </w:r>
          </w:p>
        </w:tc>
        <w:tc>
          <w:tcPr>
            <w:tcW w:w="3091" w:type="dxa"/>
            <w:gridSpan w:val="2"/>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اعداد الحقول المستخدمة لتقنية التعليف الالي</w:t>
            </w:r>
          </w:p>
        </w:tc>
      </w:tr>
      <w:tr w:rsidR="001A698A" w:rsidRPr="001A698A" w:rsidTr="00AC14CE">
        <w:trPr>
          <w:trHeight w:val="133"/>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العدد</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الدرجة المعيارية </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العدد</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الدرجة المعيارية </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بعقوبة المركز</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1.249ـــ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كنعان </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4</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0.099</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15</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0.346</w:t>
            </w:r>
          </w:p>
        </w:tc>
      </w:tr>
      <w:tr w:rsidR="001A698A" w:rsidRPr="001A698A" w:rsidTr="00AC14CE">
        <w:trPr>
          <w:trHeight w:val="437"/>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بني سعد</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5</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0.549</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7</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0.374 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المقدادية </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14</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0.256</w:t>
            </w:r>
          </w:p>
        </w:tc>
      </w:tr>
      <w:tr w:rsidR="001A698A" w:rsidRPr="001A698A" w:rsidTr="00AC14CE">
        <w:trPr>
          <w:trHeight w:val="437"/>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ابي صيدا </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roofErr w:type="spellStart"/>
            <w:r w:rsidRPr="001A698A">
              <w:rPr>
                <w:rFonts w:asciiTheme="majorBidi" w:hAnsiTheme="majorBidi" w:cs="Times New Roman" w:hint="cs"/>
                <w:sz w:val="28"/>
                <w:szCs w:val="28"/>
                <w:rtl/>
              </w:rPr>
              <w:lastRenderedPageBreak/>
              <w:t>الوجيهية</w:t>
            </w:r>
            <w:proofErr w:type="spellEnd"/>
            <w:r w:rsidRPr="001A698A">
              <w:rPr>
                <w:rFonts w:asciiTheme="majorBidi" w:hAnsiTheme="majorBidi" w:cs="Times New Roman" w:hint="cs"/>
                <w:sz w:val="28"/>
                <w:szCs w:val="28"/>
                <w:rtl/>
              </w:rPr>
              <w:t xml:space="preserve"> </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3</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0.349-</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الخالص</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6</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0.999</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28</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1.517</w:t>
            </w:r>
          </w:p>
        </w:tc>
      </w:tr>
      <w:tr w:rsidR="001A698A" w:rsidRPr="001A698A" w:rsidTr="00AC14CE">
        <w:trPr>
          <w:trHeight w:val="437"/>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 xml:space="preserve">المنصورية </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2</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0.799 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5</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0.554 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هبهب</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8</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1.898</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38</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2.417</w:t>
            </w:r>
          </w:p>
        </w:tc>
      </w:tr>
      <w:tr w:rsidR="001A698A" w:rsidRPr="001A698A" w:rsidTr="00AC14CE">
        <w:trPr>
          <w:trHeight w:val="437"/>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السد العظيم</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السلام</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5</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0.554 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خانقين</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r>
      <w:tr w:rsidR="001A698A" w:rsidRPr="001A698A" w:rsidTr="00AC14CE">
        <w:trPr>
          <w:trHeight w:val="437"/>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السعدية</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roofErr w:type="spellStart"/>
            <w:r w:rsidRPr="001A698A">
              <w:rPr>
                <w:rFonts w:asciiTheme="majorBidi" w:hAnsiTheme="majorBidi" w:cs="Times New Roman" w:hint="cs"/>
                <w:sz w:val="28"/>
                <w:szCs w:val="28"/>
                <w:rtl/>
              </w:rPr>
              <w:t>جلولاء</w:t>
            </w:r>
            <w:proofErr w:type="spellEnd"/>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4</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0.644 ــ</w:t>
            </w:r>
          </w:p>
        </w:tc>
      </w:tr>
      <w:tr w:rsidR="001A698A" w:rsidRPr="001A698A" w:rsidTr="00AC14CE">
        <w:trPr>
          <w:trHeight w:val="437"/>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roofErr w:type="spellStart"/>
            <w:r w:rsidRPr="001A698A">
              <w:rPr>
                <w:rFonts w:asciiTheme="majorBidi" w:hAnsiTheme="majorBidi" w:cs="Times New Roman" w:hint="cs"/>
                <w:sz w:val="28"/>
                <w:szCs w:val="28"/>
                <w:rtl/>
              </w:rPr>
              <w:t>بلدروز</w:t>
            </w:r>
            <w:proofErr w:type="spellEnd"/>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3</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0.349 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17</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0.526</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مندلي</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3</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0.734 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roofErr w:type="spellStart"/>
            <w:r w:rsidRPr="001A698A">
              <w:rPr>
                <w:rFonts w:asciiTheme="majorBidi" w:hAnsiTheme="majorBidi" w:cs="Times New Roman" w:hint="cs"/>
                <w:sz w:val="28"/>
                <w:szCs w:val="28"/>
                <w:rtl/>
              </w:rPr>
              <w:t>قزانية</w:t>
            </w:r>
            <w:proofErr w:type="spellEnd"/>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r>
      <w:tr w:rsidR="001A698A" w:rsidRPr="001A698A" w:rsidTr="00AC14CE">
        <w:trPr>
          <w:trHeight w:val="437"/>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كفري</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2</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0.799 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0.914 ــ</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قرة تبه</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3</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0734-</w:t>
            </w:r>
          </w:p>
        </w:tc>
      </w:tr>
      <w:tr w:rsidR="001A698A" w:rsidRPr="001A698A" w:rsidTr="00AC14CE">
        <w:trPr>
          <w:trHeight w:val="424"/>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جبارة</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1316"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ـــ</w:t>
            </w: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5</w:t>
            </w:r>
          </w:p>
        </w:tc>
        <w:tc>
          <w:tcPr>
            <w:tcW w:w="2132"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0.554 ــ</w:t>
            </w:r>
          </w:p>
        </w:tc>
      </w:tr>
      <w:tr w:rsidR="001A698A" w:rsidRPr="001A698A" w:rsidTr="00AC14CE">
        <w:trPr>
          <w:trHeight w:val="451"/>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المجموع</w:t>
            </w:r>
          </w:p>
        </w:tc>
        <w:tc>
          <w:tcPr>
            <w:tcW w:w="1179"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34</w:t>
            </w:r>
          </w:p>
        </w:tc>
        <w:tc>
          <w:tcPr>
            <w:tcW w:w="1316"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
        </w:tc>
        <w:tc>
          <w:tcPr>
            <w:tcW w:w="960"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145</w:t>
            </w:r>
          </w:p>
        </w:tc>
        <w:tc>
          <w:tcPr>
            <w:tcW w:w="2132"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p>
        </w:tc>
      </w:tr>
      <w:tr w:rsidR="001A698A" w:rsidRPr="001A698A" w:rsidTr="00AC14CE">
        <w:trPr>
          <w:trHeight w:val="266"/>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المتوسط الحسابي</w:t>
            </w:r>
          </w:p>
        </w:tc>
        <w:tc>
          <w:tcPr>
            <w:tcW w:w="2495" w:type="dxa"/>
            <w:gridSpan w:val="2"/>
            <w:tcBorders>
              <w:top w:val="nil"/>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3.777</w:t>
            </w:r>
          </w:p>
        </w:tc>
        <w:tc>
          <w:tcPr>
            <w:tcW w:w="3091" w:type="dxa"/>
            <w:gridSpan w:val="2"/>
            <w:tcBorders>
              <w:top w:val="nil"/>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11.153</w:t>
            </w:r>
          </w:p>
        </w:tc>
      </w:tr>
      <w:tr w:rsidR="001A698A" w:rsidRPr="001A698A" w:rsidTr="00AC14CE">
        <w:trPr>
          <w:trHeight w:val="266"/>
        </w:trPr>
        <w:tc>
          <w:tcPr>
            <w:tcW w:w="2148" w:type="dxa"/>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الانحراف المعياري</w:t>
            </w:r>
          </w:p>
        </w:tc>
        <w:tc>
          <w:tcPr>
            <w:tcW w:w="2495" w:type="dxa"/>
            <w:gridSpan w:val="2"/>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2.223</w:t>
            </w:r>
          </w:p>
        </w:tc>
        <w:tc>
          <w:tcPr>
            <w:tcW w:w="3091" w:type="dxa"/>
            <w:gridSpan w:val="2"/>
            <w:tcBorders>
              <w:top w:val="single" w:sz="4" w:space="0" w:color="auto"/>
              <w:left w:val="single" w:sz="4" w:space="0" w:color="auto"/>
              <w:bottom w:val="single" w:sz="4" w:space="0" w:color="auto"/>
              <w:right w:val="single" w:sz="4" w:space="0" w:color="auto"/>
            </w:tcBorders>
            <w:hideMark/>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sz w:val="28"/>
                <w:szCs w:val="28"/>
                <w:rtl/>
              </w:rPr>
              <w:t>11.104</w:t>
            </w:r>
          </w:p>
        </w:tc>
      </w:tr>
    </w:tbl>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المصدر: من عمل الباحث بالاعتماد على مديرية زراعة ديالى ، قسم الانتاج الحيواني ، بيانات غير منشورة، 2021</w:t>
      </w: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خريطة (3)</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التوزيع الجغرافي لحقول الدواجن المستعملة لتقنية الاقفاص حسب الشعب الزراعية في محافظة ديالى لعام 2021 ممثلة بالدرجة المعيارية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lang w:bidi="ar-IQ"/>
        </w:rPr>
        <w:lastRenderedPageBreak/>
        <w:drawing>
          <wp:inline distT="0" distB="0" distL="0" distR="0" wp14:anchorId="32DD632E" wp14:editId="72329ACC">
            <wp:extent cx="5004000" cy="6362591"/>
            <wp:effectExtent l="0" t="0" r="635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4000" cy="6362591"/>
                    </a:xfrm>
                    <a:prstGeom prst="rect">
                      <a:avLst/>
                    </a:prstGeom>
                    <a:noFill/>
                    <a:ln>
                      <a:noFill/>
                    </a:ln>
                  </pic:spPr>
                </pic:pic>
              </a:graphicData>
            </a:graphic>
          </wp:inline>
        </w:drawing>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hint="cs"/>
          <w:b/>
          <w:bCs/>
          <w:sz w:val="28"/>
          <w:szCs w:val="28"/>
          <w:rtl/>
          <w:lang w:bidi="ar-IQ"/>
        </w:rPr>
        <w:t xml:space="preserve">المصدر : من عمل الباحث بالاعتماد على جدول (4)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hint="cs"/>
          <w:b/>
          <w:bCs/>
          <w:sz w:val="28"/>
          <w:szCs w:val="28"/>
          <w:rtl/>
          <w:lang w:bidi="ar-IQ"/>
        </w:rPr>
        <w:t>الفئة الاولى :ـ</w:t>
      </w:r>
      <w:r w:rsidRPr="001A698A">
        <w:rPr>
          <w:rFonts w:asciiTheme="majorBidi" w:hAnsiTheme="majorBidi" w:cs="Times New Roman" w:hint="cs"/>
          <w:sz w:val="28"/>
          <w:szCs w:val="28"/>
          <w:rtl/>
          <w:lang w:bidi="ar-IQ"/>
        </w:rPr>
        <w:t xml:space="preserve"> الشعب الزراعية التي تبلغ درجتها المعيارية (0.50 فأكثر)</w:t>
      </w:r>
    </w:p>
    <w:p w:rsidR="001A698A" w:rsidRDefault="001A698A" w:rsidP="001A698A">
      <w:pPr>
        <w:tabs>
          <w:tab w:val="left" w:pos="288"/>
          <w:tab w:val="left" w:pos="1021"/>
          <w:tab w:val="left" w:pos="9218"/>
        </w:tabs>
        <w:bidi/>
        <w:ind w:left="146" w:right="142"/>
        <w:jc w:val="both"/>
        <w:rPr>
          <w:rFonts w:asciiTheme="majorBidi" w:hAnsiTheme="majorBidi" w:cs="Times New Roman" w:hint="cs"/>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تضمنت ثلاث شعب زراعية هي هبهب، الخالص ، بني سعد وبدرجات معيارية بلغت ( 1.898 ، 0.999 ، 0.549 ) تواليا، استأثرت هذه الشعب على الجزء الاعظم من حقول الدواجن المستخدمة لتقنية الاقفاص حيث ضمت (19) حقلاً، يرجع ذلك الى الخبر</w:t>
      </w:r>
      <w:r w:rsidRPr="001A698A">
        <w:rPr>
          <w:rFonts w:asciiTheme="majorBidi" w:hAnsiTheme="majorBidi" w:cs="Times New Roman" w:hint="cs"/>
          <w:sz w:val="28"/>
          <w:szCs w:val="28"/>
          <w:rtl/>
          <w:lang w:bidi="ar-IQ"/>
        </w:rPr>
        <w:t>ة</w:t>
      </w:r>
      <w:r w:rsidRPr="001A698A">
        <w:rPr>
          <w:rFonts w:asciiTheme="majorBidi" w:hAnsiTheme="majorBidi" w:cs="Times New Roman"/>
          <w:sz w:val="28"/>
          <w:szCs w:val="28"/>
          <w:rtl/>
          <w:lang w:bidi="ar-IQ"/>
        </w:rPr>
        <w:t xml:space="preserve"> الفنية التي يمتلكها اصحاب هذه الحقول وارتفاع دخلهم المادي، تظهر الهيأة المكانية لهذه الفئة على شكل ثلاث مناطق متصلة على شكل خط طولي يبدأ من وسط منطقة الدراسة ب</w:t>
      </w:r>
      <w:r w:rsidRPr="001A698A">
        <w:rPr>
          <w:rFonts w:asciiTheme="majorBidi" w:hAnsiTheme="majorBidi" w:cs="Times New Roman" w:hint="cs"/>
          <w:sz w:val="28"/>
          <w:szCs w:val="28"/>
          <w:rtl/>
          <w:lang w:bidi="ar-IQ"/>
        </w:rPr>
        <w:t>ا</w:t>
      </w:r>
      <w:r w:rsidRPr="001A698A">
        <w:rPr>
          <w:rFonts w:asciiTheme="majorBidi" w:hAnsiTheme="majorBidi" w:cs="Times New Roman"/>
          <w:sz w:val="28"/>
          <w:szCs w:val="28"/>
          <w:rtl/>
          <w:lang w:bidi="ar-IQ"/>
        </w:rPr>
        <w:t>تجاه الجنوب الغربي منها.</w:t>
      </w:r>
    </w:p>
    <w:p w:rsidR="00C418AD" w:rsidRDefault="00C418AD" w:rsidP="00C418AD">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Pr="001A698A" w:rsidRDefault="00C418AD" w:rsidP="00C418AD">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b/>
          <w:bCs/>
          <w:sz w:val="28"/>
          <w:szCs w:val="28"/>
          <w:rtl/>
          <w:lang w:bidi="ar-IQ"/>
        </w:rPr>
        <w:t>الفئة الثانية :ـ</w:t>
      </w:r>
      <w:r w:rsidRPr="001A698A">
        <w:rPr>
          <w:rFonts w:asciiTheme="majorBidi" w:hAnsiTheme="majorBidi" w:cs="Times New Roman"/>
          <w:sz w:val="28"/>
          <w:szCs w:val="28"/>
          <w:rtl/>
          <w:lang w:bidi="ar-IQ"/>
        </w:rPr>
        <w:t xml:space="preserve"> الشعب الزراعية التي تتراوح درجتها المعيارية بين (0.01ـ 0.49)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اقتصرت هذه الفئة على شعبة زراعية واحدة هي كنعان، حيث ظهرت الهيأة المكانية لهذه الفئة على شكل منطقة واحدة منفصلة تقع وسط منطقة الدراسة وبدرجة معيارية بلغت (0.009) وبعدد (4) حقول مستخدمة لتقنية الاقفاص.</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b/>
          <w:bCs/>
          <w:sz w:val="28"/>
          <w:szCs w:val="28"/>
          <w:rtl/>
          <w:lang w:bidi="ar-IQ"/>
        </w:rPr>
        <w:t>الفئة الثالثة:ـ</w:t>
      </w:r>
      <w:r w:rsidRPr="001A698A">
        <w:rPr>
          <w:rFonts w:asciiTheme="majorBidi" w:hAnsiTheme="majorBidi" w:cs="Times New Roman"/>
          <w:sz w:val="28"/>
          <w:szCs w:val="28"/>
          <w:rtl/>
          <w:lang w:bidi="ar-IQ"/>
        </w:rPr>
        <w:t xml:space="preserve"> الشعب الزراعية التي تتراوح درجتها المعيارية بين(-0.01 ــ -0.4)</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ضمت هذه الفئة شعبتي </w:t>
      </w:r>
      <w:proofErr w:type="spellStart"/>
      <w:r w:rsidRPr="001A698A">
        <w:rPr>
          <w:rFonts w:asciiTheme="majorBidi" w:hAnsiTheme="majorBidi" w:cs="Times New Roman"/>
          <w:sz w:val="28"/>
          <w:szCs w:val="28"/>
          <w:rtl/>
          <w:lang w:bidi="ar-IQ"/>
        </w:rPr>
        <w:t>الوجيهية</w:t>
      </w:r>
      <w:proofErr w:type="spellEnd"/>
      <w:r w:rsidRPr="001A698A">
        <w:rPr>
          <w:rFonts w:asciiTheme="majorBidi" w:hAnsiTheme="majorBidi" w:cs="Times New Roman"/>
          <w:sz w:val="28"/>
          <w:szCs w:val="28"/>
          <w:rtl/>
          <w:lang w:bidi="ar-IQ"/>
        </w:rPr>
        <w:t xml:space="preserve"> </w:t>
      </w:r>
      <w:proofErr w:type="spellStart"/>
      <w:r w:rsidRPr="001A698A">
        <w:rPr>
          <w:rFonts w:asciiTheme="majorBidi" w:hAnsiTheme="majorBidi" w:cs="Times New Roman"/>
          <w:sz w:val="28"/>
          <w:szCs w:val="28"/>
          <w:rtl/>
          <w:lang w:bidi="ar-IQ"/>
        </w:rPr>
        <w:t>وبلدروز</w:t>
      </w:r>
      <w:proofErr w:type="spellEnd"/>
      <w:r w:rsidRPr="001A698A">
        <w:rPr>
          <w:rFonts w:asciiTheme="majorBidi" w:hAnsiTheme="majorBidi" w:cs="Times New Roman"/>
          <w:sz w:val="28"/>
          <w:szCs w:val="28"/>
          <w:rtl/>
          <w:lang w:bidi="ar-IQ"/>
        </w:rPr>
        <w:t xml:space="preserve"> وبدرجة معيارية سالبة بلغت (0.349) لكل منهما وبعدد (6) حقول (3) حقول لكل منهما ظهرت الهيأة المكانية لهذه الفئة على شكل منطقتين متجاورتين تقع الاولى وسط منطقة الدراسة (</w:t>
      </w:r>
      <w:proofErr w:type="spellStart"/>
      <w:r w:rsidRPr="001A698A">
        <w:rPr>
          <w:rFonts w:asciiTheme="majorBidi" w:hAnsiTheme="majorBidi" w:cs="Times New Roman"/>
          <w:sz w:val="28"/>
          <w:szCs w:val="28"/>
          <w:rtl/>
          <w:lang w:bidi="ar-IQ"/>
        </w:rPr>
        <w:t>الوجيهية</w:t>
      </w:r>
      <w:proofErr w:type="spellEnd"/>
      <w:r w:rsidRPr="001A698A">
        <w:rPr>
          <w:rFonts w:asciiTheme="majorBidi" w:hAnsiTheme="majorBidi" w:cs="Times New Roman"/>
          <w:sz w:val="28"/>
          <w:szCs w:val="28"/>
          <w:rtl/>
          <w:lang w:bidi="ar-IQ"/>
        </w:rPr>
        <w:t>) بينما المنطقة الثانية (</w:t>
      </w:r>
      <w:proofErr w:type="spellStart"/>
      <w:r w:rsidRPr="001A698A">
        <w:rPr>
          <w:rFonts w:asciiTheme="majorBidi" w:hAnsiTheme="majorBidi" w:cs="Times New Roman"/>
          <w:sz w:val="28"/>
          <w:szCs w:val="28"/>
          <w:rtl/>
          <w:lang w:bidi="ar-IQ"/>
        </w:rPr>
        <w:t>بلدروز</w:t>
      </w:r>
      <w:proofErr w:type="spellEnd"/>
      <w:r w:rsidRPr="001A698A">
        <w:rPr>
          <w:rFonts w:asciiTheme="majorBidi" w:hAnsiTheme="majorBidi" w:cs="Times New Roman"/>
          <w:sz w:val="28"/>
          <w:szCs w:val="28"/>
          <w:rtl/>
          <w:lang w:bidi="ar-IQ"/>
        </w:rPr>
        <w:t>) تقع جنوب منطقة الدراسة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b/>
          <w:bCs/>
          <w:sz w:val="28"/>
          <w:szCs w:val="28"/>
          <w:rtl/>
          <w:lang w:bidi="ar-IQ"/>
        </w:rPr>
        <w:t>الفئة الرابعة :ـ</w:t>
      </w:r>
      <w:r w:rsidRPr="001A698A">
        <w:rPr>
          <w:rFonts w:asciiTheme="majorBidi" w:hAnsiTheme="majorBidi" w:cs="Times New Roman"/>
          <w:sz w:val="28"/>
          <w:szCs w:val="28"/>
          <w:rtl/>
          <w:lang w:bidi="ar-IQ"/>
        </w:rPr>
        <w:t xml:space="preserve"> الشعب الزراعية التي تبلغ درجتها المعيارية (-0.50 فأقل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تضمنت ثلاث شعب زراعية هي المنصورية، كفري، بعقوبة المركز</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وبدرجات معيارية سالبة بلغت(0.799-) لشعبتي المنصورية وكفري و(1.249-) لشعبة بعقوبة المركز يرجع ذلك الى انخفاض أعداد</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حقول الدواجن ضمن قاطع هذه الشعب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ظهرت الهيأة المكانية لهذه الفئة على شكل ثلاث مناطق منفصلة تقتصر كل منها على شعبة زراعية واحدة هي مركز قضاء كفري ويقع في اقصى شمال منطقة الدراسة والمنطقة الثانية هي مركز قضاء بعقوبة وناحية المنصورية تقعان وسط منطقة الدراسة.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 ث – تقنية التعليف الالي:</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لقد تطورت التقنيات الخاصة بتقديم الاعلاف بواسطة المناهل والمعالف ونظم الغذاء تطوراً سريعا خلال العشر أعوام الاخيرة واصبحت مبنية على اسس علمية حديثة، وتختلف المعالف والمناهل في طبيعة المواد المصنوعة منها واشكالها واحجامها  بعضها يعمل بشكل يدوي فتكون اما في الارض أو معلقة في سقف الحضيرة وهي الاكثر </w:t>
      </w:r>
      <w:r w:rsidRPr="001A698A">
        <w:rPr>
          <w:rFonts w:asciiTheme="majorBidi" w:hAnsiTheme="majorBidi" w:cs="Times New Roman" w:hint="cs"/>
          <w:sz w:val="28"/>
          <w:szCs w:val="28"/>
          <w:rtl/>
          <w:lang w:bidi="ar-IQ"/>
        </w:rPr>
        <w:t>ا</w:t>
      </w:r>
      <w:r w:rsidRPr="001A698A">
        <w:rPr>
          <w:rFonts w:asciiTheme="majorBidi" w:hAnsiTheme="majorBidi" w:cs="Times New Roman"/>
          <w:sz w:val="28"/>
          <w:szCs w:val="28"/>
          <w:rtl/>
          <w:lang w:bidi="ar-IQ"/>
        </w:rPr>
        <w:t>ستعمالاً في منطقة الدراسة نتيجة لسهولة استخدامها وانخفاض اسعارها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اما النوع الاخر يعمل بشكل اوتما </w:t>
      </w:r>
      <w:proofErr w:type="spellStart"/>
      <w:r w:rsidRPr="001A698A">
        <w:rPr>
          <w:rFonts w:asciiTheme="majorBidi" w:hAnsiTheme="majorBidi" w:cs="Times New Roman"/>
          <w:sz w:val="28"/>
          <w:szCs w:val="28"/>
          <w:rtl/>
          <w:lang w:bidi="ar-IQ"/>
        </w:rPr>
        <w:t>تيكي</w:t>
      </w:r>
      <w:proofErr w:type="spellEnd"/>
      <w:r w:rsidRPr="001A698A">
        <w:rPr>
          <w:rFonts w:asciiTheme="majorBidi" w:hAnsiTheme="majorBidi" w:cs="Times New Roman"/>
          <w:sz w:val="28"/>
          <w:szCs w:val="28"/>
          <w:rtl/>
          <w:lang w:bidi="ar-IQ"/>
        </w:rPr>
        <w:t xml:space="preserve"> وبصورة الية بواسطة معالف خاصة تكون اما معلقة في السقف او معالف ارضية تسهم هذه التقنية بتقليل نسبة التلف في العلف والسيطرة على نظام الغذاء ، فضلا" عن انخفاض نسبة الايدي العاملة</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8"/>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يشير جدول (4) المشار اليه سابقا وخريطة (4) تباينا مكانيا واضحا في اعداد حقول الدواجن المستعملة لتقنية التعليف الالي في الشعب الزراعية التابعة للمحافظة وتتضح هذه الحقيقة بشكل واضح اذا علمنا ان قيمة المتوسط الحسابي البالغة (11.153) حقل الذي يزيد على قيمة الانحراف المعياري البالغة (11.104) لذلك توزعت هذه الشعب الى الفئات الاتية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b/>
          <w:bCs/>
          <w:sz w:val="28"/>
          <w:szCs w:val="28"/>
          <w:rtl/>
          <w:lang w:bidi="ar-IQ"/>
        </w:rPr>
        <w:t>الفئة الاولى :ـ</w:t>
      </w:r>
      <w:r w:rsidRPr="001A698A">
        <w:rPr>
          <w:rFonts w:asciiTheme="majorBidi" w:hAnsiTheme="majorBidi" w:cs="Times New Roman"/>
          <w:sz w:val="28"/>
          <w:szCs w:val="28"/>
          <w:rtl/>
          <w:lang w:bidi="ar-IQ"/>
        </w:rPr>
        <w:t xml:space="preserve"> الشعب الزراعية التي تبلغ درجتها المعيارية (0.50 فأكثر)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تضمنت هذه الفئة ثلاث شعب زراعية هي هبهب، الخالص، </w:t>
      </w:r>
      <w:proofErr w:type="spellStart"/>
      <w:r w:rsidRPr="001A698A">
        <w:rPr>
          <w:rFonts w:asciiTheme="majorBidi" w:hAnsiTheme="majorBidi" w:cs="Times New Roman"/>
          <w:sz w:val="28"/>
          <w:szCs w:val="28"/>
          <w:rtl/>
          <w:lang w:bidi="ar-IQ"/>
        </w:rPr>
        <w:t>بلدروز</w:t>
      </w:r>
      <w:proofErr w:type="spellEnd"/>
      <w:r w:rsidRPr="001A698A">
        <w:rPr>
          <w:rFonts w:asciiTheme="majorBidi" w:hAnsiTheme="majorBidi" w:cs="Times New Roman"/>
          <w:sz w:val="28"/>
          <w:szCs w:val="28"/>
          <w:rtl/>
          <w:lang w:bidi="ar-IQ"/>
        </w:rPr>
        <w:t xml:space="preserve"> وبدرجات معيارية بلغت (2.417 ، 1.517 ، 0.526) تواليا، استأثرت هذه الشعب على الجزء الاعظم من الحقول المستعملة </w:t>
      </w:r>
      <w:r w:rsidRPr="001A698A">
        <w:rPr>
          <w:rFonts w:asciiTheme="majorBidi" w:hAnsiTheme="majorBidi" w:cs="Times New Roman"/>
          <w:sz w:val="28"/>
          <w:szCs w:val="28"/>
          <w:rtl/>
          <w:lang w:bidi="ar-IQ"/>
        </w:rPr>
        <w:lastRenderedPageBreak/>
        <w:t>لتقنية الالي حيث ضمت (83) حقل يرجع ذلك الى زيادة عدد حقول الدواجن فيها فضلا عن الخبرة الفنية التي يمتلكها اصحاب هذه الحقول والتي توارثوها من ابائهم واجدادهم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تظهر الهيأة المكانية لهذه الفئة على شكل منطقتين متجاورتين هما مركز قضاء الخالص وناحية هبهب وتقع في وسط وغرب منطقة الدراسة ومنطقة منفصلة (</w:t>
      </w:r>
      <w:proofErr w:type="spellStart"/>
      <w:r w:rsidRPr="001A698A">
        <w:rPr>
          <w:rFonts w:asciiTheme="majorBidi" w:hAnsiTheme="majorBidi" w:cs="Times New Roman"/>
          <w:sz w:val="28"/>
          <w:szCs w:val="28"/>
          <w:rtl/>
          <w:lang w:bidi="ar-IQ"/>
        </w:rPr>
        <w:t>بلدروز</w:t>
      </w:r>
      <w:proofErr w:type="spellEnd"/>
      <w:r w:rsidRPr="001A698A">
        <w:rPr>
          <w:rFonts w:asciiTheme="majorBidi" w:hAnsiTheme="majorBidi" w:cs="Times New Roman"/>
          <w:sz w:val="28"/>
          <w:szCs w:val="28"/>
          <w:rtl/>
          <w:lang w:bidi="ar-IQ"/>
        </w:rPr>
        <w:t>) تقع جنوب منطقة الدراسة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b/>
          <w:bCs/>
          <w:sz w:val="28"/>
          <w:szCs w:val="28"/>
          <w:rtl/>
          <w:lang w:bidi="ar-IQ"/>
        </w:rPr>
        <w:t>الفئة الثانية:ـ</w:t>
      </w:r>
      <w:r w:rsidRPr="001A698A">
        <w:rPr>
          <w:rFonts w:asciiTheme="majorBidi" w:hAnsiTheme="majorBidi" w:cs="Times New Roman"/>
          <w:sz w:val="28"/>
          <w:szCs w:val="28"/>
          <w:rtl/>
          <w:lang w:bidi="ar-IQ"/>
        </w:rPr>
        <w:t xml:space="preserve"> الشعب الزراعية التي تتراوح درجتها المعيارية بين(0.01 ــ0.49 )</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ضمت شعبتي كنعان والمقدادية وبدرجات معيارية (0.346 ، 0.256) تواليا وبعدد (29) حقل مستعمل لتقنية التعليف الالي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   تظهر الهيأة المكانية هذه الفئة على شكل منطقتين منفصلتين تقتصر كل منهما على شعبة زراعية واحدة هي مركز قضاء المقدادية وناحية كنعان وتقعان وسط منطقة الدراسة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b/>
          <w:bCs/>
          <w:sz w:val="28"/>
          <w:szCs w:val="28"/>
          <w:rtl/>
          <w:lang w:bidi="ar-IQ"/>
        </w:rPr>
        <w:t>الفئة الثالثة:ـ</w:t>
      </w:r>
      <w:r w:rsidRPr="001A698A">
        <w:rPr>
          <w:rFonts w:asciiTheme="majorBidi" w:hAnsiTheme="majorBidi" w:cs="Times New Roman"/>
          <w:sz w:val="28"/>
          <w:szCs w:val="28"/>
          <w:rtl/>
          <w:lang w:bidi="ar-IQ"/>
        </w:rPr>
        <w:t xml:space="preserve"> الشعب الزراعية التي تتراوح درجتها المعيارية بين (-0.01 ــ -0.49)</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اقتصرت هذه الفئة على شعبة زراعية واحدة بني سعد وبدرجة معيارية سالبة بلغت (0.374-) وبعدد (7) حقول تعمل بتقنية التعليف الالي وظهرت الهيأة المكانية لها على شكل منطقة منفصلة تقع في جنوب غرب منطقة الدراسة لتضم ناحية بني سعد</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b/>
          <w:bCs/>
          <w:sz w:val="28"/>
          <w:szCs w:val="28"/>
          <w:rtl/>
          <w:lang w:bidi="ar-IQ"/>
        </w:rPr>
        <w:t>الفئة الرابعة :ـ</w:t>
      </w:r>
      <w:r w:rsidRPr="001A698A">
        <w:rPr>
          <w:rFonts w:asciiTheme="majorBidi" w:hAnsiTheme="majorBidi" w:cs="Times New Roman"/>
          <w:sz w:val="28"/>
          <w:szCs w:val="28"/>
          <w:rtl/>
          <w:lang w:bidi="ar-IQ"/>
        </w:rPr>
        <w:t xml:space="preserve"> الشعب الزراعية التي تبلغ درجتها المعيارية (-0.50 فأقل)</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ضمت هذه الفئة سبع شعب زراعية هي المنصورية ، السلام ، جبارة ، </w:t>
      </w:r>
      <w:proofErr w:type="spellStart"/>
      <w:r w:rsidRPr="001A698A">
        <w:rPr>
          <w:rFonts w:asciiTheme="majorBidi" w:hAnsiTheme="majorBidi" w:cs="Times New Roman"/>
          <w:sz w:val="28"/>
          <w:szCs w:val="28"/>
          <w:rtl/>
          <w:lang w:bidi="ar-IQ"/>
        </w:rPr>
        <w:t>جلولاء</w:t>
      </w:r>
      <w:proofErr w:type="spellEnd"/>
      <w:r w:rsidRPr="001A698A">
        <w:rPr>
          <w:rFonts w:asciiTheme="majorBidi" w:hAnsiTheme="majorBidi" w:cs="Times New Roman"/>
          <w:sz w:val="28"/>
          <w:szCs w:val="28"/>
          <w:rtl/>
          <w:lang w:bidi="ar-IQ"/>
        </w:rPr>
        <w:t xml:space="preserve"> ، مندلي، قره تبه ، كفري ، وبدرجات معيارية سالبة تتراوح بين (0.557- ــ 0.914) يرجع ذلك الى انخفاض عدد الحقول ضمن قاطع هذه الشعب وتعرض قسم كبير من الحقول الى الحرق والتدمير والسرقة خلال عام 2014</w:t>
      </w:r>
      <w:r w:rsidRPr="001A698A">
        <w:rPr>
          <w:rFonts w:asciiTheme="majorBidi" w:hAnsiTheme="majorBidi" w:cs="Times New Roman" w:hint="cs"/>
          <w:sz w:val="28"/>
          <w:szCs w:val="28"/>
          <w:rtl/>
          <w:lang w:bidi="ar-IQ"/>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  ظهرت الهيأة المكانية لهذه الفئة على شكل نطاق ممتد من اقصى شمال منطقة الدراسة (كفري) باتجاه الوسط ليضم ناحيتي (المنصورية والسلام) ومن ثم باتجاه الشرق بشكل عمودي ثم عرضي ليضم المناطق التي ضمتها هذه الفئة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اما شعب بعقوبة المركز، ابي صيدا، </w:t>
      </w:r>
      <w:proofErr w:type="spellStart"/>
      <w:r w:rsidRPr="001A698A">
        <w:rPr>
          <w:rFonts w:asciiTheme="majorBidi" w:hAnsiTheme="majorBidi" w:cs="Times New Roman"/>
          <w:sz w:val="28"/>
          <w:szCs w:val="28"/>
          <w:rtl/>
          <w:lang w:bidi="ar-IQ"/>
        </w:rPr>
        <w:t>الوجيهية</w:t>
      </w:r>
      <w:proofErr w:type="spellEnd"/>
      <w:r w:rsidRPr="001A698A">
        <w:rPr>
          <w:rFonts w:asciiTheme="majorBidi" w:hAnsiTheme="majorBidi" w:cs="Times New Roman"/>
          <w:sz w:val="28"/>
          <w:szCs w:val="28"/>
          <w:rtl/>
          <w:lang w:bidi="ar-IQ"/>
        </w:rPr>
        <w:t xml:space="preserve">، السد العظيم، خانقين، السعدية، </w:t>
      </w:r>
      <w:proofErr w:type="spellStart"/>
      <w:r w:rsidRPr="001A698A">
        <w:rPr>
          <w:rFonts w:asciiTheme="majorBidi" w:hAnsiTheme="majorBidi" w:cs="Times New Roman"/>
          <w:sz w:val="28"/>
          <w:szCs w:val="28"/>
          <w:rtl/>
          <w:lang w:bidi="ar-IQ"/>
        </w:rPr>
        <w:t>قزانية</w:t>
      </w:r>
      <w:proofErr w:type="spellEnd"/>
      <w:r w:rsidRPr="001A698A">
        <w:rPr>
          <w:rFonts w:asciiTheme="majorBidi" w:hAnsiTheme="majorBidi" w:cs="Times New Roman"/>
          <w:sz w:val="28"/>
          <w:szCs w:val="28"/>
          <w:rtl/>
          <w:lang w:bidi="ar-IQ"/>
        </w:rPr>
        <w:t>، شعب خالية لا تمتلك تقنيات التعليف الالي وذلك لانخفاض عدد حقول الدواجن فيها ( )</w:t>
      </w:r>
    </w:p>
    <w:p w:rsidR="001A698A" w:rsidRDefault="001A698A" w:rsidP="001A698A">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Default="00C418AD" w:rsidP="00C418AD">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Default="00C418AD" w:rsidP="00C418AD">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Default="00C418AD" w:rsidP="00C418AD">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Default="00C418AD" w:rsidP="00C418AD">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Default="00C418AD" w:rsidP="00C418AD">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Pr="001A698A" w:rsidRDefault="00C418AD" w:rsidP="00C418AD">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lastRenderedPageBreak/>
        <w:t>خريطة (4)</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b/>
          <w:bCs/>
          <w:sz w:val="28"/>
          <w:szCs w:val="28"/>
          <w:rtl/>
          <w:lang w:bidi="ar-IQ"/>
        </w:rPr>
        <w:t>التوزيع الجغرافي لحقول الدواجن المستعملة لتقنية التعليف الالي حسب الشعب الزراعية في محافظة ديالى لعام 2021 ممثلة بالدرجة المعيارية</w:t>
      </w:r>
      <w:r w:rsidRPr="001A698A">
        <w:rPr>
          <w:rFonts w:asciiTheme="majorBidi" w:hAnsiTheme="majorBidi" w:cs="Times New Roman"/>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lang w:bidi="ar-IQ"/>
        </w:rPr>
        <w:drawing>
          <wp:inline distT="0" distB="0" distL="0" distR="0" wp14:anchorId="1A698211" wp14:editId="5CAF86B0">
            <wp:extent cx="5076000" cy="6416340"/>
            <wp:effectExtent l="0" t="0" r="0" b="381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6000" cy="6416340"/>
                    </a:xfrm>
                    <a:prstGeom prst="rect">
                      <a:avLst/>
                    </a:prstGeom>
                    <a:noFill/>
                    <a:ln>
                      <a:noFill/>
                    </a:ln>
                  </pic:spPr>
                </pic:pic>
              </a:graphicData>
            </a:graphic>
          </wp:inline>
        </w:drawing>
      </w:r>
    </w:p>
    <w:p w:rsidR="001A698A" w:rsidRPr="001A698A" w:rsidRDefault="001A698A" w:rsidP="00C418AD">
      <w:pPr>
        <w:tabs>
          <w:tab w:val="left" w:pos="288"/>
          <w:tab w:val="left" w:pos="1021"/>
          <w:tab w:val="left" w:pos="9218"/>
        </w:tabs>
        <w:bidi/>
        <w:ind w:left="146" w:right="142"/>
        <w:jc w:val="center"/>
        <w:rPr>
          <w:rFonts w:asciiTheme="majorBidi" w:hAnsiTheme="majorBidi" w:cs="Times New Roman"/>
          <w:b/>
          <w:bCs/>
          <w:sz w:val="28"/>
          <w:szCs w:val="28"/>
          <w:lang w:bidi="ar-IQ"/>
        </w:rPr>
      </w:pPr>
      <w:r w:rsidRPr="001A698A">
        <w:rPr>
          <w:rFonts w:asciiTheme="majorBidi" w:hAnsiTheme="majorBidi" w:cs="Times New Roman"/>
          <w:b/>
          <w:bCs/>
          <w:sz w:val="28"/>
          <w:szCs w:val="28"/>
          <w:rtl/>
          <w:lang w:bidi="ar-IQ"/>
        </w:rPr>
        <w:t>المصدر : من عمل الباحث بالاعتماد على جدول (4)</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ه - تقنية اللقاحات والتلقيح :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التلقيح : هو حقن مادة اللقاح لمنع الاصابة بالمرض واللقاح منتوج صناعي يحتوي على عدد كبير من الاحياء المجهرية كمولدات للضد تعمل على تحفيز الجسم لتكوين الاجسام المضادة ، تعطى اللقاحات اما عن طريق مياه الشرب وهي الاكثر استعمالاً في المحافظة او عن طريق العلف أو بواسطة الحقن بالعضلة او الوخز بالجناح او عن طريق التعفير</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9"/>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rtl/>
          <w:lang w:bidi="ar-IQ"/>
        </w:rPr>
        <w:t xml:space="preserve">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يظهر جدول (5) ان مجموع اللقاحات المصروفة لعام 2021 بلغت (130800) جرعة وكانت اعلى الجرعات ضد مرض </w:t>
      </w:r>
      <w:proofErr w:type="spellStart"/>
      <w:r w:rsidRPr="001A698A">
        <w:rPr>
          <w:rFonts w:asciiTheme="majorBidi" w:hAnsiTheme="majorBidi" w:cs="Times New Roman"/>
          <w:sz w:val="28"/>
          <w:szCs w:val="28"/>
          <w:rtl/>
          <w:lang w:bidi="ar-IQ"/>
        </w:rPr>
        <w:t>كمبورو</w:t>
      </w:r>
      <w:proofErr w:type="spellEnd"/>
      <w:r w:rsidRPr="001A698A">
        <w:rPr>
          <w:rFonts w:asciiTheme="majorBidi" w:hAnsiTheme="majorBidi" w:cs="Times New Roman"/>
          <w:sz w:val="28"/>
          <w:szCs w:val="28"/>
          <w:rtl/>
          <w:lang w:bidi="ar-IQ"/>
        </w:rPr>
        <w:t xml:space="preserve"> (58000) جرعة ، اما ادناها فكانت ضد مرض </w:t>
      </w:r>
      <w:proofErr w:type="spellStart"/>
      <w:r w:rsidRPr="001A698A">
        <w:rPr>
          <w:rFonts w:asciiTheme="majorBidi" w:hAnsiTheme="majorBidi" w:cs="Times New Roman"/>
          <w:sz w:val="28"/>
          <w:szCs w:val="28"/>
          <w:lang w:bidi="ar-IQ"/>
        </w:rPr>
        <w:t>l.B</w:t>
      </w:r>
      <w:proofErr w:type="spellEnd"/>
      <w:r w:rsidRPr="001A698A">
        <w:rPr>
          <w:rFonts w:asciiTheme="majorBidi" w:hAnsiTheme="majorBidi" w:cs="Times New Roman"/>
          <w:sz w:val="28"/>
          <w:szCs w:val="28"/>
          <w:rtl/>
          <w:lang w:bidi="ar-IQ"/>
        </w:rPr>
        <w:t xml:space="preserve"> اذ بلغت (11000) جرعة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جدول (5) اللقاحات والجرعات المصروفة لعام 2021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1A698A" w:rsidRPr="001A698A" w:rsidTr="00C418AD">
        <w:trPr>
          <w:jc w:val="center"/>
        </w:trPr>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اللقاحات </w:t>
            </w:r>
          </w:p>
        </w:tc>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الجرعات </w:t>
            </w:r>
          </w:p>
        </w:tc>
      </w:tr>
      <w:tr w:rsidR="001A698A" w:rsidRPr="001A698A" w:rsidTr="00C418AD">
        <w:trPr>
          <w:jc w:val="center"/>
        </w:trPr>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proofErr w:type="spellStart"/>
            <w:r w:rsidRPr="001A698A">
              <w:rPr>
                <w:rFonts w:asciiTheme="majorBidi" w:hAnsiTheme="majorBidi" w:cs="Times New Roman"/>
                <w:sz w:val="28"/>
                <w:szCs w:val="28"/>
                <w:rtl/>
                <w:lang w:bidi="ar-IQ"/>
              </w:rPr>
              <w:t>كمبورو</w:t>
            </w:r>
            <w:proofErr w:type="spellEnd"/>
          </w:p>
        </w:tc>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58000</w:t>
            </w:r>
          </w:p>
        </w:tc>
      </w:tr>
      <w:tr w:rsidR="001A698A" w:rsidRPr="001A698A" w:rsidTr="00C418AD">
        <w:trPr>
          <w:jc w:val="center"/>
        </w:trPr>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نيوكاسل</w:t>
            </w:r>
          </w:p>
        </w:tc>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45300</w:t>
            </w:r>
          </w:p>
        </w:tc>
      </w:tr>
      <w:tr w:rsidR="001A698A" w:rsidRPr="001A698A" w:rsidTr="00C418AD">
        <w:trPr>
          <w:jc w:val="center"/>
        </w:trPr>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rPr>
            </w:pPr>
            <w:proofErr w:type="spellStart"/>
            <w:r w:rsidRPr="001A698A">
              <w:rPr>
                <w:rFonts w:asciiTheme="majorBidi" w:hAnsiTheme="majorBidi" w:cs="Times New Roman"/>
                <w:sz w:val="28"/>
                <w:szCs w:val="28"/>
                <w:lang w:bidi="ar-IQ"/>
              </w:rPr>
              <w:t>l.B+ND</w:t>
            </w:r>
            <w:proofErr w:type="spellEnd"/>
            <w:r w:rsidRPr="001A698A">
              <w:rPr>
                <w:rFonts w:asciiTheme="majorBidi" w:hAnsiTheme="majorBidi" w:cs="Times New Roman"/>
                <w:sz w:val="28"/>
                <w:szCs w:val="28"/>
                <w:rtl/>
              </w:rPr>
              <w:t xml:space="preserve"> لقاح </w:t>
            </w:r>
            <w:proofErr w:type="spellStart"/>
            <w:r w:rsidRPr="001A698A">
              <w:rPr>
                <w:rFonts w:asciiTheme="majorBidi" w:hAnsiTheme="majorBidi" w:cs="Times New Roman"/>
                <w:sz w:val="28"/>
                <w:szCs w:val="28"/>
                <w:rtl/>
              </w:rPr>
              <w:t>زيتر</w:t>
            </w:r>
            <w:proofErr w:type="spellEnd"/>
          </w:p>
        </w:tc>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16500</w:t>
            </w:r>
          </w:p>
        </w:tc>
      </w:tr>
      <w:tr w:rsidR="001A698A" w:rsidRPr="001A698A" w:rsidTr="00C418AD">
        <w:trPr>
          <w:jc w:val="center"/>
        </w:trPr>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lang w:bidi="ar-IQ"/>
              </w:rPr>
              <w:t>I.B</w:t>
            </w:r>
          </w:p>
        </w:tc>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11000</w:t>
            </w:r>
          </w:p>
        </w:tc>
      </w:tr>
      <w:tr w:rsidR="001A698A" w:rsidRPr="001A698A" w:rsidTr="00C418AD">
        <w:trPr>
          <w:jc w:val="center"/>
        </w:trPr>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المجموع</w:t>
            </w:r>
          </w:p>
        </w:tc>
        <w:tc>
          <w:tcPr>
            <w:tcW w:w="4261" w:type="dxa"/>
            <w:shd w:val="clear" w:color="auto" w:fill="auto"/>
          </w:tcPr>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130800</w:t>
            </w:r>
          </w:p>
        </w:tc>
      </w:tr>
    </w:tbl>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المصدر: من عمل الباحث ، وزارة الزراعة ، المستشفى البيطري في محافظة ديالى ، بيانات غير منشورة ، 2021</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vertAlign w:val="superscript"/>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تبين ان التحصينات الوقائية تعطى خارج المراكز الصحية عن طريق الحملات الميدانية التي يقوم بها الاطباء البيطريين ، وعلى الرغم من توفر تلك التحصينات في المحافظة التي تتم بشكل دوري كل (6) اشهر الا انها تعد غير كافية لسد حاجة المحافظة من اللقاحات ضد الامراض ، مما دفع اصحاب حقول الدواجن الى شراء اللقاحات المطوبة من العيادات الخارجية بأسعار باهظة </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10"/>
      </w:r>
      <w:r w:rsidRPr="001A698A">
        <w:rPr>
          <w:rFonts w:asciiTheme="majorBidi" w:hAnsiTheme="majorBidi" w:cs="Times New Roman"/>
          <w:sz w:val="28"/>
          <w:szCs w:val="28"/>
          <w:vertAlign w:val="superscript"/>
          <w:rtl/>
          <w:lang w:bidi="ar-IQ"/>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2ـ تقنية </w:t>
      </w:r>
      <w:proofErr w:type="spellStart"/>
      <w:r w:rsidRPr="001A698A">
        <w:rPr>
          <w:rFonts w:asciiTheme="majorBidi" w:hAnsiTheme="majorBidi" w:cs="Times New Roman"/>
          <w:b/>
          <w:bCs/>
          <w:sz w:val="28"/>
          <w:szCs w:val="28"/>
          <w:rtl/>
          <w:lang w:bidi="ar-IQ"/>
        </w:rPr>
        <w:t>الفقاسات</w:t>
      </w:r>
      <w:proofErr w:type="spellEnd"/>
      <w:r w:rsidRPr="001A698A">
        <w:rPr>
          <w:rFonts w:asciiTheme="majorBidi" w:hAnsiTheme="majorBidi" w:cs="Times New Roman"/>
          <w:b/>
          <w:bCs/>
          <w:sz w:val="28"/>
          <w:szCs w:val="28"/>
          <w:rtl/>
          <w:lang w:bidi="ar-IQ"/>
        </w:rPr>
        <w:t xml:space="preserve"> (التفريخ الاصطناعي)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التفريخ او التفقيس هي عملية توفير الظروف المناسبة للجنين لكي يستكمل عملية النمو وبالنهاية يصل الى مرحلة الفقس ، هناك طريقتان لعملية التفقيس أما ان تكون بالطريقة التقليدية أي وضع البيض تحت الام</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11"/>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rtl/>
          <w:lang w:bidi="ar-IQ"/>
        </w:rPr>
        <w:t xml:space="preserve"> ( وضع كمية من التبن حسب عدد البيض وحجم الدجاجة ووضع البيض فوق التبن ثم الام فوق البيض و لازالت تستخدم هذه الطريقة في المنازل وبعض الحقول الصغيرة ، او استخدام تقنية الحاضنات وهي المنتشرة حاليا في محافظة ديالى، اما مدة التفريخ لا تختلف في كلتا الطريقتين (21) يوم .</w:t>
      </w:r>
    </w:p>
    <w:p w:rsidR="001A698A" w:rsidRDefault="001A698A" w:rsidP="001A698A">
      <w:pPr>
        <w:tabs>
          <w:tab w:val="left" w:pos="288"/>
          <w:tab w:val="left" w:pos="1021"/>
          <w:tab w:val="left" w:pos="9218"/>
        </w:tabs>
        <w:bidi/>
        <w:ind w:left="146" w:right="142"/>
        <w:jc w:val="both"/>
        <w:rPr>
          <w:rFonts w:asciiTheme="majorBidi" w:hAnsiTheme="majorBidi" w:cs="Times New Roman" w:hint="cs"/>
          <w:sz w:val="28"/>
          <w:szCs w:val="28"/>
          <w:rtl/>
          <w:lang w:bidi="ar-IQ"/>
        </w:rPr>
      </w:pPr>
      <w:r w:rsidRPr="001A698A">
        <w:rPr>
          <w:rFonts w:asciiTheme="majorBidi" w:hAnsiTheme="majorBidi" w:cs="Times New Roman"/>
          <w:sz w:val="28"/>
          <w:szCs w:val="28"/>
          <w:rtl/>
          <w:lang w:bidi="ar-IQ"/>
        </w:rPr>
        <w:t>تتميز عملية التفريخ الصناعي بالعديد من المميزات منها :</w:t>
      </w:r>
    </w:p>
    <w:p w:rsidR="00C418AD" w:rsidRDefault="00C418AD" w:rsidP="00C418AD">
      <w:pPr>
        <w:tabs>
          <w:tab w:val="left" w:pos="288"/>
          <w:tab w:val="left" w:pos="1021"/>
          <w:tab w:val="left" w:pos="9218"/>
        </w:tabs>
        <w:bidi/>
        <w:ind w:left="146" w:right="142"/>
        <w:jc w:val="both"/>
        <w:rPr>
          <w:rFonts w:asciiTheme="majorBidi" w:hAnsiTheme="majorBidi" w:cs="Times New Roman" w:hint="cs"/>
          <w:sz w:val="28"/>
          <w:szCs w:val="28"/>
          <w:rtl/>
          <w:lang w:bidi="ar-IQ"/>
        </w:rPr>
      </w:pPr>
    </w:p>
    <w:p w:rsidR="00C418AD" w:rsidRPr="001A698A" w:rsidRDefault="00C418AD" w:rsidP="00C418AD">
      <w:pPr>
        <w:tabs>
          <w:tab w:val="left" w:pos="288"/>
          <w:tab w:val="left" w:pos="1021"/>
          <w:tab w:val="left" w:pos="9218"/>
        </w:tabs>
        <w:bidi/>
        <w:ind w:left="146" w:right="142"/>
        <w:jc w:val="both"/>
        <w:rPr>
          <w:rFonts w:asciiTheme="majorBidi" w:hAnsiTheme="majorBidi" w:cs="Times New Roman"/>
          <w:sz w:val="28"/>
          <w:szCs w:val="28"/>
          <w:rtl/>
          <w:lang w:bidi="ar-IQ"/>
        </w:rPr>
      </w:pPr>
      <w:bookmarkStart w:id="7" w:name="_GoBack"/>
      <w:bookmarkEnd w:id="7"/>
    </w:p>
    <w:p w:rsidR="001A698A" w:rsidRPr="001A698A" w:rsidRDefault="001A698A" w:rsidP="009731C7">
      <w:pPr>
        <w:numPr>
          <w:ilvl w:val="0"/>
          <w:numId w:val="5"/>
        </w:numPr>
        <w:tabs>
          <w:tab w:val="left" w:pos="288"/>
          <w:tab w:val="left" w:pos="1021"/>
          <w:tab w:val="left" w:pos="9218"/>
        </w:tabs>
        <w:bidi/>
        <w:ind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القيام بعملية التفريخ في أي وقت من السنة دون الارتباط بموسم معين</w:t>
      </w:r>
    </w:p>
    <w:p w:rsidR="001A698A" w:rsidRPr="001A698A" w:rsidRDefault="001A698A" w:rsidP="009731C7">
      <w:pPr>
        <w:numPr>
          <w:ilvl w:val="0"/>
          <w:numId w:val="5"/>
        </w:numPr>
        <w:tabs>
          <w:tab w:val="left" w:pos="288"/>
          <w:tab w:val="left" w:pos="1021"/>
          <w:tab w:val="left" w:pos="9218"/>
        </w:tabs>
        <w:bidi/>
        <w:ind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الحصول على افراخ خالية من الطفيليات التي قد تنتقل اليها عن طريق الام</w:t>
      </w:r>
    </w:p>
    <w:p w:rsidR="001A698A" w:rsidRPr="001A698A" w:rsidRDefault="001A698A" w:rsidP="009731C7">
      <w:pPr>
        <w:numPr>
          <w:ilvl w:val="0"/>
          <w:numId w:val="5"/>
        </w:numPr>
        <w:tabs>
          <w:tab w:val="left" w:pos="288"/>
          <w:tab w:val="left" w:pos="1021"/>
          <w:tab w:val="left" w:pos="9218"/>
        </w:tabs>
        <w:bidi/>
        <w:ind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امكانية انتاج افراخ من امهات نادرة ذات جودة عالية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لكي تتم عملية التفريخ الاصطناعي بصورة جيدة يجب توفر الظروف المناسبة لنمو الاجن</w:t>
      </w:r>
      <w:r w:rsidRPr="001A698A">
        <w:rPr>
          <w:rFonts w:asciiTheme="majorBidi" w:hAnsiTheme="majorBidi" w:cs="Times New Roman" w:hint="cs"/>
          <w:sz w:val="28"/>
          <w:szCs w:val="28"/>
          <w:rtl/>
          <w:lang w:bidi="ar-IQ"/>
        </w:rPr>
        <w:t>ة</w:t>
      </w:r>
      <w:r w:rsidRPr="001A698A">
        <w:rPr>
          <w:rFonts w:asciiTheme="majorBidi" w:hAnsiTheme="majorBidi" w:cs="Times New Roman"/>
          <w:sz w:val="28"/>
          <w:szCs w:val="28"/>
          <w:rtl/>
          <w:lang w:bidi="ar-IQ"/>
        </w:rPr>
        <w:t xml:space="preserve"> من حيث درجة الحرارة والرطوبة النسبية وعمليات التهوية والتبادل الغازي أضافة الى تقليب البيض (24) مره باليوم الواحد من قبل الحاضنات الحديثة .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vertAlign w:val="superscript"/>
          <w:rtl/>
          <w:lang w:bidi="ar-IQ"/>
        </w:rPr>
      </w:pP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تختلف الحاضنات من حيث السعة والسعر والمنشأ وأبرز تلك الحاضنات المتوفرة في الاسواق المحلية لمنطقة الدراسة هي </w:t>
      </w:r>
      <w:proofErr w:type="spellStart"/>
      <w:r w:rsidRPr="001A698A">
        <w:rPr>
          <w:rFonts w:asciiTheme="majorBidi" w:hAnsiTheme="majorBidi" w:cs="Times New Roman"/>
          <w:sz w:val="28"/>
          <w:szCs w:val="28"/>
          <w:rtl/>
          <w:lang w:bidi="ar-IQ"/>
        </w:rPr>
        <w:t>جيموكا</w:t>
      </w:r>
      <w:proofErr w:type="spellEnd"/>
      <w:r w:rsidRPr="001A698A">
        <w:rPr>
          <w:rFonts w:asciiTheme="majorBidi" w:hAnsiTheme="majorBidi" w:cs="Times New Roman"/>
          <w:sz w:val="28"/>
          <w:szCs w:val="28"/>
          <w:rtl/>
          <w:lang w:bidi="ar-IQ"/>
        </w:rPr>
        <w:t xml:space="preserve"> ذات المنشأ الذكي وبرنس ذات المنشأ البريطاني و كلتا الشركتين توفر حاضنات كبيرة خاصة بحقول الدواجن ذات سعات كبيرة وحاضنات منزلية </w:t>
      </w:r>
      <w:proofErr w:type="spellStart"/>
      <w:r w:rsidRPr="001A698A">
        <w:rPr>
          <w:rFonts w:asciiTheme="majorBidi" w:hAnsiTheme="majorBidi" w:cs="Times New Roman"/>
          <w:sz w:val="28"/>
          <w:szCs w:val="28"/>
          <w:rtl/>
          <w:lang w:bidi="ar-IQ"/>
        </w:rPr>
        <w:t>منضدية</w:t>
      </w:r>
      <w:proofErr w:type="spellEnd"/>
      <w:r w:rsidRPr="001A698A">
        <w:rPr>
          <w:rFonts w:asciiTheme="majorBidi" w:hAnsiTheme="majorBidi" w:cs="Times New Roman"/>
          <w:sz w:val="28"/>
          <w:szCs w:val="28"/>
          <w:rtl/>
          <w:lang w:bidi="ar-IQ"/>
        </w:rPr>
        <w:t xml:space="preserve"> او عامودية</w:t>
      </w:r>
      <w:r w:rsidRPr="001A698A">
        <w:rPr>
          <w:rFonts w:asciiTheme="majorBidi" w:hAnsiTheme="majorBidi" w:cs="Times New Roman"/>
          <w:sz w:val="28"/>
          <w:szCs w:val="28"/>
          <w:vertAlign w:val="superscript"/>
          <w:rtl/>
          <w:lang w:bidi="ar-IQ"/>
        </w:rPr>
        <w:t>(</w:t>
      </w:r>
      <w:r w:rsidRPr="001A698A">
        <w:rPr>
          <w:rFonts w:asciiTheme="majorBidi" w:hAnsiTheme="majorBidi" w:cs="Times New Roman"/>
          <w:sz w:val="28"/>
          <w:szCs w:val="28"/>
          <w:vertAlign w:val="superscript"/>
          <w:rtl/>
          <w:lang w:bidi="ar-IQ"/>
        </w:rPr>
        <w:endnoteReference w:id="12"/>
      </w:r>
      <w:r w:rsidRPr="001A698A">
        <w:rPr>
          <w:rFonts w:asciiTheme="majorBidi" w:hAnsiTheme="majorBidi" w:cs="Times New Roman"/>
          <w:sz w:val="28"/>
          <w:szCs w:val="28"/>
          <w:vertAlign w:val="superscript"/>
          <w:rtl/>
          <w:lang w:bidi="ar-IQ"/>
        </w:rPr>
        <w:t>)</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الاستنتاجات</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1ـ  تباين الوحدات الإدارية في المنطقة من حيث أعداد مشاريع الدواجن الكلية والحقول المستعملة للتقنيات الحديثة ، إذ تحتل ناحية هبهب المركز الأول في أعداد هذه المشاريع ، ثم جاءت ناحية كنعان بالمركز الثاني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vertAlign w:val="superscript"/>
          <w:rtl/>
          <w:lang w:bidi="ar-IQ"/>
        </w:rPr>
      </w:pPr>
      <w:r w:rsidRPr="001A698A">
        <w:rPr>
          <w:rFonts w:asciiTheme="majorBidi" w:hAnsiTheme="majorBidi" w:cs="Times New Roman"/>
          <w:sz w:val="28"/>
          <w:szCs w:val="28"/>
          <w:rtl/>
          <w:lang w:bidi="ar-IQ"/>
        </w:rPr>
        <w:t>2ـ توفر رأس المال لدى الفلاحين هو أحد المحددات الاساسية لشراء التقنيات الزراعية الحديثة المستعملة في حقول تربية الدواجن، وان توفر طرق النقل الرئيسة والثانوية ساهمت في عملية نقل وتسويق تلك التقنيات من مكان لأخر</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3ـ كشفت الدراسة عن ضعف البيانات والمعلومات الاحصائية الدقيقة المتوفرة لدى الجهات ذات العلاقة عن انواع التقنيات الزراعية الحديثة المستعملة في حقول تربية الدواجن في منطقة الدراسة</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 xml:space="preserve">4ـ توصلت الدراسة الى أن ادخال بعض التقنيات المستعملة في حقول تربية الدواجن في بعض نواحي منطقة الدراسة كنواحي (ابي صيدا ، السد العظيم ، السعدية ، </w:t>
      </w:r>
      <w:proofErr w:type="spellStart"/>
      <w:r w:rsidRPr="001A698A">
        <w:rPr>
          <w:rFonts w:asciiTheme="majorBidi" w:hAnsiTheme="majorBidi" w:cs="Times New Roman"/>
          <w:sz w:val="28"/>
          <w:szCs w:val="28"/>
          <w:rtl/>
          <w:lang w:bidi="ar-IQ"/>
        </w:rPr>
        <w:t>جلولاء</w:t>
      </w:r>
      <w:proofErr w:type="spellEnd"/>
      <w:r w:rsidRPr="001A698A">
        <w:rPr>
          <w:rFonts w:asciiTheme="majorBidi" w:hAnsiTheme="majorBidi" w:cs="Times New Roman"/>
          <w:sz w:val="28"/>
          <w:szCs w:val="28"/>
          <w:rtl/>
          <w:lang w:bidi="ar-IQ"/>
        </w:rPr>
        <w:t>، السلام ،قرة تبه ، جبارة) لا تزال متأخرة في هذا المجال نتيجة لتعرض هذه النواحي الى عمليات إرهابية بين فترة وأخرى وما رافق هذه العمليات من تهجير للسكان وحرق ممتلكاتهم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vertAlign w:val="superscript"/>
          <w:rtl/>
          <w:lang w:bidi="ar-IQ"/>
        </w:rPr>
      </w:pPr>
      <w:r w:rsidRPr="001A698A">
        <w:rPr>
          <w:rFonts w:asciiTheme="majorBidi" w:hAnsiTheme="majorBidi" w:cs="Times New Roman"/>
          <w:sz w:val="28"/>
          <w:szCs w:val="28"/>
          <w:rtl/>
          <w:lang w:bidi="ar-IQ"/>
        </w:rPr>
        <w:t>5ـ تسهم المنافذ الحدودية في منطقة الدراسة منفذي (</w:t>
      </w:r>
      <w:proofErr w:type="spellStart"/>
      <w:r w:rsidRPr="001A698A">
        <w:rPr>
          <w:rFonts w:asciiTheme="majorBidi" w:hAnsiTheme="majorBidi" w:cs="Times New Roman"/>
          <w:sz w:val="28"/>
          <w:szCs w:val="28"/>
          <w:rtl/>
          <w:lang w:bidi="ar-IQ"/>
        </w:rPr>
        <w:t>سومار</w:t>
      </w:r>
      <w:proofErr w:type="spellEnd"/>
      <w:r w:rsidRPr="001A698A">
        <w:rPr>
          <w:rFonts w:asciiTheme="majorBidi" w:hAnsiTheme="majorBidi" w:cs="Times New Roman"/>
          <w:sz w:val="28"/>
          <w:szCs w:val="28"/>
          <w:rtl/>
          <w:lang w:bidi="ar-IQ"/>
        </w:rPr>
        <w:t xml:space="preserve"> ــ مندلي، </w:t>
      </w:r>
      <w:proofErr w:type="spellStart"/>
      <w:r w:rsidRPr="001A698A">
        <w:rPr>
          <w:rFonts w:asciiTheme="majorBidi" w:hAnsiTheme="majorBidi" w:cs="Times New Roman"/>
          <w:sz w:val="28"/>
          <w:szCs w:val="28"/>
          <w:rtl/>
          <w:lang w:bidi="ar-IQ"/>
        </w:rPr>
        <w:t>المنذرية</w:t>
      </w:r>
      <w:proofErr w:type="spellEnd"/>
      <w:r w:rsidRPr="001A698A">
        <w:rPr>
          <w:rFonts w:asciiTheme="majorBidi" w:hAnsiTheme="majorBidi" w:cs="Times New Roman"/>
          <w:sz w:val="28"/>
          <w:szCs w:val="28"/>
          <w:rtl/>
          <w:lang w:bidi="ar-IQ"/>
        </w:rPr>
        <w:t xml:space="preserve">) بدور كبير ومهم في </w:t>
      </w:r>
      <w:proofErr w:type="spellStart"/>
      <w:r w:rsidRPr="001A698A">
        <w:rPr>
          <w:rFonts w:asciiTheme="majorBidi" w:hAnsiTheme="majorBidi" w:cs="Times New Roman"/>
          <w:sz w:val="28"/>
          <w:szCs w:val="28"/>
          <w:rtl/>
          <w:lang w:bidi="ar-IQ"/>
        </w:rPr>
        <w:t>أستيراد</w:t>
      </w:r>
      <w:proofErr w:type="spellEnd"/>
      <w:r w:rsidRPr="001A698A">
        <w:rPr>
          <w:rFonts w:asciiTheme="majorBidi" w:hAnsiTheme="majorBidi" w:cs="Times New Roman"/>
          <w:sz w:val="28"/>
          <w:szCs w:val="28"/>
          <w:rtl/>
          <w:lang w:bidi="ar-IQ"/>
        </w:rPr>
        <w:t xml:space="preserve"> وتصدير التقنيات المستعملة في حقول تربية الدواجن ولا سيما دورها الكبير في توفير فرص عمل كبرى في القطاع الخاص أو الحكومي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vertAlign w:val="superscript"/>
          <w:rtl/>
          <w:lang w:bidi="ar-IQ"/>
        </w:rPr>
      </w:pPr>
      <w:r w:rsidRPr="001A698A">
        <w:rPr>
          <w:rFonts w:asciiTheme="majorBidi" w:hAnsiTheme="majorBidi" w:cs="Times New Roman"/>
          <w:sz w:val="28"/>
          <w:szCs w:val="28"/>
          <w:rtl/>
          <w:lang w:bidi="ar-IQ"/>
        </w:rPr>
        <w:t>6 ــــ بالرغم من توافر المؤسسات البيطرية في منطقة الدراسة إلا أنها تعاني من تخلف تقنية الخدمات العلاجية ونقص الأدوية واللقاحات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b/>
          <w:bCs/>
          <w:sz w:val="28"/>
          <w:szCs w:val="28"/>
          <w:rtl/>
          <w:lang w:bidi="ar-IQ"/>
        </w:rPr>
      </w:pPr>
      <w:r w:rsidRPr="001A698A">
        <w:rPr>
          <w:rFonts w:asciiTheme="majorBidi" w:hAnsiTheme="majorBidi" w:cs="Times New Roman"/>
          <w:b/>
          <w:bCs/>
          <w:sz w:val="28"/>
          <w:szCs w:val="28"/>
          <w:rtl/>
          <w:lang w:bidi="ar-IQ"/>
        </w:rPr>
        <w:t xml:space="preserve">المقترحات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lang w:bidi="ar-IQ"/>
        </w:rPr>
      </w:pPr>
      <w:r w:rsidRPr="001A698A">
        <w:rPr>
          <w:rFonts w:asciiTheme="majorBidi" w:hAnsiTheme="majorBidi" w:cs="Times New Roman"/>
          <w:sz w:val="28"/>
          <w:szCs w:val="28"/>
          <w:rtl/>
          <w:lang w:bidi="ar-IQ"/>
        </w:rPr>
        <w:t>1ـ</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 xml:space="preserve">الاستفادة من تطبيق البحوث والدراسات والتجارب في مجال التقنيات المستعملة في حقول تربية الدواجن عالمياً .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lastRenderedPageBreak/>
        <w:t xml:space="preserve">2ــ العمل على إعادة احياء مشاريع الدواجن المتوقفة في منطقة الدراسة لاسيما مشاريع دواجن الغالبية والهاشميات وبني سعد من خلال تشكيل جمعيات تعاونية تتبنى صيانة القاعات وتوفير التقنيات الحديثة وبأسعار مناسبة </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3ــــ ضرورة زيادة الدعم الحكومي المقدم لأصحاب مشاريع الدواجن عن طريق تقديم القروض الميسرة لهم ،</w:t>
      </w:r>
      <w:r w:rsidRPr="001A698A">
        <w:rPr>
          <w:rFonts w:asciiTheme="majorBidi" w:hAnsiTheme="majorBidi" w:cs="Times New Roman" w:hint="cs"/>
          <w:sz w:val="28"/>
          <w:szCs w:val="28"/>
          <w:rtl/>
          <w:lang w:bidi="ar-IQ"/>
        </w:rPr>
        <w:t xml:space="preserve"> </w:t>
      </w:r>
      <w:r w:rsidRPr="001A698A">
        <w:rPr>
          <w:rFonts w:asciiTheme="majorBidi" w:hAnsiTheme="majorBidi" w:cs="Times New Roman"/>
          <w:sz w:val="28"/>
          <w:szCs w:val="28"/>
          <w:rtl/>
          <w:lang w:bidi="ar-IQ"/>
        </w:rPr>
        <w:t>فضلا" عن تلبية احتياجات هذه المشاريع من تقنيات حديثة وباقي مستلزمات الانتاج الاخرى.</w:t>
      </w:r>
    </w:p>
    <w:p w:rsidR="001A698A" w:rsidRPr="001A698A" w:rsidRDefault="001A698A" w:rsidP="001A698A">
      <w:pPr>
        <w:tabs>
          <w:tab w:val="left" w:pos="288"/>
          <w:tab w:val="left" w:pos="1021"/>
          <w:tab w:val="left" w:pos="9218"/>
        </w:tabs>
        <w:bidi/>
        <w:ind w:left="146" w:right="142"/>
        <w:jc w:val="both"/>
        <w:rPr>
          <w:rFonts w:asciiTheme="majorBidi" w:hAnsiTheme="majorBidi" w:cs="Times New Roman"/>
          <w:sz w:val="28"/>
          <w:szCs w:val="28"/>
          <w:rtl/>
          <w:lang w:bidi="ar-IQ"/>
        </w:rPr>
      </w:pPr>
      <w:r w:rsidRPr="001A698A">
        <w:rPr>
          <w:rFonts w:asciiTheme="majorBidi" w:hAnsiTheme="majorBidi" w:cs="Times New Roman"/>
          <w:sz w:val="28"/>
          <w:szCs w:val="28"/>
          <w:rtl/>
          <w:lang w:bidi="ar-IQ"/>
        </w:rPr>
        <w:t xml:space="preserve">4 ــ ضرورة إنشاء معامل خاصة </w:t>
      </w:r>
      <w:proofErr w:type="spellStart"/>
      <w:r w:rsidRPr="001A698A">
        <w:rPr>
          <w:rFonts w:asciiTheme="majorBidi" w:hAnsiTheme="majorBidi" w:cs="Times New Roman"/>
          <w:sz w:val="28"/>
          <w:szCs w:val="28"/>
          <w:rtl/>
          <w:lang w:bidi="ar-IQ"/>
        </w:rPr>
        <w:t>لأنتاج</w:t>
      </w:r>
      <w:proofErr w:type="spellEnd"/>
      <w:r w:rsidRPr="001A698A">
        <w:rPr>
          <w:rFonts w:asciiTheme="majorBidi" w:hAnsiTheme="majorBidi" w:cs="Times New Roman"/>
          <w:sz w:val="28"/>
          <w:szCs w:val="28"/>
          <w:rtl/>
          <w:lang w:bidi="ar-IQ"/>
        </w:rPr>
        <w:t xml:space="preserve"> التقنيات المستعملة في حقول تربية الدواجن فضلا “عن انشاء معامل لإنتاج المواد العلفية بما فيها البروتين والصويا</w:t>
      </w:r>
      <w:r w:rsidRPr="001A698A">
        <w:rPr>
          <w:rFonts w:asciiTheme="majorBidi" w:hAnsiTheme="majorBidi" w:cs="Times New Roman" w:hint="cs"/>
          <w:sz w:val="28"/>
          <w:szCs w:val="28"/>
          <w:rtl/>
          <w:lang w:bidi="ar-IQ"/>
        </w:rPr>
        <w:t>.</w:t>
      </w:r>
    </w:p>
    <w:p w:rsidR="000F2A66" w:rsidRPr="00A11824" w:rsidRDefault="001A698A" w:rsidP="001A698A">
      <w:pPr>
        <w:tabs>
          <w:tab w:val="left" w:pos="288"/>
          <w:tab w:val="left" w:pos="1021"/>
          <w:tab w:val="left" w:pos="9218"/>
        </w:tabs>
        <w:bidi/>
        <w:ind w:left="146" w:right="142"/>
        <w:jc w:val="both"/>
        <w:rPr>
          <w:b/>
          <w:bCs/>
          <w:sz w:val="24"/>
          <w:szCs w:val="24"/>
          <w:u w:val="single"/>
          <w:lang w:bidi="ar-IQ"/>
        </w:rPr>
      </w:pPr>
      <w:r>
        <w:rPr>
          <w:rFonts w:hint="cs"/>
          <w:b/>
          <w:bCs/>
          <w:sz w:val="24"/>
          <w:szCs w:val="24"/>
          <w:u w:val="single"/>
          <w:rtl/>
          <w:lang w:bidi="ar-IQ"/>
        </w:rPr>
        <w:t>الهوامش:</w:t>
      </w:r>
      <w:permEnd w:id="837422465"/>
    </w:p>
    <w:sectPr w:rsidR="000F2A66" w:rsidRPr="00A11824" w:rsidSect="00A11824">
      <w:headerReference w:type="first" r:id="rId20"/>
      <w:footnotePr>
        <w:numRestart w:val="eachPage"/>
      </w:footnotePr>
      <w:endnotePr>
        <w:numFmt w:val="decimal"/>
      </w:endnotePr>
      <w:pgSz w:w="11906" w:h="16838"/>
      <w:pgMar w:top="1843"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1C7" w:rsidRDefault="009731C7" w:rsidP="00F67647">
      <w:pPr>
        <w:spacing w:after="0" w:line="240" w:lineRule="auto"/>
      </w:pPr>
      <w:r>
        <w:separator/>
      </w:r>
    </w:p>
  </w:endnote>
  <w:endnote w:type="continuationSeparator" w:id="0">
    <w:p w:rsidR="009731C7" w:rsidRDefault="009731C7" w:rsidP="00F67647">
      <w:pPr>
        <w:spacing w:after="0" w:line="240" w:lineRule="auto"/>
      </w:pPr>
      <w:r>
        <w:continuationSeparator/>
      </w:r>
    </w:p>
  </w:endnote>
  <w:endnote w:id="1">
    <w:p w:rsidR="00AC14CE" w:rsidRPr="001A698A" w:rsidRDefault="00AC14CE" w:rsidP="001A698A">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lang w:bidi="ar-IQ"/>
        </w:rPr>
        <w:t>(</w:t>
      </w:r>
      <w:r w:rsidRPr="00AC14CE">
        <w:rPr>
          <w:lang w:bidi="ar-IQ"/>
        </w:rPr>
        <w:endnoteRef/>
      </w:r>
      <w:r w:rsidRPr="001A698A">
        <w:rPr>
          <w:rFonts w:asciiTheme="majorBidi" w:hAnsiTheme="majorBidi" w:cstheme="majorBidi"/>
          <w:b/>
          <w:bCs/>
          <w:sz w:val="22"/>
          <w:szCs w:val="22"/>
          <w:lang w:bidi="ar-IQ"/>
        </w:rPr>
        <w:t>)</w:t>
      </w:r>
      <w:r w:rsidRPr="001A698A">
        <w:rPr>
          <w:rFonts w:asciiTheme="majorBidi" w:hAnsiTheme="majorBidi" w:cstheme="majorBidi"/>
          <w:b/>
          <w:bCs/>
          <w:sz w:val="22"/>
          <w:szCs w:val="22"/>
          <w:rtl/>
          <w:lang w:bidi="ar-IQ"/>
        </w:rPr>
        <w:t xml:space="preserve"> </w:t>
      </w:r>
      <w:bookmarkStart w:id="0" w:name="_Hlk131709769"/>
      <w:r w:rsidRPr="001A698A">
        <w:rPr>
          <w:rFonts w:asciiTheme="majorBidi" w:hAnsiTheme="majorBidi" w:cstheme="majorBidi"/>
          <w:b/>
          <w:bCs/>
          <w:sz w:val="22"/>
          <w:szCs w:val="22"/>
          <w:rtl/>
          <w:lang w:bidi="ar-IQ"/>
        </w:rPr>
        <w:t xml:space="preserve">وزارة التخطيط ، الجهاز المركزي للإحصاء ، المجموعة الاحصائية السنوية لعام 2013 </w:t>
      </w:r>
      <w:bookmarkEnd w:id="0"/>
      <w:r w:rsidRPr="001A698A">
        <w:rPr>
          <w:rFonts w:asciiTheme="majorBidi" w:hAnsiTheme="majorBidi" w:cstheme="majorBidi"/>
          <w:b/>
          <w:bCs/>
          <w:sz w:val="22"/>
          <w:szCs w:val="22"/>
          <w:rtl/>
          <w:lang w:bidi="ar-IQ"/>
        </w:rPr>
        <w:t>،ص53</w:t>
      </w:r>
    </w:p>
  </w:endnote>
  <w:endnote w:id="2">
    <w:p w:rsidR="00AC14CE" w:rsidRPr="001A698A" w:rsidRDefault="00AC14CE" w:rsidP="00AC14CE">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lang w:bidi="ar-IQ"/>
        </w:rPr>
        <w:t>(</w:t>
      </w:r>
      <w:r w:rsidRPr="00AC14CE">
        <w:rPr>
          <w:lang w:bidi="ar-IQ"/>
        </w:rPr>
        <w:endnoteRef/>
      </w:r>
      <w:r w:rsidRPr="001A698A">
        <w:rPr>
          <w:rFonts w:asciiTheme="majorBidi" w:hAnsiTheme="majorBidi" w:cstheme="majorBidi"/>
          <w:b/>
          <w:bCs/>
          <w:sz w:val="22"/>
          <w:szCs w:val="22"/>
          <w:lang w:bidi="ar-IQ"/>
        </w:rPr>
        <w:t>)</w:t>
      </w:r>
      <w:r w:rsidRPr="001A698A">
        <w:rPr>
          <w:rFonts w:asciiTheme="majorBidi" w:hAnsiTheme="majorBidi" w:cstheme="majorBidi"/>
          <w:b/>
          <w:bCs/>
          <w:sz w:val="22"/>
          <w:szCs w:val="22"/>
          <w:rtl/>
          <w:lang w:bidi="ar-IQ"/>
        </w:rPr>
        <w:t xml:space="preserve"> </w:t>
      </w:r>
      <w:bookmarkStart w:id="1" w:name="_Hlk131709801"/>
      <w:r w:rsidRPr="001A698A">
        <w:rPr>
          <w:rFonts w:asciiTheme="majorBidi" w:hAnsiTheme="majorBidi" w:cstheme="majorBidi"/>
          <w:b/>
          <w:bCs/>
          <w:sz w:val="22"/>
          <w:szCs w:val="22"/>
          <w:rtl/>
          <w:lang w:bidi="ar-IQ"/>
        </w:rPr>
        <w:t xml:space="preserve">صهيب سعيد علوان الزبيدي ، ادارة الدواجن ، مطبعة جامعة البصرة ، البصرة ، 1986 </w:t>
      </w:r>
      <w:bookmarkEnd w:id="1"/>
      <w:r w:rsidRPr="001A698A">
        <w:rPr>
          <w:rFonts w:asciiTheme="majorBidi" w:hAnsiTheme="majorBidi" w:cstheme="majorBidi"/>
          <w:b/>
          <w:bCs/>
          <w:sz w:val="22"/>
          <w:szCs w:val="22"/>
          <w:rtl/>
          <w:lang w:bidi="ar-IQ"/>
        </w:rPr>
        <w:t>، ص51</w:t>
      </w:r>
    </w:p>
  </w:endnote>
  <w:endnote w:id="3">
    <w:p w:rsidR="00AC14CE" w:rsidRPr="001A698A" w:rsidRDefault="00AC14CE" w:rsidP="00AC14CE">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lang w:bidi="ar-IQ"/>
        </w:rPr>
        <w:t>(</w:t>
      </w:r>
      <w:r w:rsidRPr="00AC14CE">
        <w:rPr>
          <w:lang w:bidi="ar-IQ"/>
        </w:rPr>
        <w:endnoteRef/>
      </w:r>
      <w:r w:rsidRPr="001A698A">
        <w:rPr>
          <w:rFonts w:asciiTheme="majorBidi" w:hAnsiTheme="majorBidi" w:cstheme="majorBidi"/>
          <w:b/>
          <w:bCs/>
          <w:sz w:val="22"/>
          <w:szCs w:val="22"/>
          <w:lang w:bidi="ar-IQ"/>
        </w:rPr>
        <w:t>)</w:t>
      </w:r>
      <w:r w:rsidRPr="001A698A">
        <w:rPr>
          <w:rFonts w:asciiTheme="majorBidi" w:hAnsiTheme="majorBidi" w:cstheme="majorBidi"/>
          <w:b/>
          <w:bCs/>
          <w:sz w:val="22"/>
          <w:szCs w:val="22"/>
          <w:rtl/>
          <w:lang w:bidi="ar-IQ"/>
        </w:rPr>
        <w:t xml:space="preserve"> ابراهيم الراوي ، ابتكار جديد في عالم التبريد الصحراوي للدواجن ، مجلة دواجن الشرق الاوسط وشمال افريقيا ، بيروت ، </w:t>
      </w:r>
      <w:r w:rsidR="00660098">
        <w:rPr>
          <w:rFonts w:asciiTheme="majorBidi" w:hAnsiTheme="majorBidi" w:cstheme="majorBidi" w:hint="cs"/>
          <w:b/>
          <w:bCs/>
          <w:sz w:val="22"/>
          <w:szCs w:val="22"/>
          <w:rtl/>
          <w:lang w:bidi="ar-IQ"/>
        </w:rPr>
        <w:t xml:space="preserve">         </w:t>
      </w:r>
      <w:r w:rsidRPr="001A698A">
        <w:rPr>
          <w:rFonts w:asciiTheme="majorBidi" w:hAnsiTheme="majorBidi" w:cstheme="majorBidi"/>
          <w:b/>
          <w:bCs/>
          <w:sz w:val="22"/>
          <w:szCs w:val="22"/>
          <w:rtl/>
          <w:lang w:bidi="ar-IQ"/>
        </w:rPr>
        <w:t>دار النشر الزراعي الغذائي للشرق الاوسط ، العدد 154 ، 1997 ، ص62 ـ64</w:t>
      </w:r>
    </w:p>
  </w:endnote>
  <w:endnote w:id="4">
    <w:p w:rsidR="00AC14CE" w:rsidRPr="001A698A" w:rsidRDefault="00AC14CE" w:rsidP="001A698A">
      <w:pPr>
        <w:pStyle w:val="ad"/>
        <w:ind w:left="139"/>
        <w:rPr>
          <w:rFonts w:asciiTheme="majorBidi" w:hAnsiTheme="majorBidi" w:cstheme="majorBidi"/>
          <w:b/>
          <w:bCs/>
          <w:sz w:val="22"/>
          <w:szCs w:val="22"/>
          <w:rtl/>
          <w:lang w:bidi="ar-IQ"/>
        </w:rPr>
      </w:pPr>
      <w:bookmarkStart w:id="2" w:name="_Hlk131709884"/>
      <w:r w:rsidRPr="001A698A">
        <w:rPr>
          <w:rFonts w:asciiTheme="majorBidi" w:hAnsiTheme="majorBidi" w:cstheme="majorBidi"/>
          <w:b/>
          <w:bCs/>
          <w:sz w:val="22"/>
          <w:szCs w:val="22"/>
          <w:lang w:bidi="ar-IQ"/>
        </w:rPr>
        <w:t>blog- post _ 1144.html(</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lang w:bidi="ar-IQ"/>
        </w:rPr>
        <w:t>)</w:t>
      </w:r>
      <w:r w:rsidRPr="001A698A">
        <w:rPr>
          <w:rFonts w:asciiTheme="majorBidi" w:hAnsiTheme="majorBidi" w:cstheme="majorBidi"/>
          <w:b/>
          <w:bCs/>
          <w:sz w:val="22"/>
          <w:szCs w:val="22"/>
          <w:rtl/>
          <w:lang w:bidi="ar-IQ"/>
        </w:rPr>
        <w:t>/ 2</w:t>
      </w:r>
      <w:r w:rsidRPr="001A698A">
        <w:rPr>
          <w:rFonts w:asciiTheme="majorBidi" w:hAnsiTheme="majorBidi" w:cstheme="majorBidi"/>
          <w:b/>
          <w:bCs/>
          <w:sz w:val="22"/>
          <w:szCs w:val="22"/>
          <w:lang w:bidi="ar-IQ"/>
        </w:rPr>
        <w:t xml:space="preserve">http:// </w:t>
      </w:r>
      <w:proofErr w:type="spellStart"/>
      <w:r w:rsidRPr="001A698A">
        <w:rPr>
          <w:rFonts w:asciiTheme="majorBidi" w:hAnsiTheme="majorBidi" w:cstheme="majorBidi"/>
          <w:b/>
          <w:bCs/>
          <w:sz w:val="22"/>
          <w:szCs w:val="22"/>
          <w:lang w:bidi="ar-IQ"/>
        </w:rPr>
        <w:t>hasmoha</w:t>
      </w:r>
      <w:proofErr w:type="spellEnd"/>
      <w:r w:rsidRPr="001A698A">
        <w:rPr>
          <w:rFonts w:asciiTheme="majorBidi" w:hAnsiTheme="majorBidi" w:cstheme="majorBidi"/>
          <w:b/>
          <w:bCs/>
          <w:sz w:val="22"/>
          <w:szCs w:val="22"/>
          <w:lang w:bidi="ar-IQ"/>
        </w:rPr>
        <w:t xml:space="preserve"> . blogs pot.com/2013/</w:t>
      </w:r>
      <w:bookmarkEnd w:id="2"/>
    </w:p>
  </w:endnote>
  <w:endnote w:id="5">
    <w:p w:rsidR="00AC14CE" w:rsidRPr="001A698A" w:rsidRDefault="00AC14CE" w:rsidP="001A698A">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rtl/>
          <w:lang w:bidi="ar-IQ"/>
        </w:rPr>
        <w:t xml:space="preserve"> (</w:t>
      </w:r>
      <w:r w:rsidRPr="001A698A">
        <w:rPr>
          <w:rFonts w:asciiTheme="majorBidi" w:hAnsiTheme="majorBidi" w:cstheme="majorBidi"/>
          <w:b/>
          <w:bCs/>
          <w:sz w:val="22"/>
          <w:szCs w:val="22"/>
          <w:lang w:bidi="ar-IQ"/>
        </w:rPr>
        <w:t>(</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rtl/>
          <w:lang w:bidi="ar-IQ"/>
        </w:rPr>
        <w:t xml:space="preserve"> </w:t>
      </w:r>
      <w:bookmarkStart w:id="3" w:name="_Hlk131709954"/>
      <w:r w:rsidRPr="001A698A">
        <w:rPr>
          <w:rFonts w:asciiTheme="majorBidi" w:hAnsiTheme="majorBidi" w:cstheme="majorBidi"/>
          <w:b/>
          <w:bCs/>
          <w:sz w:val="22"/>
          <w:szCs w:val="22"/>
          <w:rtl/>
          <w:lang w:bidi="ar-IQ"/>
        </w:rPr>
        <w:t>الدراسة الميدانية لمنطقة الدراسة ، بتاريخ 3/ 12 /2022</w:t>
      </w:r>
    </w:p>
    <w:bookmarkEnd w:id="3"/>
  </w:endnote>
  <w:endnote w:id="6">
    <w:p w:rsidR="00AC14CE" w:rsidRPr="00AC14CE" w:rsidRDefault="00AC14CE" w:rsidP="00AC14CE">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lang w:bidi="ar-IQ"/>
        </w:rPr>
        <w:t>(</w:t>
      </w:r>
      <w:r w:rsidRPr="00AC14CE">
        <w:rPr>
          <w:rFonts w:asciiTheme="majorBidi" w:hAnsiTheme="majorBidi" w:cstheme="majorBidi"/>
          <w:b/>
          <w:bCs/>
          <w:sz w:val="22"/>
          <w:szCs w:val="22"/>
          <w:lang w:bidi="ar-IQ"/>
        </w:rPr>
        <w:t>6</w:t>
      </w:r>
      <w:r w:rsidRPr="001A698A">
        <w:rPr>
          <w:rFonts w:asciiTheme="majorBidi" w:hAnsiTheme="majorBidi" w:cstheme="majorBidi"/>
          <w:b/>
          <w:bCs/>
          <w:sz w:val="22"/>
          <w:szCs w:val="22"/>
          <w:lang w:bidi="ar-IQ"/>
        </w:rPr>
        <w:t xml:space="preserve">) </w:t>
      </w:r>
      <w:bookmarkStart w:id="4" w:name="_Hlk131710023"/>
      <w:r w:rsidRPr="001A698A">
        <w:rPr>
          <w:rFonts w:asciiTheme="majorBidi" w:hAnsiTheme="majorBidi" w:cstheme="majorBidi"/>
          <w:b/>
          <w:bCs/>
          <w:sz w:val="22"/>
          <w:szCs w:val="22"/>
          <w:lang w:bidi="ar-IQ"/>
        </w:rPr>
        <w:t xml:space="preserve">Ian Duncan scientist and </w:t>
      </w:r>
      <w:proofErr w:type="spellStart"/>
      <w:r w:rsidRPr="001A698A">
        <w:rPr>
          <w:rFonts w:asciiTheme="majorBidi" w:hAnsiTheme="majorBidi" w:cstheme="majorBidi"/>
          <w:b/>
          <w:bCs/>
          <w:sz w:val="22"/>
          <w:szCs w:val="22"/>
          <w:lang w:bidi="ar-IQ"/>
        </w:rPr>
        <w:t>expertson</w:t>
      </w:r>
      <w:proofErr w:type="spellEnd"/>
      <w:r w:rsidRPr="001A698A">
        <w:rPr>
          <w:rFonts w:asciiTheme="majorBidi" w:hAnsiTheme="majorBidi" w:cstheme="majorBidi"/>
          <w:b/>
          <w:bCs/>
          <w:sz w:val="22"/>
          <w:szCs w:val="22"/>
          <w:lang w:bidi="ar-IQ"/>
        </w:rPr>
        <w:t xml:space="preserve"> battery </w:t>
      </w:r>
      <w:proofErr w:type="spellStart"/>
      <w:r w:rsidRPr="001A698A">
        <w:rPr>
          <w:rFonts w:asciiTheme="majorBidi" w:hAnsiTheme="majorBidi" w:cstheme="majorBidi"/>
          <w:b/>
          <w:bCs/>
          <w:sz w:val="22"/>
          <w:szCs w:val="22"/>
          <w:lang w:bidi="ar-IQ"/>
        </w:rPr>
        <w:t>cayes</w:t>
      </w:r>
      <w:proofErr w:type="spellEnd"/>
      <w:r w:rsidRPr="001A698A">
        <w:rPr>
          <w:rFonts w:asciiTheme="majorBidi" w:hAnsiTheme="majorBidi" w:cstheme="majorBidi"/>
          <w:b/>
          <w:bCs/>
          <w:sz w:val="22"/>
          <w:szCs w:val="22"/>
          <w:lang w:bidi="ar-IQ"/>
        </w:rPr>
        <w:t xml:space="preserve"> and laying </w:t>
      </w:r>
      <w:proofErr w:type="spellStart"/>
      <w:r w:rsidRPr="001A698A">
        <w:rPr>
          <w:rFonts w:asciiTheme="majorBidi" w:hAnsiTheme="majorBidi" w:cstheme="majorBidi"/>
          <w:b/>
          <w:bCs/>
          <w:sz w:val="22"/>
          <w:szCs w:val="22"/>
          <w:lang w:bidi="ar-IQ"/>
        </w:rPr>
        <w:t>tien</w:t>
      </w:r>
      <w:proofErr w:type="spellEnd"/>
      <w:r w:rsidRPr="001A698A">
        <w:rPr>
          <w:rFonts w:asciiTheme="majorBidi" w:hAnsiTheme="majorBidi" w:cstheme="majorBidi"/>
          <w:b/>
          <w:bCs/>
          <w:sz w:val="22"/>
          <w:szCs w:val="22"/>
          <w:lang w:bidi="ar-IQ"/>
        </w:rPr>
        <w:t xml:space="preserve"> welfare </w:t>
      </w:r>
      <w:proofErr w:type="spellStart"/>
      <w:r w:rsidRPr="001A698A">
        <w:rPr>
          <w:rFonts w:asciiTheme="majorBidi" w:hAnsiTheme="majorBidi" w:cstheme="majorBidi"/>
          <w:b/>
          <w:bCs/>
          <w:sz w:val="22"/>
          <w:szCs w:val="22"/>
          <w:lang w:bidi="ar-IQ"/>
        </w:rPr>
        <w:t>tlumane</w:t>
      </w:r>
      <w:proofErr w:type="spellEnd"/>
      <w:r w:rsidRPr="001A698A">
        <w:rPr>
          <w:rFonts w:asciiTheme="majorBidi" w:hAnsiTheme="majorBidi" w:cstheme="majorBidi"/>
          <w:b/>
          <w:bCs/>
          <w:sz w:val="22"/>
          <w:szCs w:val="22"/>
          <w:lang w:bidi="ar-IQ"/>
        </w:rPr>
        <w:t xml:space="preserve"> society  </w:t>
      </w:r>
      <w:proofErr w:type="spellStart"/>
      <w:r w:rsidRPr="001A698A">
        <w:rPr>
          <w:rFonts w:asciiTheme="majorBidi" w:hAnsiTheme="majorBidi" w:cstheme="majorBidi"/>
          <w:b/>
          <w:bCs/>
          <w:sz w:val="22"/>
          <w:szCs w:val="22"/>
          <w:lang w:bidi="ar-IQ"/>
        </w:rPr>
        <w:t>lntern</w:t>
      </w:r>
      <w:proofErr w:type="spellEnd"/>
      <w:r w:rsidRPr="001A698A">
        <w:rPr>
          <w:rFonts w:asciiTheme="majorBidi" w:hAnsiTheme="majorBidi" w:cstheme="majorBidi"/>
          <w:b/>
          <w:bCs/>
          <w:sz w:val="22"/>
          <w:szCs w:val="22"/>
          <w:lang w:bidi="ar-IQ"/>
        </w:rPr>
        <w:t xml:space="preserve"> </w:t>
      </w:r>
      <w:proofErr w:type="spellStart"/>
      <w:r w:rsidRPr="001A698A">
        <w:rPr>
          <w:rFonts w:asciiTheme="majorBidi" w:hAnsiTheme="majorBidi" w:cstheme="majorBidi"/>
          <w:b/>
          <w:bCs/>
          <w:sz w:val="22"/>
          <w:szCs w:val="22"/>
          <w:lang w:bidi="ar-IQ"/>
        </w:rPr>
        <w:t>ational</w:t>
      </w:r>
      <w:proofErr w:type="spellEnd"/>
      <w:r w:rsidRPr="001A698A">
        <w:rPr>
          <w:rFonts w:asciiTheme="majorBidi" w:hAnsiTheme="majorBidi" w:cstheme="majorBidi"/>
          <w:b/>
          <w:bCs/>
          <w:sz w:val="22"/>
          <w:szCs w:val="22"/>
          <w:lang w:bidi="ar-IQ"/>
        </w:rPr>
        <w:t xml:space="preserve"> , use ,2006 ,p.1</w:t>
      </w:r>
      <w:bookmarkEnd w:id="4"/>
      <w:r w:rsidRPr="001A698A">
        <w:rPr>
          <w:rFonts w:asciiTheme="majorBidi" w:hAnsiTheme="majorBidi" w:cstheme="majorBidi"/>
          <w:b/>
          <w:bCs/>
          <w:sz w:val="22"/>
          <w:szCs w:val="22"/>
          <w:lang w:bidi="ar-IQ"/>
        </w:rPr>
        <w:t xml:space="preserve">                                                                                                                                       </w:t>
      </w:r>
      <w:r>
        <w:rPr>
          <w:rFonts w:asciiTheme="majorBidi" w:hAnsiTheme="majorBidi" w:cstheme="majorBidi"/>
          <w:b/>
          <w:bCs/>
          <w:sz w:val="22"/>
          <w:szCs w:val="22"/>
          <w:lang w:bidi="ar-IQ"/>
        </w:rPr>
        <w:t xml:space="preserve">          </w:t>
      </w:r>
    </w:p>
  </w:endnote>
  <w:endnote w:id="7">
    <w:p w:rsidR="00AC14CE" w:rsidRPr="001A698A" w:rsidRDefault="00AC14CE" w:rsidP="001A698A">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lang w:bidi="ar-IQ"/>
        </w:rPr>
        <w:t>(</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lang w:bidi="ar-IQ"/>
        </w:rPr>
        <w:t>)</w:t>
      </w:r>
      <w:r w:rsidRPr="001A698A">
        <w:rPr>
          <w:rFonts w:asciiTheme="majorBidi" w:hAnsiTheme="majorBidi" w:cstheme="majorBidi"/>
          <w:b/>
          <w:bCs/>
          <w:sz w:val="22"/>
          <w:szCs w:val="22"/>
          <w:rtl/>
          <w:lang w:bidi="ar-IQ"/>
        </w:rPr>
        <w:t xml:space="preserve"> صهيب سعيد علوان الزبيدي ، مصدر سابق ، ص201</w:t>
      </w:r>
    </w:p>
  </w:endnote>
  <w:endnote w:id="8">
    <w:p w:rsidR="00AC14CE" w:rsidRPr="001A698A" w:rsidRDefault="00AC14CE" w:rsidP="001A698A">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rtl/>
          <w:lang w:bidi="ar-IQ"/>
        </w:rPr>
        <w:t>(</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rtl/>
          <w:lang w:bidi="ar-IQ"/>
        </w:rPr>
        <w:t xml:space="preserve">) الدراسة الميدانية لمنطقة الدراسة ، بتاريخ 26/7/2022 </w:t>
      </w:r>
    </w:p>
  </w:endnote>
  <w:endnote w:id="9">
    <w:p w:rsidR="00AC14CE" w:rsidRPr="001A698A" w:rsidRDefault="00AC14CE" w:rsidP="001A698A">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rtl/>
          <w:lang w:bidi="ar-IQ"/>
        </w:rPr>
        <w:t>(</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rtl/>
          <w:lang w:bidi="ar-IQ"/>
        </w:rPr>
        <w:t xml:space="preserve">) </w:t>
      </w:r>
      <w:bookmarkStart w:id="5" w:name="_Hlk131710070"/>
      <w:r w:rsidRPr="001A698A">
        <w:rPr>
          <w:rFonts w:asciiTheme="majorBidi" w:hAnsiTheme="majorBidi" w:cstheme="majorBidi"/>
          <w:b/>
          <w:bCs/>
          <w:sz w:val="22"/>
          <w:szCs w:val="22"/>
          <w:rtl/>
          <w:lang w:bidi="ar-IQ"/>
        </w:rPr>
        <w:t xml:space="preserve">كوثر ناصر عباس ، التحليل الجغرافي لمشاريع تربية الدواجن في محافظة بغداد ، اطروحة دكتوراه ، (غير منشورة) كلية التربية للبنات ، جامعة بغداد ، 2019 </w:t>
      </w:r>
      <w:bookmarkEnd w:id="5"/>
      <w:r w:rsidRPr="001A698A">
        <w:rPr>
          <w:rFonts w:asciiTheme="majorBidi" w:hAnsiTheme="majorBidi" w:cstheme="majorBidi"/>
          <w:b/>
          <w:bCs/>
          <w:sz w:val="22"/>
          <w:szCs w:val="22"/>
          <w:rtl/>
          <w:lang w:bidi="ar-IQ"/>
        </w:rPr>
        <w:t>، ص127</w:t>
      </w:r>
    </w:p>
  </w:endnote>
  <w:endnote w:id="10">
    <w:p w:rsidR="00AC14CE" w:rsidRPr="001A698A" w:rsidRDefault="00AC14CE" w:rsidP="001A698A">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rtl/>
          <w:lang w:bidi="ar-IQ"/>
        </w:rPr>
        <w:t>(</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rtl/>
          <w:lang w:bidi="ar-IQ"/>
        </w:rPr>
        <w:t xml:space="preserve">) </w:t>
      </w:r>
      <w:bookmarkStart w:id="6" w:name="_Hlk131710105"/>
      <w:r w:rsidRPr="001A698A">
        <w:rPr>
          <w:rFonts w:asciiTheme="majorBidi" w:hAnsiTheme="majorBidi" w:cstheme="majorBidi"/>
          <w:b/>
          <w:bCs/>
          <w:sz w:val="22"/>
          <w:szCs w:val="22"/>
          <w:rtl/>
          <w:lang w:bidi="ar-IQ"/>
        </w:rPr>
        <w:t>مقابلة شخصية مع الطبيب البيطري (حارس رحيم محمد) مدير المستوصف البيطري في الغالبية بتاريخ 26/7/2022</w:t>
      </w:r>
    </w:p>
    <w:bookmarkEnd w:id="6"/>
  </w:endnote>
  <w:endnote w:id="11">
    <w:p w:rsidR="00AC14CE" w:rsidRPr="001A698A" w:rsidRDefault="00AC14CE" w:rsidP="001A698A">
      <w:pPr>
        <w:pStyle w:val="ad"/>
        <w:ind w:left="139"/>
        <w:rPr>
          <w:rFonts w:asciiTheme="majorBidi" w:hAnsiTheme="majorBidi" w:cstheme="majorBidi"/>
          <w:b/>
          <w:bCs/>
          <w:sz w:val="22"/>
          <w:szCs w:val="22"/>
          <w:rtl/>
          <w:lang w:bidi="ar-IQ"/>
        </w:rPr>
      </w:pPr>
      <w:r w:rsidRPr="001A698A">
        <w:rPr>
          <w:rFonts w:asciiTheme="majorBidi" w:hAnsiTheme="majorBidi" w:cstheme="majorBidi"/>
          <w:b/>
          <w:bCs/>
          <w:sz w:val="22"/>
          <w:szCs w:val="22"/>
          <w:rtl/>
          <w:lang w:bidi="ar-IQ"/>
        </w:rPr>
        <w:t>(</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rtl/>
          <w:lang w:bidi="ar-IQ"/>
        </w:rPr>
        <w:t>) فاضل عبد الحسين سهر الشمري ، مصدر سابق ، ص100</w:t>
      </w:r>
    </w:p>
  </w:endnote>
  <w:endnote w:id="12">
    <w:p w:rsidR="00AC14CE" w:rsidRDefault="00AC14CE" w:rsidP="001A698A">
      <w:pPr>
        <w:pStyle w:val="ad"/>
        <w:ind w:left="139"/>
        <w:rPr>
          <w:rFonts w:asciiTheme="majorBidi" w:hAnsiTheme="majorBidi" w:cstheme="majorBidi" w:hint="cs"/>
          <w:b/>
          <w:bCs/>
          <w:sz w:val="22"/>
          <w:szCs w:val="22"/>
          <w:rtl/>
          <w:lang w:bidi="ar-IQ"/>
        </w:rPr>
      </w:pPr>
      <w:r w:rsidRPr="001A698A">
        <w:rPr>
          <w:rFonts w:asciiTheme="majorBidi" w:hAnsiTheme="majorBidi" w:cstheme="majorBidi"/>
          <w:b/>
          <w:bCs/>
          <w:sz w:val="22"/>
          <w:szCs w:val="22"/>
          <w:rtl/>
          <w:lang w:bidi="ar-IQ"/>
        </w:rPr>
        <w:t>(</w:t>
      </w:r>
      <w:r w:rsidRPr="00AC14CE">
        <w:rPr>
          <w:rFonts w:asciiTheme="majorBidi" w:hAnsiTheme="majorBidi" w:cstheme="majorBidi"/>
          <w:b/>
          <w:bCs/>
          <w:sz w:val="22"/>
          <w:szCs w:val="22"/>
          <w:lang w:bidi="ar-IQ"/>
        </w:rPr>
        <w:endnoteRef/>
      </w:r>
      <w:r w:rsidRPr="001A698A">
        <w:rPr>
          <w:rFonts w:asciiTheme="majorBidi" w:hAnsiTheme="majorBidi" w:cstheme="majorBidi"/>
          <w:b/>
          <w:bCs/>
          <w:sz w:val="22"/>
          <w:szCs w:val="22"/>
          <w:rtl/>
          <w:lang w:bidi="ar-IQ"/>
        </w:rPr>
        <w:t xml:space="preserve">) </w:t>
      </w:r>
      <w:bookmarkStart w:id="8" w:name="_Hlk131710126"/>
      <w:r w:rsidRPr="001A698A">
        <w:rPr>
          <w:rFonts w:asciiTheme="majorBidi" w:hAnsiTheme="majorBidi" w:cstheme="majorBidi"/>
          <w:b/>
          <w:bCs/>
          <w:sz w:val="22"/>
          <w:szCs w:val="22"/>
          <w:rtl/>
          <w:lang w:bidi="ar-IQ"/>
        </w:rPr>
        <w:t xml:space="preserve">مقابلة شخصية مع عدد من مالكي </w:t>
      </w:r>
      <w:proofErr w:type="spellStart"/>
      <w:r w:rsidRPr="001A698A">
        <w:rPr>
          <w:rFonts w:asciiTheme="majorBidi" w:hAnsiTheme="majorBidi" w:cstheme="majorBidi"/>
          <w:b/>
          <w:bCs/>
          <w:sz w:val="22"/>
          <w:szCs w:val="22"/>
          <w:rtl/>
          <w:lang w:bidi="ar-IQ"/>
        </w:rPr>
        <w:t>الفقاسات</w:t>
      </w:r>
      <w:proofErr w:type="spellEnd"/>
      <w:r w:rsidRPr="001A698A">
        <w:rPr>
          <w:rFonts w:asciiTheme="majorBidi" w:hAnsiTheme="majorBidi" w:cstheme="majorBidi"/>
          <w:b/>
          <w:bCs/>
          <w:sz w:val="22"/>
          <w:szCs w:val="22"/>
          <w:rtl/>
          <w:lang w:bidi="ar-IQ"/>
        </w:rPr>
        <w:t xml:space="preserve"> في منطقة الدراسة بتاريخ 31/7/2022</w:t>
      </w:r>
      <w:bookmarkEnd w:id="8"/>
    </w:p>
    <w:p w:rsidR="00AC14CE" w:rsidRPr="001A698A" w:rsidRDefault="00AC14CE" w:rsidP="001A698A">
      <w:pPr>
        <w:pStyle w:val="ad"/>
        <w:ind w:left="139"/>
        <w:rPr>
          <w:rFonts w:asciiTheme="majorBidi" w:hAnsiTheme="majorBidi" w:cstheme="majorBidi"/>
          <w:b/>
          <w:bCs/>
          <w:sz w:val="22"/>
          <w:szCs w:val="22"/>
          <w:rtl/>
          <w:lang w:bidi="ar-IQ"/>
        </w:rPr>
      </w:pPr>
    </w:p>
    <w:p w:rsidR="00AC14CE" w:rsidRPr="001A698A" w:rsidRDefault="00AC14CE" w:rsidP="001A698A">
      <w:pPr>
        <w:pStyle w:val="ad"/>
        <w:ind w:left="139"/>
        <w:rPr>
          <w:rFonts w:asciiTheme="majorBidi" w:hAnsiTheme="majorBidi" w:cstheme="majorBidi"/>
          <w:b/>
          <w:bCs/>
          <w:sz w:val="24"/>
          <w:szCs w:val="24"/>
          <w:u w:val="single"/>
          <w:rtl/>
          <w:lang w:bidi="ar-IQ"/>
        </w:rPr>
      </w:pPr>
      <w:r w:rsidRPr="001A698A">
        <w:rPr>
          <w:rFonts w:asciiTheme="majorBidi" w:hAnsiTheme="majorBidi" w:cstheme="majorBidi"/>
          <w:b/>
          <w:bCs/>
          <w:sz w:val="24"/>
          <w:szCs w:val="24"/>
          <w:u w:val="single"/>
          <w:rtl/>
          <w:lang w:bidi="ar-IQ"/>
        </w:rPr>
        <w:t>المصادر</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tl/>
        </w:rPr>
        <w:t>الراوي، ابراهيم ، ابتكار جديد في عالم التبريد الصحراوي للدواجن ، مجلة دواجن الشرق الاوسط وشمال افريقيا ، بيروت ، دار النشر الزراعي الغذائي للشرق الاوسط، العدد 154 ، 1997.</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tl/>
        </w:rPr>
        <w:t>الزبيدي، صهيب سعيد علوان، ادارة الدواجن ، مطبعة جامعة البصرة ، البصرة ، 1986.</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tl/>
        </w:rPr>
        <w:t>الدراسة الميدانية لمنطقة الدراسة، بتاريخ 3/ 12 /2022</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tl/>
        </w:rPr>
        <w:t>عباس، كوثر ناصر، التحليل الجغرافي لمشاريع تربية الدواجن في محافظة بغداد، اطروحة دكتوراه، (غير منشورة) كلية التربية للبنات ، جامعة بغداد ، 2019.</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tl/>
        </w:rPr>
        <w:t>مديرية زراعة ديالى، قسم الانتاج الحيواني ، بيانات غير منشورة ، 2021.</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tl/>
        </w:rPr>
        <w:t>مقابلة شخصية مع الطبيب البيطري (حارس رحيم محمد) مدير المستوصف البيطري في الغالبية بتاريخ 26/7/2022.</w:t>
      </w:r>
    </w:p>
    <w:p w:rsidR="00AC14CE" w:rsidRPr="001A698A" w:rsidRDefault="00AC14CE" w:rsidP="009731C7">
      <w:pPr>
        <w:pStyle w:val="ad"/>
        <w:numPr>
          <w:ilvl w:val="0"/>
          <w:numId w:val="7"/>
        </w:numPr>
        <w:ind w:left="565" w:hanging="426"/>
        <w:rPr>
          <w:rFonts w:asciiTheme="majorBidi" w:hAnsiTheme="majorBidi" w:cstheme="majorBidi"/>
          <w:b/>
          <w:bCs/>
          <w:sz w:val="22"/>
          <w:szCs w:val="22"/>
          <w:rtl/>
        </w:rPr>
      </w:pPr>
      <w:r w:rsidRPr="001A698A">
        <w:rPr>
          <w:rFonts w:asciiTheme="majorBidi" w:hAnsiTheme="majorBidi" w:cstheme="majorBidi"/>
          <w:b/>
          <w:bCs/>
          <w:sz w:val="22"/>
          <w:szCs w:val="22"/>
          <w:rtl/>
        </w:rPr>
        <w:t xml:space="preserve">مقابلة شخصية مع عدد من مالكي </w:t>
      </w:r>
      <w:proofErr w:type="spellStart"/>
      <w:r w:rsidRPr="001A698A">
        <w:rPr>
          <w:rFonts w:asciiTheme="majorBidi" w:hAnsiTheme="majorBidi" w:cstheme="majorBidi"/>
          <w:b/>
          <w:bCs/>
          <w:sz w:val="22"/>
          <w:szCs w:val="22"/>
          <w:rtl/>
        </w:rPr>
        <w:t>الفقاسات</w:t>
      </w:r>
      <w:proofErr w:type="spellEnd"/>
      <w:r w:rsidRPr="001A698A">
        <w:rPr>
          <w:rFonts w:asciiTheme="majorBidi" w:hAnsiTheme="majorBidi" w:cstheme="majorBidi"/>
          <w:b/>
          <w:bCs/>
          <w:sz w:val="22"/>
          <w:szCs w:val="22"/>
          <w:rtl/>
        </w:rPr>
        <w:t xml:space="preserve"> في منطقة الدراسة بتاريخ 31/7/2022.</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tl/>
        </w:rPr>
        <w:t>وزارة التخطيط ، الجهاز المركزي للإحصاء ، المجموعة الاحصائية السنوية لعام 2013.</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Pr>
        <w:t>blog- post _ 1144.html</w:t>
      </w:r>
      <w:r w:rsidRPr="001A698A">
        <w:rPr>
          <w:rFonts w:asciiTheme="majorBidi" w:hAnsiTheme="majorBidi" w:cstheme="majorBidi"/>
          <w:b/>
          <w:bCs/>
          <w:sz w:val="22"/>
          <w:szCs w:val="22"/>
          <w:rtl/>
        </w:rPr>
        <w:t>/ 2</w:t>
      </w:r>
      <w:r w:rsidRPr="001A698A">
        <w:rPr>
          <w:rFonts w:asciiTheme="majorBidi" w:hAnsiTheme="majorBidi" w:cstheme="majorBidi"/>
          <w:b/>
          <w:bCs/>
          <w:sz w:val="22"/>
          <w:szCs w:val="22"/>
        </w:rPr>
        <w:t xml:space="preserve">http:// </w:t>
      </w:r>
      <w:proofErr w:type="spellStart"/>
      <w:r w:rsidRPr="001A698A">
        <w:rPr>
          <w:rFonts w:asciiTheme="majorBidi" w:hAnsiTheme="majorBidi" w:cstheme="majorBidi"/>
          <w:b/>
          <w:bCs/>
          <w:sz w:val="22"/>
          <w:szCs w:val="22"/>
        </w:rPr>
        <w:t>hasmoha</w:t>
      </w:r>
      <w:proofErr w:type="spellEnd"/>
      <w:r w:rsidRPr="001A698A">
        <w:rPr>
          <w:rFonts w:asciiTheme="majorBidi" w:hAnsiTheme="majorBidi" w:cstheme="majorBidi"/>
          <w:b/>
          <w:bCs/>
          <w:sz w:val="22"/>
          <w:szCs w:val="22"/>
        </w:rPr>
        <w:t xml:space="preserve"> . blogs pot.com/2013/</w:t>
      </w:r>
    </w:p>
    <w:p w:rsidR="00AC14CE" w:rsidRPr="001A698A" w:rsidRDefault="00AC14CE" w:rsidP="009731C7">
      <w:pPr>
        <w:pStyle w:val="ad"/>
        <w:numPr>
          <w:ilvl w:val="0"/>
          <w:numId w:val="7"/>
        </w:numPr>
        <w:ind w:left="565" w:hanging="426"/>
        <w:rPr>
          <w:rFonts w:asciiTheme="majorBidi" w:hAnsiTheme="majorBidi" w:cstheme="majorBidi"/>
          <w:b/>
          <w:bCs/>
          <w:sz w:val="22"/>
          <w:szCs w:val="22"/>
        </w:rPr>
      </w:pPr>
      <w:r w:rsidRPr="001A698A">
        <w:rPr>
          <w:rFonts w:asciiTheme="majorBidi" w:hAnsiTheme="majorBidi" w:cstheme="majorBidi"/>
          <w:b/>
          <w:bCs/>
          <w:sz w:val="22"/>
          <w:szCs w:val="22"/>
        </w:rPr>
        <w:t xml:space="preserve">Ian Duncan scientist and </w:t>
      </w:r>
      <w:proofErr w:type="spellStart"/>
      <w:r w:rsidRPr="001A698A">
        <w:rPr>
          <w:rFonts w:asciiTheme="majorBidi" w:hAnsiTheme="majorBidi" w:cstheme="majorBidi"/>
          <w:b/>
          <w:bCs/>
          <w:sz w:val="22"/>
          <w:szCs w:val="22"/>
        </w:rPr>
        <w:t>expertson</w:t>
      </w:r>
      <w:proofErr w:type="spellEnd"/>
      <w:r w:rsidRPr="001A698A">
        <w:rPr>
          <w:rFonts w:asciiTheme="majorBidi" w:hAnsiTheme="majorBidi" w:cstheme="majorBidi"/>
          <w:b/>
          <w:bCs/>
          <w:sz w:val="22"/>
          <w:szCs w:val="22"/>
        </w:rPr>
        <w:t xml:space="preserve"> battery </w:t>
      </w:r>
      <w:proofErr w:type="spellStart"/>
      <w:r w:rsidRPr="001A698A">
        <w:rPr>
          <w:rFonts w:asciiTheme="majorBidi" w:hAnsiTheme="majorBidi" w:cstheme="majorBidi"/>
          <w:b/>
          <w:bCs/>
          <w:sz w:val="22"/>
          <w:szCs w:val="22"/>
        </w:rPr>
        <w:t>cayes</w:t>
      </w:r>
      <w:proofErr w:type="spellEnd"/>
      <w:r w:rsidRPr="001A698A">
        <w:rPr>
          <w:rFonts w:asciiTheme="majorBidi" w:hAnsiTheme="majorBidi" w:cstheme="majorBidi"/>
          <w:b/>
          <w:bCs/>
          <w:sz w:val="22"/>
          <w:szCs w:val="22"/>
        </w:rPr>
        <w:t xml:space="preserve"> and laying </w:t>
      </w:r>
      <w:proofErr w:type="spellStart"/>
      <w:r w:rsidRPr="001A698A">
        <w:rPr>
          <w:rFonts w:asciiTheme="majorBidi" w:hAnsiTheme="majorBidi" w:cstheme="majorBidi"/>
          <w:b/>
          <w:bCs/>
          <w:sz w:val="22"/>
          <w:szCs w:val="22"/>
        </w:rPr>
        <w:t>tien</w:t>
      </w:r>
      <w:proofErr w:type="spellEnd"/>
      <w:r w:rsidRPr="001A698A">
        <w:rPr>
          <w:rFonts w:asciiTheme="majorBidi" w:hAnsiTheme="majorBidi" w:cstheme="majorBidi"/>
          <w:b/>
          <w:bCs/>
          <w:sz w:val="22"/>
          <w:szCs w:val="22"/>
        </w:rPr>
        <w:t xml:space="preserve"> welfare </w:t>
      </w:r>
      <w:proofErr w:type="spellStart"/>
      <w:r w:rsidRPr="001A698A">
        <w:rPr>
          <w:rFonts w:asciiTheme="majorBidi" w:hAnsiTheme="majorBidi" w:cstheme="majorBidi"/>
          <w:b/>
          <w:bCs/>
          <w:sz w:val="22"/>
          <w:szCs w:val="22"/>
        </w:rPr>
        <w:t>tlumane</w:t>
      </w:r>
      <w:proofErr w:type="spellEnd"/>
      <w:r w:rsidRPr="001A698A">
        <w:rPr>
          <w:rFonts w:asciiTheme="majorBidi" w:hAnsiTheme="majorBidi" w:cstheme="majorBidi"/>
          <w:b/>
          <w:bCs/>
          <w:sz w:val="22"/>
          <w:szCs w:val="22"/>
        </w:rPr>
        <w:t xml:space="preserve"> society  </w:t>
      </w:r>
      <w:proofErr w:type="spellStart"/>
      <w:r w:rsidRPr="001A698A">
        <w:rPr>
          <w:rFonts w:asciiTheme="majorBidi" w:hAnsiTheme="majorBidi" w:cstheme="majorBidi"/>
          <w:b/>
          <w:bCs/>
          <w:sz w:val="22"/>
          <w:szCs w:val="22"/>
        </w:rPr>
        <w:t>lntern</w:t>
      </w:r>
      <w:proofErr w:type="spellEnd"/>
      <w:r w:rsidRPr="001A698A">
        <w:rPr>
          <w:rFonts w:asciiTheme="majorBidi" w:hAnsiTheme="majorBidi" w:cstheme="majorBidi"/>
          <w:b/>
          <w:bCs/>
          <w:sz w:val="22"/>
          <w:szCs w:val="22"/>
        </w:rPr>
        <w:t xml:space="preserve"> </w:t>
      </w:r>
      <w:proofErr w:type="spellStart"/>
      <w:r w:rsidRPr="001A698A">
        <w:rPr>
          <w:rFonts w:asciiTheme="majorBidi" w:hAnsiTheme="majorBidi" w:cstheme="majorBidi"/>
          <w:b/>
          <w:bCs/>
          <w:sz w:val="22"/>
          <w:szCs w:val="22"/>
        </w:rPr>
        <w:t>ational</w:t>
      </w:r>
      <w:proofErr w:type="spellEnd"/>
      <w:r w:rsidRPr="001A698A">
        <w:rPr>
          <w:rFonts w:asciiTheme="majorBidi" w:hAnsiTheme="majorBidi" w:cstheme="majorBidi"/>
          <w:b/>
          <w:bCs/>
          <w:sz w:val="22"/>
          <w:szCs w:val="22"/>
        </w:rPr>
        <w:t xml:space="preserve"> , use ,2006 ,p.1</w:t>
      </w:r>
    </w:p>
    <w:p w:rsidR="00AC14CE" w:rsidRPr="00421F26" w:rsidRDefault="00AC14CE" w:rsidP="001A698A">
      <w:pPr>
        <w:pStyle w:val="ad"/>
        <w:ind w:left="360"/>
        <w:jc w:val="both"/>
        <w:rPr>
          <w:rFonts w:ascii="Simplified Arabic" w:hAnsi="Simplified Arabic" w:cs="Simplified Arabic"/>
          <w:sz w:val="32"/>
          <w:szCs w:val="32"/>
          <w:rtl/>
          <w:lang w:bidi="ar-IQ"/>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plified Arabic">
    <w:altName w:val="Times New Roman"/>
    <w:charset w:val="00"/>
    <w:family w:val="roman"/>
    <w:pitch w:val="variable"/>
    <w:sig w:usb0="00002003" w:usb1="80000000" w:usb2="00000008" w:usb3="00000000" w:csb0="00000041" w:csb1="00000000"/>
  </w:font>
  <w:font w:name="AF_Najed">
    <w:altName w:val="Arial"/>
    <w:charset w:val="B2"/>
    <w:family w:val="auto"/>
    <w:pitch w:val="variable"/>
    <w:sig w:usb0="00002001" w:usb1="00000000" w:usb2="00000000" w:usb3="00000000" w:csb0="00000040" w:csb1="00000000"/>
  </w:font>
  <w:font w:name="Traditional Arabic">
    <w:altName w:val="Times New Roman"/>
    <w:charset w:val="00"/>
    <w:family w:val="roman"/>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acen Sahafa">
    <w:panose1 w:val="02000500000000000000"/>
    <w:charset w:val="00"/>
    <w:family w:val="auto"/>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lhurra">
    <w:panose1 w:val="02000000000000000000"/>
    <w:charset w:val="00"/>
    <w:family w:val="auto"/>
    <w:pitch w:val="variable"/>
    <w:sig w:usb0="00002003" w:usb1="00000000" w:usb2="00000000" w:usb3="00000000" w:csb0="00000041" w:csb1="00000000"/>
  </w:font>
  <w:font w:name="Maiandra GD">
    <w:panose1 w:val="020E0502030308020204"/>
    <w:charset w:val="00"/>
    <w:family w:val="swiss"/>
    <w:pitch w:val="variable"/>
    <w:sig w:usb0="00000003" w:usb1="00000000" w:usb2="00000000" w:usb3="00000000" w:csb0="00000001" w:csb1="00000000"/>
  </w:font>
  <w:font w:name="Al-Mohanad">
    <w:panose1 w:val="02060603050605020204"/>
    <w:charset w:val="00"/>
    <w:family w:val="roman"/>
    <w:pitch w:val="variable"/>
    <w:sig w:usb0="00002007" w:usb1="00000000" w:usb2="00000008" w:usb3="00000000" w:csb0="0000005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CE" w:rsidRPr="00B2020E" w:rsidRDefault="00AC14CE" w:rsidP="007F1713">
    <w:pPr>
      <w:jc w:val="center"/>
      <w:rPr>
        <w:rFonts w:asciiTheme="majorBidi" w:hAnsiTheme="majorBidi" w:cstheme="majorBidi"/>
        <w:b/>
        <w:bCs/>
        <w:color w:val="0070C0"/>
        <w:sz w:val="24"/>
        <w:szCs w:val="24"/>
      </w:rPr>
    </w:pPr>
    <w:r w:rsidRPr="00B2020E">
      <w:rPr>
        <w:rFonts w:ascii="Hacen Sahafa" w:hAnsi="Hacen Sahafa" w:cs="Hacen Sahafa"/>
        <w:noProof/>
        <w:sz w:val="24"/>
        <w:szCs w:val="24"/>
      </w:rPr>
      <mc:AlternateContent>
        <mc:Choice Requires="wps">
          <w:drawing>
            <wp:anchor distT="0" distB="0" distL="114300" distR="114300" simplePos="0" relativeHeight="251659264" behindDoc="0" locked="0" layoutInCell="1" allowOverlap="1" wp14:anchorId="5C6AFA13" wp14:editId="0F087FB9">
              <wp:simplePos x="0" y="0"/>
              <wp:positionH relativeFrom="column">
                <wp:posOffset>-90805</wp:posOffset>
              </wp:positionH>
              <wp:positionV relativeFrom="paragraph">
                <wp:posOffset>1270</wp:posOffset>
              </wp:positionV>
              <wp:extent cx="6010275" cy="0"/>
              <wp:effectExtent l="0" t="19050" r="9525" b="19050"/>
              <wp:wrapNone/>
              <wp:docPr id="1805482560"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0275" cy="0"/>
                      </a:xfrm>
                      <a:prstGeom prst="line">
                        <a:avLst/>
                      </a:prstGeom>
                      <a:ln w="38100">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pt" to="46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" strokecolor="#ed7d31 [3205]" strokeweight="3pt">
              <v:stroke joinstyle="miter"/>
            </v:line>
          </w:pict>
        </mc:Fallback>
      </mc:AlternateContent>
    </w:r>
    <w:r w:rsidRPr="00B2020E">
      <w:rPr>
        <w:rFonts w:asciiTheme="majorBidi" w:hAnsiTheme="majorBidi" w:cstheme="majorBidi"/>
        <w:b/>
        <w:bCs/>
        <w:color w:val="FF0000"/>
        <w:sz w:val="32"/>
        <w:szCs w:val="32"/>
      </w:rPr>
      <w:t>Email</w:t>
    </w:r>
    <w:r w:rsidRPr="00B2020E">
      <w:rPr>
        <w:rFonts w:asciiTheme="majorBidi" w:hAnsiTheme="majorBidi" w:cstheme="majorBidi"/>
        <w:b/>
        <w:bCs/>
        <w:color w:val="FF0000"/>
        <w:sz w:val="24"/>
        <w:szCs w:val="24"/>
      </w:rPr>
      <w:t>:</w:t>
    </w:r>
    <w:r w:rsidRPr="00B2020E">
      <w:rPr>
        <w:rFonts w:asciiTheme="majorBidi" w:hAnsiTheme="majorBidi" w:cstheme="majorBidi"/>
        <w:color w:val="FF0000"/>
        <w:sz w:val="24"/>
        <w:szCs w:val="24"/>
      </w:rPr>
      <w:t xml:space="preserve"> </w:t>
    </w:r>
    <w:hyperlink r:id="rId1" w:history="1">
      <w:r w:rsidRPr="00B2020E">
        <w:rPr>
          <w:rStyle w:val="Hyperlink"/>
          <w:sz w:val="28"/>
          <w:szCs w:val="28"/>
        </w:rPr>
        <w:t>djhr@uodiyala.edu.iq</w:t>
      </w:r>
    </w:hyperlink>
    <w:r w:rsidRPr="00B2020E">
      <w:rPr>
        <w:rFonts w:asciiTheme="majorBidi" w:hAnsiTheme="majorBidi" w:cstheme="majorBidi"/>
        <w:b/>
        <w:bCs/>
        <w:color w:val="FF0000"/>
        <w:sz w:val="28"/>
        <w:szCs w:val="28"/>
      </w:rPr>
      <w:t xml:space="preserve">                                       </w:t>
    </w:r>
    <w:proofErr w:type="spellStart"/>
    <w:r w:rsidRPr="00B2020E">
      <w:rPr>
        <w:rFonts w:asciiTheme="majorBidi" w:hAnsiTheme="majorBidi" w:cstheme="majorBidi"/>
        <w:b/>
        <w:bCs/>
        <w:color w:val="FF0000"/>
        <w:sz w:val="28"/>
        <w:szCs w:val="28"/>
      </w:rPr>
      <w:t>Tel</w:t>
    </w:r>
    <w:r w:rsidRPr="00B2020E">
      <w:rPr>
        <w:rFonts w:asciiTheme="majorBidi" w:hAnsiTheme="majorBidi" w:cstheme="majorBidi"/>
        <w:color w:val="0070C0"/>
        <w:sz w:val="24"/>
        <w:szCs w:val="24"/>
      </w:rPr>
      <w:t>.</w:t>
    </w:r>
    <w:r w:rsidRPr="00B2020E">
      <w:rPr>
        <w:rFonts w:asciiTheme="majorBidi" w:hAnsiTheme="majorBidi" w:cstheme="majorBidi"/>
        <w:b/>
        <w:bCs/>
        <w:color w:val="FF0000"/>
        <w:sz w:val="28"/>
        <w:szCs w:val="28"/>
      </w:rPr>
      <w:t>Mob</w:t>
    </w:r>
    <w:proofErr w:type="spellEnd"/>
    <w:r w:rsidRPr="00B2020E">
      <w:rPr>
        <w:rFonts w:asciiTheme="majorBidi" w:hAnsiTheme="majorBidi" w:cstheme="majorBidi"/>
        <w:b/>
        <w:bCs/>
        <w:color w:val="FF0000"/>
        <w:sz w:val="24"/>
        <w:szCs w:val="24"/>
      </w:rPr>
      <w:t xml:space="preserve">: </w:t>
    </w:r>
    <w:r w:rsidRPr="00B2020E">
      <w:rPr>
        <w:rFonts w:asciiTheme="majorBidi" w:hAnsiTheme="majorBidi" w:cstheme="majorBidi"/>
        <w:b/>
        <w:bCs/>
        <w:color w:val="FF0000"/>
        <w:sz w:val="24"/>
        <w:szCs w:val="24"/>
        <w:shd w:val="clear" w:color="auto" w:fill="FFFFFF"/>
      </w:rPr>
      <w:t xml:space="preserve"> </w:t>
    </w:r>
    <w:r w:rsidRPr="00B2020E">
      <w:rPr>
        <w:rFonts w:asciiTheme="majorBidi" w:hAnsiTheme="majorBidi" w:cstheme="majorBidi"/>
        <w:b/>
        <w:bCs/>
        <w:color w:val="2F5496" w:themeColor="accent5" w:themeShade="BF"/>
        <w:sz w:val="24"/>
        <w:szCs w:val="24"/>
        <w:shd w:val="clear" w:color="auto" w:fill="FFFFFF"/>
      </w:rPr>
      <w:t>07711322852</w:t>
    </w:r>
  </w:p>
  <w:p w:rsidR="00AC14CE" w:rsidRDefault="00AC14C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CE" w:rsidRPr="00B2020E" w:rsidRDefault="00AC14CE" w:rsidP="00F16459">
    <w:pPr>
      <w:jc w:val="both"/>
      <w:rPr>
        <w:rFonts w:asciiTheme="majorBidi" w:hAnsiTheme="majorBidi" w:cstheme="majorBidi"/>
        <w:b/>
        <w:bCs/>
        <w:color w:val="0070C0"/>
        <w:sz w:val="24"/>
        <w:szCs w:val="24"/>
      </w:rPr>
    </w:pPr>
    <w:r w:rsidRPr="00B2020E">
      <w:rPr>
        <w:rFonts w:ascii="Hacen Sahafa" w:hAnsi="Hacen Sahafa" w:cs="Hacen Sahafa"/>
        <w:noProof/>
        <w:sz w:val="24"/>
        <w:szCs w:val="24"/>
      </w:rPr>
      <mc:AlternateContent>
        <mc:Choice Requires="wps">
          <w:drawing>
            <wp:anchor distT="0" distB="0" distL="114300" distR="114300" simplePos="0" relativeHeight="251676672" behindDoc="0" locked="0" layoutInCell="1" allowOverlap="1" wp14:anchorId="4D9FB91F" wp14:editId="038DACFD">
              <wp:simplePos x="0" y="0"/>
              <wp:positionH relativeFrom="column">
                <wp:posOffset>123825</wp:posOffset>
              </wp:positionH>
              <wp:positionV relativeFrom="paragraph">
                <wp:posOffset>4445</wp:posOffset>
              </wp:positionV>
              <wp:extent cx="6029325" cy="0"/>
              <wp:effectExtent l="0" t="19050" r="9525" b="19050"/>
              <wp:wrapNone/>
              <wp:docPr id="1805482603"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9325" cy="0"/>
                      </a:xfrm>
                      <a:prstGeom prst="line">
                        <a:avLst/>
                      </a:prstGeom>
                      <a:ln w="38100">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35pt" to="4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" strokecolor="#ed7d31 [3205]" strokeweight="3pt">
              <v:stroke joinstyle="miter"/>
            </v:line>
          </w:pict>
        </mc:Fallback>
      </mc:AlternateContent>
    </w:r>
    <w:r w:rsidRPr="00B2020E">
      <w:rPr>
        <w:rFonts w:asciiTheme="majorBidi" w:hAnsiTheme="majorBidi" w:cstheme="majorBidi"/>
        <w:b/>
        <w:bCs/>
        <w:color w:val="0070C0"/>
        <w:sz w:val="24"/>
        <w:szCs w:val="24"/>
      </w:rPr>
      <w:t xml:space="preserve">    </w:t>
    </w:r>
    <w:r w:rsidRPr="00B2020E">
      <w:rPr>
        <w:rFonts w:asciiTheme="majorBidi" w:hAnsiTheme="majorBidi" w:cstheme="majorBidi"/>
        <w:b/>
        <w:bCs/>
        <w:color w:val="FF0000"/>
        <w:sz w:val="32"/>
        <w:szCs w:val="32"/>
      </w:rPr>
      <w:t>Email</w:t>
    </w:r>
    <w:r w:rsidRPr="00B2020E">
      <w:rPr>
        <w:rFonts w:asciiTheme="majorBidi" w:hAnsiTheme="majorBidi" w:cstheme="majorBidi"/>
        <w:b/>
        <w:bCs/>
        <w:color w:val="FF0000"/>
        <w:sz w:val="24"/>
        <w:szCs w:val="24"/>
      </w:rPr>
      <w:t>:</w:t>
    </w:r>
    <w:r w:rsidRPr="00B2020E">
      <w:rPr>
        <w:rFonts w:asciiTheme="majorBidi" w:hAnsiTheme="majorBidi" w:cstheme="majorBidi"/>
        <w:color w:val="FF0000"/>
        <w:sz w:val="24"/>
        <w:szCs w:val="24"/>
      </w:rPr>
      <w:t xml:space="preserve"> </w:t>
    </w:r>
    <w:hyperlink r:id="rId1" w:history="1">
      <w:r w:rsidRPr="00336F71">
        <w:rPr>
          <w:rStyle w:val="Hyperlink"/>
          <w:sz w:val="28"/>
          <w:szCs w:val="28"/>
          <w:u w:val="none"/>
        </w:rPr>
        <w:t>djhr@uodiyala.edu.iq</w:t>
      </w:r>
    </w:hyperlink>
    <w:r w:rsidRPr="00B2020E">
      <w:rPr>
        <w:rFonts w:asciiTheme="majorBidi" w:hAnsiTheme="majorBidi" w:cstheme="majorBidi"/>
        <w:b/>
        <w:bCs/>
        <w:color w:val="FF0000"/>
        <w:sz w:val="28"/>
        <w:szCs w:val="28"/>
      </w:rPr>
      <w:t xml:space="preserve">                                       Tel</w:t>
    </w:r>
    <w:r w:rsidRPr="00B2020E">
      <w:rPr>
        <w:rFonts w:asciiTheme="majorBidi" w:hAnsiTheme="majorBidi" w:cstheme="majorBidi"/>
        <w:color w:val="0070C0"/>
        <w:sz w:val="24"/>
        <w:szCs w:val="24"/>
      </w:rPr>
      <w:t>.</w:t>
    </w:r>
    <w:r w:rsidRPr="00B2020E">
      <w:rPr>
        <w:rFonts w:asciiTheme="majorBidi" w:hAnsiTheme="majorBidi" w:cstheme="majorBidi"/>
        <w:b/>
        <w:bCs/>
        <w:color w:val="FF0000"/>
        <w:sz w:val="28"/>
        <w:szCs w:val="28"/>
      </w:rPr>
      <w:t>Mob</w:t>
    </w:r>
    <w:r w:rsidRPr="00B2020E">
      <w:rPr>
        <w:rFonts w:asciiTheme="majorBidi" w:hAnsiTheme="majorBidi" w:cstheme="majorBidi"/>
        <w:b/>
        <w:bCs/>
        <w:color w:val="FF0000"/>
        <w:sz w:val="24"/>
        <w:szCs w:val="24"/>
      </w:rPr>
      <w:t xml:space="preserve">: </w:t>
    </w:r>
    <w:r w:rsidRPr="00B2020E">
      <w:rPr>
        <w:rFonts w:asciiTheme="majorBidi" w:hAnsiTheme="majorBidi" w:cstheme="majorBidi"/>
        <w:b/>
        <w:bCs/>
        <w:color w:val="FF0000"/>
        <w:sz w:val="24"/>
        <w:szCs w:val="24"/>
        <w:shd w:val="clear" w:color="auto" w:fill="FFFFFF"/>
      </w:rPr>
      <w:t xml:space="preserve"> </w:t>
    </w:r>
    <w:r w:rsidRPr="00B2020E">
      <w:rPr>
        <w:rFonts w:asciiTheme="majorBidi" w:hAnsiTheme="majorBidi" w:cstheme="majorBidi"/>
        <w:b/>
        <w:bCs/>
        <w:color w:val="2F5496" w:themeColor="accent5" w:themeShade="BF"/>
        <w:sz w:val="24"/>
        <w:szCs w:val="24"/>
        <w:shd w:val="clear" w:color="auto" w:fill="FFFFFF"/>
      </w:rPr>
      <w:t>07711322852</w:t>
    </w:r>
  </w:p>
  <w:p w:rsidR="00AC14CE" w:rsidRDefault="00AC14C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1C7" w:rsidRDefault="009731C7" w:rsidP="00F67647">
      <w:pPr>
        <w:spacing w:after="0" w:line="240" w:lineRule="auto"/>
      </w:pPr>
      <w:r>
        <w:separator/>
      </w:r>
    </w:p>
  </w:footnote>
  <w:footnote w:type="continuationSeparator" w:id="0">
    <w:p w:rsidR="009731C7" w:rsidRDefault="009731C7" w:rsidP="00F67647">
      <w:pPr>
        <w:spacing w:after="0" w:line="240" w:lineRule="auto"/>
      </w:pPr>
      <w:r>
        <w:continuationSeparator/>
      </w:r>
    </w:p>
  </w:footnote>
  <w:footnote w:id="1">
    <w:p w:rsidR="00AC14CE" w:rsidRPr="00602B39" w:rsidRDefault="00AC14CE" w:rsidP="009731C7">
      <w:pPr>
        <w:pStyle w:val="af0"/>
        <w:numPr>
          <w:ilvl w:val="0"/>
          <w:numId w:val="6"/>
        </w:numPr>
        <w:rPr>
          <w:b/>
          <w:bCs/>
          <w:sz w:val="22"/>
          <w:szCs w:val="22"/>
          <w:rtl/>
        </w:rPr>
      </w:pPr>
      <w:r w:rsidRPr="00602B39">
        <w:rPr>
          <w:rFonts w:hint="cs"/>
          <w:b/>
          <w:bCs/>
          <w:sz w:val="22"/>
          <w:szCs w:val="22"/>
          <w:rtl/>
        </w:rPr>
        <w:t xml:space="preserve">الدرجة المعيارية : هي عبارة عن القيم الناتجة عن قسمة انحرافات القيم عن </w:t>
      </w:r>
      <w:proofErr w:type="spellStart"/>
      <w:r w:rsidRPr="00602B39">
        <w:rPr>
          <w:rFonts w:hint="cs"/>
          <w:b/>
          <w:bCs/>
          <w:sz w:val="22"/>
          <w:szCs w:val="22"/>
          <w:rtl/>
        </w:rPr>
        <w:t>متوسطاتها</w:t>
      </w:r>
      <w:proofErr w:type="spellEnd"/>
      <w:r w:rsidRPr="00602B39">
        <w:rPr>
          <w:rFonts w:hint="cs"/>
          <w:b/>
          <w:bCs/>
          <w:sz w:val="22"/>
          <w:szCs w:val="22"/>
          <w:rtl/>
        </w:rPr>
        <w:t xml:space="preserve"> الحسابية على انحرافاتها المعيارية والتي ستخرج من خلال المعادلة الاتية :  </w:t>
      </w:r>
    </w:p>
    <w:p w:rsidR="00AC14CE" w:rsidRPr="00602B39" w:rsidRDefault="00AC14CE" w:rsidP="001A698A">
      <w:pPr>
        <w:pStyle w:val="af0"/>
        <w:rPr>
          <w:b/>
          <w:bCs/>
          <w:sz w:val="22"/>
          <w:szCs w:val="22"/>
          <w:rtl/>
        </w:rPr>
      </w:pPr>
      <w:r w:rsidRPr="00602B39">
        <w:rPr>
          <w:rFonts w:hint="cs"/>
          <w:b/>
          <w:bCs/>
          <w:sz w:val="22"/>
          <w:szCs w:val="22"/>
          <w:rtl/>
        </w:rPr>
        <w:t xml:space="preserve">          س ــ س ــ</w:t>
      </w:r>
    </w:p>
    <w:p w:rsidR="00AC14CE" w:rsidRPr="00602B39" w:rsidRDefault="00AC14CE" w:rsidP="001A698A">
      <w:pPr>
        <w:pStyle w:val="af0"/>
        <w:rPr>
          <w:b/>
          <w:bCs/>
          <w:sz w:val="22"/>
          <w:szCs w:val="22"/>
          <w:rtl/>
        </w:rPr>
      </w:pPr>
      <w:r w:rsidRPr="00602B39">
        <w:rPr>
          <w:rFonts w:hint="cs"/>
          <w:b/>
          <w:bCs/>
          <w:sz w:val="22"/>
          <w:szCs w:val="22"/>
          <w:rtl/>
        </w:rPr>
        <w:t>ز=   ـــــــــــــــــــــــ</w:t>
      </w:r>
    </w:p>
    <w:p w:rsidR="00AC14CE" w:rsidRPr="00602B39" w:rsidRDefault="00AC14CE" w:rsidP="001A698A">
      <w:pPr>
        <w:pStyle w:val="af0"/>
        <w:rPr>
          <w:b/>
          <w:bCs/>
          <w:sz w:val="22"/>
          <w:szCs w:val="22"/>
          <w:rtl/>
        </w:rPr>
      </w:pPr>
      <w:r w:rsidRPr="00602B39">
        <w:rPr>
          <w:rFonts w:hint="cs"/>
          <w:b/>
          <w:bCs/>
          <w:sz w:val="22"/>
          <w:szCs w:val="22"/>
          <w:rtl/>
        </w:rPr>
        <w:t xml:space="preserve">              ع </w:t>
      </w:r>
      <w:r w:rsidRPr="00602B39">
        <w:rPr>
          <w:b/>
          <w:bCs/>
          <w:sz w:val="22"/>
          <w:szCs w:val="22"/>
        </w:rPr>
        <w:t xml:space="preserve"> </w:t>
      </w:r>
    </w:p>
    <w:p w:rsidR="00AC14CE" w:rsidRPr="00602B39" w:rsidRDefault="00AC14CE" w:rsidP="001A698A">
      <w:pPr>
        <w:pStyle w:val="af0"/>
        <w:rPr>
          <w:b/>
          <w:bCs/>
          <w:sz w:val="22"/>
          <w:szCs w:val="22"/>
          <w:rtl/>
        </w:rPr>
      </w:pPr>
      <w:r w:rsidRPr="00602B39">
        <w:rPr>
          <w:rFonts w:hint="cs"/>
          <w:b/>
          <w:bCs/>
          <w:sz w:val="22"/>
          <w:szCs w:val="22"/>
          <w:rtl/>
        </w:rPr>
        <w:t xml:space="preserve">حيث ان </w:t>
      </w:r>
    </w:p>
    <w:p w:rsidR="00AC14CE" w:rsidRPr="00602B39" w:rsidRDefault="00AC14CE" w:rsidP="001A698A">
      <w:pPr>
        <w:pStyle w:val="af0"/>
        <w:rPr>
          <w:b/>
          <w:bCs/>
          <w:sz w:val="22"/>
          <w:szCs w:val="22"/>
          <w:rtl/>
        </w:rPr>
      </w:pPr>
      <w:r w:rsidRPr="00602B39">
        <w:rPr>
          <w:rFonts w:hint="cs"/>
          <w:b/>
          <w:bCs/>
          <w:sz w:val="22"/>
          <w:szCs w:val="22"/>
          <w:rtl/>
        </w:rPr>
        <w:t xml:space="preserve"> ز = الدرجة المعيارية       س = أي قيمة من قيم المتغير      س ـــ = الوسط الحسابي لقيم المتغير</w:t>
      </w:r>
    </w:p>
    <w:p w:rsidR="00AC14CE" w:rsidRPr="00602B39" w:rsidRDefault="00AC14CE" w:rsidP="001A698A">
      <w:pPr>
        <w:pStyle w:val="af0"/>
        <w:rPr>
          <w:b/>
          <w:bCs/>
          <w:sz w:val="22"/>
          <w:szCs w:val="22"/>
          <w:rtl/>
        </w:rPr>
      </w:pPr>
    </w:p>
    <w:p w:rsidR="00AC14CE" w:rsidRPr="00602B39" w:rsidRDefault="00AC14CE" w:rsidP="001A698A">
      <w:pPr>
        <w:pStyle w:val="af0"/>
        <w:rPr>
          <w:b/>
          <w:bCs/>
          <w:sz w:val="22"/>
          <w:szCs w:val="22"/>
          <w:rtl/>
        </w:rPr>
      </w:pPr>
      <w:r w:rsidRPr="00602B39">
        <w:rPr>
          <w:rFonts w:hint="cs"/>
          <w:b/>
          <w:bCs/>
          <w:sz w:val="22"/>
          <w:szCs w:val="22"/>
          <w:rtl/>
        </w:rPr>
        <w:t xml:space="preserve">         مج (س ــــ س ــ) 2</w:t>
      </w:r>
    </w:p>
    <w:p w:rsidR="00AC14CE" w:rsidRPr="00602B39" w:rsidRDefault="00AC14CE" w:rsidP="001A698A">
      <w:pPr>
        <w:pStyle w:val="af0"/>
        <w:rPr>
          <w:b/>
          <w:bCs/>
          <w:sz w:val="22"/>
          <w:szCs w:val="22"/>
          <w:rtl/>
        </w:rPr>
      </w:pPr>
      <w:r w:rsidRPr="00602B39">
        <w:rPr>
          <w:rFonts w:hint="cs"/>
          <w:b/>
          <w:bCs/>
          <w:sz w:val="22"/>
          <w:szCs w:val="22"/>
          <w:rtl/>
        </w:rPr>
        <w:t>ع = ـــــــــــــــــــــــــــــــــــــــــــــــــ</w:t>
      </w:r>
      <w:r w:rsidRPr="00602B39">
        <w:rPr>
          <w:b/>
          <w:bCs/>
          <w:sz w:val="22"/>
          <w:szCs w:val="22"/>
        </w:rPr>
        <w:t xml:space="preserve"> </w:t>
      </w:r>
    </w:p>
    <w:p w:rsidR="00AC14CE" w:rsidRPr="00602B39" w:rsidRDefault="00AC14CE" w:rsidP="001A698A">
      <w:pPr>
        <w:pStyle w:val="af0"/>
        <w:rPr>
          <w:b/>
          <w:bCs/>
          <w:sz w:val="22"/>
          <w:szCs w:val="22"/>
          <w:rtl/>
        </w:rPr>
      </w:pPr>
      <w:r w:rsidRPr="00602B39">
        <w:rPr>
          <w:rFonts w:hint="cs"/>
          <w:b/>
          <w:bCs/>
          <w:sz w:val="22"/>
          <w:szCs w:val="22"/>
          <w:rtl/>
        </w:rPr>
        <w:t xml:space="preserve">                  ن</w:t>
      </w:r>
    </w:p>
    <w:p w:rsidR="00AC14CE" w:rsidRDefault="00AC14CE" w:rsidP="001A698A">
      <w:pPr>
        <w:pStyle w:val="af0"/>
        <w:rPr>
          <w:lang w:bidi="ar-IQ"/>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CE" w:rsidRDefault="00AC14CE" w:rsidP="005D5D25">
    <w:pPr>
      <w:pStyle w:val="a4"/>
      <w:jc w:val="center"/>
      <w:rPr>
        <w:rFonts w:ascii="Hacen Sahafa" w:hAnsi="Hacen Sahafa" w:cs="Hacen Sahafa"/>
        <w:sz w:val="32"/>
        <w:szCs w:val="32"/>
        <w:u w:val="thick"/>
        <w:lang w:bidi="ar-IQ"/>
        <w14:shadow w14:blurRad="50800" w14:dist="38100" w14:dir="8100000" w14:sx="100000" w14:sy="100000" w14:kx="0" w14:ky="0" w14:algn="tr">
          <w14:srgbClr w14:val="000000">
            <w14:alpha w14:val="60000"/>
          </w14:srgbClr>
        </w14:shadow>
      </w:rPr>
    </w:pPr>
    <w:r w:rsidRPr="008C3E29">
      <w:rPr>
        <w:noProof/>
        <w:sz w:val="28"/>
        <w:szCs w:val="28"/>
      </w:rPr>
      <w:drawing>
        <wp:anchor distT="0" distB="0" distL="114300" distR="114300" simplePos="0" relativeHeight="251657216" behindDoc="0" locked="0" layoutInCell="1" allowOverlap="1" wp14:anchorId="1BABB042" wp14:editId="2495A577">
          <wp:simplePos x="0" y="0"/>
          <wp:positionH relativeFrom="column">
            <wp:posOffset>2537460</wp:posOffset>
          </wp:positionH>
          <wp:positionV relativeFrom="page">
            <wp:posOffset>200025</wp:posOffset>
          </wp:positionV>
          <wp:extent cx="1066800" cy="898862"/>
          <wp:effectExtent l="76200" t="38100" r="76200" b="111125"/>
          <wp:wrapNone/>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66800" cy="898862"/>
                  </a:xfrm>
                  <a:prstGeom prst="ellipse">
                    <a:avLst/>
                  </a:prstGeom>
                  <a:ln w="3175" cap="rnd"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135">
      <w:rPr>
        <w:noProof/>
        <w:sz w:val="18"/>
        <w:szCs w:val="18"/>
      </w:rPr>
      <w:drawing>
        <wp:anchor distT="0" distB="0" distL="114300" distR="114300" simplePos="0" relativeHeight="251655168" behindDoc="1" locked="0" layoutInCell="1" allowOverlap="1" wp14:anchorId="1BF97B05" wp14:editId="4CF13429">
          <wp:simplePos x="0" y="0"/>
          <wp:positionH relativeFrom="column">
            <wp:posOffset>-1247775</wp:posOffset>
          </wp:positionH>
          <wp:positionV relativeFrom="paragraph">
            <wp:posOffset>-448945</wp:posOffset>
          </wp:positionV>
          <wp:extent cx="8160385" cy="1141095"/>
          <wp:effectExtent l="0" t="0" r="0" b="1905"/>
          <wp:wrapNone/>
          <wp:docPr id="10"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
                    <a:extLst>
                      <a:ext uri="{28A0092B-C50C-407E-A947-70E740481C1C}">
                        <a14:useLocalDpi xmlns:a14="http://schemas.microsoft.com/office/drawing/2010/main" val="0"/>
                      </a:ext>
                    </a:extLst>
                  </a:blip>
                  <a:srcRect l="575"/>
                  <a:stretch/>
                </pic:blipFill>
                <pic:spPr bwMode="auto">
                  <a:xfrm>
                    <a:off x="0" y="0"/>
                    <a:ext cx="8160385" cy="114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مجل</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ة ديالى للبحوث الانسانية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العدد (</w:t>
    </w:r>
    <w:r w:rsidRPr="008C3E29">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97</w:t>
    </w:r>
    <w:r w:rsidRPr="008C3E29">
      <w:rPr>
        <w:rFonts w:ascii="Hacen Sahafa" w:hAnsi="Hacen Sahafa" w:cs="Hacen Sahafa" w:hint="cs"/>
        <w:sz w:val="32"/>
        <w:szCs w:val="32"/>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المجلد </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w:t>
    </w:r>
    <w:r>
      <w:rPr>
        <w:rFonts w:ascii="Hacen Sahafa" w:hAnsi="Hacen Sahafa" w:cs="Hacen Sahafa" w:hint="cs"/>
        <w:sz w:val="36"/>
        <w:szCs w:val="36"/>
        <w:u w:val="thick"/>
        <w:rtl/>
        <w:lang w:bidi="ar-IQ"/>
        <w14:shadow w14:blurRad="50800" w14:dist="38100" w14:dir="8100000" w14:sx="100000" w14:sy="100000" w14:kx="0" w14:ky="0" w14:algn="tr">
          <w14:srgbClr w14:val="000000">
            <w14:alpha w14:val="60000"/>
          </w14:srgbClr>
        </w14:shadow>
      </w:rPr>
      <w:t>2</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ايلول </w:t>
    </w:r>
    <w:r w:rsidRPr="00B660FF">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CE" w:rsidRDefault="00AC14CE" w:rsidP="004F76C8">
    <w:pPr>
      <w:bidi/>
      <w:rPr>
        <w:sz w:val="18"/>
        <w:szCs w:val="18"/>
      </w:rPr>
    </w:pPr>
    <w:r>
      <w:rPr>
        <w:noProof/>
        <w:sz w:val="18"/>
        <w:szCs w:val="18"/>
      </w:rPr>
      <mc:AlternateContent>
        <mc:Choice Requires="wpg">
          <w:drawing>
            <wp:anchor distT="0" distB="0" distL="114300" distR="114300" simplePos="0" relativeHeight="251671552" behindDoc="0" locked="0" layoutInCell="1" allowOverlap="1" wp14:anchorId="5418A75C" wp14:editId="50D95561">
              <wp:simplePos x="0" y="0"/>
              <wp:positionH relativeFrom="column">
                <wp:posOffset>47625</wp:posOffset>
              </wp:positionH>
              <wp:positionV relativeFrom="paragraph">
                <wp:posOffset>-171450</wp:posOffset>
              </wp:positionV>
              <wp:extent cx="7150432" cy="2169160"/>
              <wp:effectExtent l="0" t="57150" r="0" b="2540"/>
              <wp:wrapNone/>
              <wp:docPr id="472" name="Group 472"/>
              <wp:cNvGraphicFramePr/>
              <a:graphic xmlns:a="http://schemas.openxmlformats.org/drawingml/2006/main">
                <a:graphicData uri="http://schemas.microsoft.com/office/word/2010/wordprocessingGroup">
                  <wpg:wgp>
                    <wpg:cNvGrpSpPr/>
                    <wpg:grpSpPr>
                      <a:xfrm>
                        <a:off x="0" y="0"/>
                        <a:ext cx="7150432" cy="2169160"/>
                        <a:chOff x="-180975" y="0"/>
                        <a:chExt cx="7150432" cy="2169160"/>
                      </a:xfrm>
                    </wpg:grpSpPr>
                    <wpg:grpSp>
                      <wpg:cNvPr id="471" name="Group 471"/>
                      <wpg:cNvGrpSpPr/>
                      <wpg:grpSpPr>
                        <a:xfrm>
                          <a:off x="2124075" y="0"/>
                          <a:ext cx="4845382" cy="1426210"/>
                          <a:chOff x="0" y="0"/>
                          <a:chExt cx="4845382" cy="1426210"/>
                        </a:xfrm>
                      </wpg:grpSpPr>
                      <wps:wsp>
                        <wps:cNvPr id="1805482583" name="مربع نص 14"/>
                        <wps:cNvSpPr txBox="1">
                          <a:spLocks/>
                        </wps:cNvSpPr>
                        <wps:spPr>
                          <a:xfrm flipH="1">
                            <a:off x="1685925" y="19050"/>
                            <a:ext cx="3159457" cy="882015"/>
                          </a:xfrm>
                          <a:prstGeom prst="rect">
                            <a:avLst/>
                          </a:prstGeom>
                          <a:noFill/>
                          <a:ln w="6350">
                            <a:noFill/>
                          </a:ln>
                          <a:effectLst/>
                        </wps:spPr>
                        <wps:txbx>
                          <w:txbxContent>
                            <w:p w:rsidR="00AC14CE" w:rsidRPr="00F20CC3" w:rsidRDefault="00AC14CE" w:rsidP="004F76C8">
                              <w:pPr>
                                <w:pStyle w:val="a3"/>
                                <w:jc w:val="both"/>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لة ديال</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ـــــــــــــ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ى </w:t>
                              </w:r>
                            </w:p>
                            <w:p w:rsidR="00AC14CE" w:rsidRPr="00F20CC3" w:rsidRDefault="00AC14CE" w:rsidP="004F76C8">
                              <w:pPr>
                                <w:pStyle w:val="a3"/>
                                <w:jc w:val="both"/>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للبح</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وث الإنس</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انية</w:t>
                              </w:r>
                              <w:r w:rsidRPr="00F20CC3">
                                <w:rPr>
                                  <w:rFonts w:cs="PT Bold Heading"/>
                                  <w:b/>
                                  <w:bCs/>
                                  <w:color w:val="000000" w:themeColor="text1"/>
                                  <w:sz w:val="32"/>
                                  <w:szCs w:val="32"/>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C14CE" w:rsidRPr="009C522B" w:rsidRDefault="00AC14CE" w:rsidP="004F76C8">
                              <w:pPr>
                                <w:pStyle w:val="a6"/>
                                <w:bidi/>
                                <w:rPr>
                                  <w:rFonts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ascii="Maiandra GD" w:hAnsi="Maiandra GD"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22B">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AC14CE" w:rsidRPr="009C522B" w:rsidRDefault="00AC14CE"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0" tIns="91440" rIns="45720" bIns="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30726" t="20604" r="30758" b="21011"/>
                          <a:stretch/>
                        </pic:blipFill>
                        <pic:spPr bwMode="auto">
                          <a:xfrm>
                            <a:off x="0" y="0"/>
                            <a:ext cx="1579245" cy="1426210"/>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wpg:grpSp>
                    <wps:wsp>
                      <wps:cNvPr id="461" name="Text Box 461"/>
                      <wps:cNvSpPr txBox="1"/>
                      <wps:spPr>
                        <a:xfrm>
                          <a:off x="-180975" y="1454785"/>
                          <a:ext cx="6028411" cy="714375"/>
                        </a:xfrm>
                        <a:prstGeom prst="rect">
                          <a:avLst/>
                        </a:prstGeom>
                        <a:noFill/>
                        <a:ln w="6350">
                          <a:noFill/>
                        </a:ln>
                      </wps:spPr>
                      <wps:txbx>
                        <w:txbxContent>
                          <w:p w:rsidR="00AC14CE" w:rsidRPr="00E267A7" w:rsidRDefault="00AC14CE" w:rsidP="005D5D25">
                            <w:pPr>
                              <w:jc w:val="right"/>
                              <w:rPr>
                                <w:rFonts w:ascii="Hacen Sahafa" w:hAnsi="Hacen Sahafa" w:cs="Hacen Sahafa"/>
                                <w:sz w:val="28"/>
                                <w:szCs w:val="28"/>
                                <w:lang w:bidi="ar-IQ"/>
                                <w14:shadow w14:blurRad="50800" w14:dist="38100" w14:dir="8100000" w14:sx="100000" w14:sy="100000" w14:kx="0" w14:ky="0" w14:algn="tr">
                                  <w14:srgbClr w14:val="000000">
                                    <w14:alpha w14:val="60000"/>
                                  </w14:srgbClr>
                                </w14:shadow>
                              </w:rPr>
                            </w:pP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مجلة ديالى للبحوث الانسانية                                 </w:t>
                            </w:r>
                            <w:r>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العدد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97</w:t>
                            </w:r>
                            <w:r w:rsidRPr="00E267A7">
                              <w:rPr>
                                <w:rFonts w:ascii="Hacen Sahafa" w:hAnsi="Hacen Sahafa" w:cs="Hacen Sahafa" w:hint="cs"/>
                                <w:sz w:val="32"/>
                                <w:szCs w:val="32"/>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المجلد </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w:t>
                            </w:r>
                            <w:r>
                              <w:rPr>
                                <w:rFonts w:ascii="Hacen Sahafa" w:hAnsi="Hacen Sahafa" w:cs="Hacen Sahafa" w:hint="cs"/>
                                <w:sz w:val="36"/>
                                <w:szCs w:val="36"/>
                                <w:rtl/>
                                <w:lang w:bidi="ar-IQ"/>
                                <w14:shadow w14:blurRad="50800" w14:dist="38100" w14:dir="8100000" w14:sx="100000" w14:sy="100000" w14:kx="0" w14:ky="0" w14:algn="tr">
                                  <w14:srgbClr w14:val="000000">
                                    <w14:alpha w14:val="60000"/>
                                  </w14:srgbClr>
                                </w14:shadow>
                              </w:rPr>
                              <w:t>2</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ايلول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2" o:spid="_x0000_s1030" style="position:absolute;left:0;text-align:left;margin-left:3.75pt;margin-top:-13.5pt;width:563.05pt;height:170.8pt;z-index:251671552;mso-width-relative:margin;mso-height-relative:margin" coordorigin="-1809" coordsize="71504,216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">
              <v:group id="Group 471" o:spid="_x0000_s1031" style="position:absolute;left:21240;width:48454;height:14262" coordsize="48453,1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type id="_x0000_t202" coordsize="21600,21600" o:spt="202" path="m,l,21600r21600,l21600,xe">
                  <v:stroke joinstyle="miter"/>
                  <v:path gradientshapeok="t" o:connecttype="rect"/>
                </v:shapetype>
                <v:shape id="مربع نص 14" o:spid="_x0000_s1032" type="#_x0000_t202" style="position:absolute;left:16859;top:190;width:31594;height:88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FbsQA&#10;AADjAAAADwAAAGRycy9kb3ducmV2LnhtbERPX2vCMBB/H/gdwgm+DE3sVEI1ikzG9rpuH+BIzrbY&#10;XGqTafftl8Fgj/f7f7vD6DtxoyG2gQ0sFwoEsQ2u5drA58fLXIOICdlhF5gMfFOEw37ysMPShTu/&#10;061KtcghHEs00KTUl1JG25DHuAg9cebOYfCY8jnU0g14z+G+k4VSG+mx5dzQYE/PDdlL9eUNXF6X&#10;xEGeVr7gCpW8avvYWmNm0/G4BZFoTP/iP/eby/O1Wq90sdZP8PtTB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W7EAAAA4wAAAA8AAAAAAAAAAAAAAAAAmAIAAGRycy9k&#10;b3ducmV2LnhtbFBLBQYAAAAABAAEAPUAAACJAwAAAAA=&#10;" filled="f" stroked="f" strokeweight=".5pt">
                  <v:path arrowok="t"/>
                  <v:textbox inset="0,7.2pt,3.6pt,0">
                    <w:txbxContent>
                      <w:p w:rsidR="00AC14CE" w:rsidRPr="00F20CC3" w:rsidRDefault="00AC14CE" w:rsidP="004F76C8">
                        <w:pPr>
                          <w:pStyle w:val="a3"/>
                          <w:jc w:val="both"/>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لة ديال</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ـــــــــــــ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ى </w:t>
                        </w:r>
                      </w:p>
                      <w:p w:rsidR="00AC14CE" w:rsidRPr="00F20CC3" w:rsidRDefault="00AC14CE" w:rsidP="004F76C8">
                        <w:pPr>
                          <w:pStyle w:val="a3"/>
                          <w:jc w:val="both"/>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للبح</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وث الإنس</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انية</w:t>
                        </w:r>
                        <w:r w:rsidRPr="00F20CC3">
                          <w:rPr>
                            <w:rFonts w:cs="PT Bold Heading"/>
                            <w:b/>
                            <w:bCs/>
                            <w:color w:val="000000" w:themeColor="text1"/>
                            <w:sz w:val="32"/>
                            <w:szCs w:val="32"/>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C14CE" w:rsidRPr="009C522B" w:rsidRDefault="00AC14CE" w:rsidP="004F76C8">
                        <w:pPr>
                          <w:pStyle w:val="a6"/>
                          <w:bidi/>
                          <w:rPr>
                            <w:rFonts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ascii="Maiandra GD" w:hAnsi="Maiandra GD"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22B">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AC14CE" w:rsidRPr="009C522B" w:rsidRDefault="00AC14CE"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9C522B" w:rsidRDefault="00AC14CE"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width:15792;height:14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p/fDAAAA2gAAAA8AAABkcnMvZG93bnJldi54bWxEj0FrwkAUhO8F/8PyBG91Yw+1RFfRlkJV&#10;rBj1/sw+k2j2bciuJv57Vyj0OMzMN8x42ppS3Kh2hWUFg34Egji1uuBMwX73/foBwnlkjaVlUnAn&#10;B9NJ52WMsbYNb+mW+EwECLsYFeTeV7GULs3JoOvbijh4J1sb9EHWmdQ1NgFuSvkWRe/SYMFhIceK&#10;PnNKL8nVKNCH60IX99/V16Y5Z8tFchzO10elet12NgLhqfX/4b/2j1YwhOeVc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2n98MAAADaAAAADwAAAAAAAAAAAAAAAACf&#10;AgAAZHJzL2Rvd25yZXYueG1sUEsFBgAAAAAEAAQA9wAAAI8DAAAAAA==&#10;">
                  <v:imagedata r:id="rId2" o:title="" croptop="13503f" cropbottom="13770f" cropleft="20137f" cropright="20158f"/>
                  <v:shadow on="t" color="black" opacity="20971f" offset="0,2.2pt"/>
                  <v:path arrowok="t"/>
                </v:shape>
              </v:group>
              <v:shape id="Text Box 461" o:spid="_x0000_s1034" type="#_x0000_t202" style="position:absolute;left:-1809;top:14547;width:60283;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AC14CE" w:rsidRPr="00E267A7" w:rsidRDefault="00AC14CE" w:rsidP="005D5D25">
                      <w:pPr>
                        <w:jc w:val="right"/>
                        <w:rPr>
                          <w:rFonts w:ascii="Hacen Sahafa" w:hAnsi="Hacen Sahafa" w:cs="Hacen Sahafa"/>
                          <w:sz w:val="28"/>
                          <w:szCs w:val="28"/>
                          <w:lang w:bidi="ar-IQ"/>
                          <w14:shadow w14:blurRad="50800" w14:dist="38100" w14:dir="8100000" w14:sx="100000" w14:sy="100000" w14:kx="0" w14:ky="0" w14:algn="tr">
                            <w14:srgbClr w14:val="000000">
                              <w14:alpha w14:val="60000"/>
                            </w14:srgbClr>
                          </w14:shadow>
                        </w:rPr>
                      </w:pP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مجلة ديالى للبحوث الانسانية                                 </w:t>
                      </w:r>
                      <w:r>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العدد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97</w:t>
                      </w:r>
                      <w:r w:rsidRPr="00E267A7">
                        <w:rPr>
                          <w:rFonts w:ascii="Hacen Sahafa" w:hAnsi="Hacen Sahafa" w:cs="Hacen Sahafa" w:hint="cs"/>
                          <w:sz w:val="32"/>
                          <w:szCs w:val="32"/>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المجلد </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w:t>
                      </w:r>
                      <w:r>
                        <w:rPr>
                          <w:rFonts w:ascii="Hacen Sahafa" w:hAnsi="Hacen Sahafa" w:cs="Hacen Sahafa" w:hint="cs"/>
                          <w:sz w:val="36"/>
                          <w:szCs w:val="36"/>
                          <w:rtl/>
                          <w:lang w:bidi="ar-IQ"/>
                          <w14:shadow w14:blurRad="50800" w14:dist="38100" w14:dir="8100000" w14:sx="100000" w14:sy="100000" w14:kx="0" w14:ky="0" w14:algn="tr">
                            <w14:srgbClr w14:val="000000">
                              <w14:alpha w14:val="60000"/>
                            </w14:srgbClr>
                          </w14:shadow>
                        </w:rPr>
                        <w:t>2</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ايلول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2023</w:t>
                      </w:r>
                    </w:p>
                  </w:txbxContent>
                </v:textbox>
              </v:shape>
            </v:group>
          </w:pict>
        </mc:Fallback>
      </mc:AlternateContent>
    </w:r>
    <w:r w:rsidRPr="00A03135">
      <w:rPr>
        <w:noProof/>
        <w:sz w:val="18"/>
        <w:szCs w:val="18"/>
      </w:rPr>
      <w:drawing>
        <wp:anchor distT="0" distB="0" distL="114300" distR="114300" simplePos="0" relativeHeight="251661312" behindDoc="1" locked="0" layoutInCell="1" allowOverlap="1" wp14:anchorId="3CAD45BA" wp14:editId="5E58C217">
          <wp:simplePos x="0" y="0"/>
          <wp:positionH relativeFrom="column">
            <wp:posOffset>-962025</wp:posOffset>
          </wp:positionH>
          <wp:positionV relativeFrom="paragraph">
            <wp:posOffset>-486410</wp:posOffset>
          </wp:positionV>
          <wp:extent cx="8157707" cy="1457325"/>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
                    <a:extLst>
                      <a:ext uri="{28A0092B-C50C-407E-A947-70E740481C1C}">
                        <a14:useLocalDpi xmlns:a14="http://schemas.microsoft.com/office/drawing/2010/main" val="0"/>
                      </a:ext>
                    </a:extLst>
                  </a:blip>
                  <a:srcRect l="575"/>
                  <a:stretch/>
                </pic:blipFill>
                <pic:spPr bwMode="auto">
                  <a:xfrm>
                    <a:off x="0" y="0"/>
                    <a:ext cx="8157707"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135">
      <w:rPr>
        <w:noProof/>
        <w:sz w:val="18"/>
        <w:szCs w:val="18"/>
      </w:rPr>
      <mc:AlternateContent>
        <mc:Choice Requires="wps">
          <w:drawing>
            <wp:anchor distT="0" distB="0" distL="114300" distR="114300" simplePos="0" relativeHeight="251664384" behindDoc="0" locked="0" layoutInCell="1" allowOverlap="1" wp14:anchorId="0E1ADE2D" wp14:editId="37CA1474">
              <wp:simplePos x="0" y="0"/>
              <wp:positionH relativeFrom="column">
                <wp:posOffset>131758</wp:posOffset>
              </wp:positionH>
              <wp:positionV relativeFrom="page">
                <wp:posOffset>409575</wp:posOffset>
              </wp:positionV>
              <wp:extent cx="3642995" cy="7969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642995" cy="796925"/>
                      </a:xfrm>
                      <a:prstGeom prst="rect">
                        <a:avLst/>
                      </a:prstGeom>
                      <a:noFill/>
                      <a:ln w="6350">
                        <a:noFill/>
                      </a:ln>
                    </wps:spPr>
                    <wps:txbx>
                      <w:txbxContent>
                        <w:p w:rsidR="00AC14CE" w:rsidRPr="00F20CC3" w:rsidRDefault="00AC14CE" w:rsidP="004F76C8">
                          <w:pPr>
                            <w:rPr>
                              <w:rFonts w:asciiTheme="majorBidi" w:hAnsiTheme="majorBidi" w:cs="PT Bold Heading"/>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w:t>
                          </w:r>
                          <w:r>
                            <w:rPr>
                              <w:rFonts w:asciiTheme="majorBidi" w:hAnsiTheme="majorBidi" w:cs="PT Bold Heading"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C14CE" w:rsidRPr="00F20CC3" w:rsidRDefault="00AC14CE" w:rsidP="004F76C8">
                          <w:pPr>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Human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10.35pt;margin-top:32.25pt;width:286.85pt;height: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" filled="f" stroked="f" strokeweight=".5pt">
              <v:textbox>
                <w:txbxContent>
                  <w:p w:rsidR="00AC14CE" w:rsidRPr="00F20CC3" w:rsidRDefault="00AC14CE" w:rsidP="004F76C8">
                    <w:pPr>
                      <w:rPr>
                        <w:rFonts w:asciiTheme="majorBidi" w:hAnsiTheme="majorBidi" w:cs="PT Bold Heading"/>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w:t>
                    </w:r>
                    <w:r>
                      <w:rPr>
                        <w:rFonts w:asciiTheme="majorBidi" w:hAnsiTheme="majorBidi" w:cs="PT Bold Heading"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C14CE" w:rsidRPr="00F20CC3" w:rsidRDefault="00AC14CE" w:rsidP="004F76C8">
                    <w:pPr>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Human Research</w:t>
                    </w:r>
                  </w:p>
                </w:txbxContent>
              </v:textbox>
              <w10:wrap anchory="page"/>
            </v:shape>
          </w:pict>
        </mc:Fallback>
      </mc:AlternateContent>
    </w:r>
  </w:p>
  <w:p w:rsidR="00AC14CE" w:rsidRPr="00A03135" w:rsidRDefault="00AC14CE" w:rsidP="004F76C8">
    <w:pPr>
      <w:bidi/>
      <w:rPr>
        <w:sz w:val="18"/>
        <w:szCs w:val="18"/>
      </w:rPr>
    </w:pPr>
  </w:p>
  <w:p w:rsidR="00AC14CE" w:rsidRPr="000122FE" w:rsidRDefault="00AC14CE" w:rsidP="004F76C8">
    <w:pPr>
      <w:tabs>
        <w:tab w:val="left" w:pos="5171"/>
      </w:tabs>
      <w:bidi/>
      <w:rPr>
        <w:rFonts w:ascii="Hacen Sahafa" w:hAnsi="Hacen Sahafa" w:cs="Hacen Sahafa"/>
        <w:sz w:val="18"/>
        <w:szCs w:val="18"/>
        <w:rtl/>
      </w:rPr>
    </w:pPr>
    <w:r w:rsidRPr="00A03135">
      <w:rPr>
        <w:noProof/>
        <w:sz w:val="18"/>
        <w:szCs w:val="18"/>
      </w:rPr>
      <mc:AlternateContent>
        <mc:Choice Requires="wps">
          <w:drawing>
            <wp:anchor distT="0" distB="0" distL="114300" distR="114300" simplePos="0" relativeHeight="251666432" behindDoc="0" locked="0" layoutInCell="1" allowOverlap="1" wp14:anchorId="5E7F7124" wp14:editId="5A246B76">
              <wp:simplePos x="0" y="0"/>
              <wp:positionH relativeFrom="margin">
                <wp:posOffset>133350</wp:posOffset>
              </wp:positionH>
              <wp:positionV relativeFrom="page">
                <wp:posOffset>1206500</wp:posOffset>
              </wp:positionV>
              <wp:extent cx="2179320" cy="631825"/>
              <wp:effectExtent l="0" t="0" r="0" b="0"/>
              <wp:wrapNone/>
              <wp:docPr id="621567074"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6318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C14CE" w:rsidRPr="004D0C93" w:rsidRDefault="00AC14CE" w:rsidP="004F76C8">
                          <w:pPr>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djhr.uodiyala.edu.iq</w:t>
                          </w:r>
                        </w:p>
                        <w:p w:rsidR="00AC14CE" w:rsidRPr="004D0C93" w:rsidRDefault="00AC14CE"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jc w:val="center"/>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 مقالة وصول مفتوح بموجب ترخيص</w:t>
                          </w: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C14CE" w:rsidRPr="004D0C93" w:rsidRDefault="00AC14CE" w:rsidP="004F76C8">
                          <w:pPr>
                            <w:ind w:left="270"/>
                            <w:jc w:val="center"/>
                            <w:rPr>
                              <w:rFonts w:asciiTheme="majorBidi" w:hAnsiTheme="majorBidi" w:cstheme="majorBidi"/>
                              <w:b/>
                              <w:color w:val="0070C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 BY 4.0 (http://creativecommons.org/licenses/by/4.0/)</w:t>
                          </w: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For Human Research </w:t>
                          </w:r>
                        </w:p>
                        <w:p w:rsidR="00AC14CE" w:rsidRPr="004D0C93" w:rsidRDefault="00AC14CE"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Issue 96</w:t>
                          </w: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p>
                        <w:p w:rsidR="00AC14CE" w:rsidRPr="004D0C93" w:rsidRDefault="00AC14CE"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مجلة ديالى للبحوث الإنسانية </w:t>
                          </w:r>
                        </w:p>
                        <w:p w:rsidR="00AC14CE" w:rsidRPr="004D0C93" w:rsidRDefault="00AC14CE"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AC14CE" w:rsidRPr="004D0C93" w:rsidRDefault="00AC14CE"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ind w:left="270"/>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الملخص</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تعد نظرية أفعال الكلام إحدى النظريات المنبثقة من التداولية التي تعنى بدراسة الأحداث الكلامية معتمدة على التأويلي في اللغة .</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4D0C93" w:rsidRDefault="00AC14CE"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4D0C93" w:rsidRDefault="00AC14CE"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AC14CE" w:rsidRPr="004D0C93" w:rsidRDefault="00AC14CE"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تي تنوَّعت بتنوّع السياق الكلامي . </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4D0C93" w:rsidRDefault="00AC14CE"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4D0C93" w:rsidRDefault="00AC14CE" w:rsidP="004F76C8">
                          <w:pPr>
                            <w:ind w:left="270"/>
                            <w:jc w:val="center"/>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ttps://djhr.uodiyala.edu.iq</w:t>
                          </w:r>
                        </w:p>
                        <w:p w:rsidR="00AC14CE" w:rsidRPr="004D0C93" w:rsidRDefault="00AC14CE" w:rsidP="004F76C8">
                          <w:pPr>
                            <w:ind w:left="270"/>
                            <w:jc w:val="center"/>
                            <w:rPr>
                              <w:rFonts w:asciiTheme="majorBidi" w:hAnsiTheme="majorBidi" w:cstheme="majorBidi"/>
                              <w:b/>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1" o:spid="_x0000_s1036" style="position:absolute;left:0;text-align:left;margin-left:10.5pt;margin-top:95pt;width:171.6pt;height:4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" stroked="f" strokeweight="1pt">
              <v:textbox>
                <w:txbxContent>
                  <w:p w:rsidR="00AC14CE" w:rsidRPr="004D0C93" w:rsidRDefault="00AC14CE" w:rsidP="004F76C8">
                    <w:pPr>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djhr.uodiyala.edu.iq</w:t>
                    </w:r>
                  </w:p>
                  <w:p w:rsidR="00AC14CE" w:rsidRPr="004D0C93" w:rsidRDefault="00AC14CE"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jc w:val="center"/>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 مقالة وصول مفتوح بموجب ترخيص</w:t>
                    </w: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C14CE" w:rsidRPr="004D0C93" w:rsidRDefault="00AC14CE" w:rsidP="004F76C8">
                    <w:pPr>
                      <w:ind w:left="270"/>
                      <w:jc w:val="center"/>
                      <w:rPr>
                        <w:rFonts w:asciiTheme="majorBidi" w:hAnsiTheme="majorBidi" w:cstheme="majorBidi"/>
                        <w:b/>
                        <w:color w:val="0070C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 BY 4.0 (http://creativecommons.org/licenses/by/4.0/)</w:t>
                    </w: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For Human Research </w:t>
                    </w:r>
                  </w:p>
                  <w:p w:rsidR="00AC14CE" w:rsidRPr="004D0C93" w:rsidRDefault="00AC14CE"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Issue 96</w:t>
                    </w: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p>
                  <w:p w:rsidR="00AC14CE" w:rsidRPr="004D0C93" w:rsidRDefault="00AC14CE"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مجلة ديالى للبحوث الإنسانية </w:t>
                    </w:r>
                  </w:p>
                  <w:p w:rsidR="00AC14CE" w:rsidRPr="004D0C93" w:rsidRDefault="00AC14CE"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AC14CE" w:rsidRPr="004D0C93" w:rsidRDefault="00AC14CE"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ind w:left="270"/>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الملخص</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تعد نظرية أفعال الكلام إحدى النظريات المنبثقة من التداولية التي تعنى بدراسة الأحداث الكلامية معتمدة على التأويلي في اللغة .</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4D0C93" w:rsidRDefault="00AC14CE"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4D0C93" w:rsidRDefault="00AC14CE"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AC14CE" w:rsidRPr="004D0C93" w:rsidRDefault="00AC14CE"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تي تنوَّعت بتنوّع السياق الكلامي . </w:t>
                    </w:r>
                  </w:p>
                  <w:p w:rsidR="00AC14CE" w:rsidRPr="004D0C93" w:rsidRDefault="00AC14CE"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4D0C93" w:rsidRDefault="00AC14CE"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4D0C93" w:rsidRDefault="00AC14CE" w:rsidP="004F76C8">
                    <w:pPr>
                      <w:ind w:left="270"/>
                      <w:jc w:val="center"/>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ttps://djhr.uodiyala.edu.iq</w:t>
                    </w:r>
                  </w:p>
                  <w:p w:rsidR="00AC14CE" w:rsidRPr="004D0C93" w:rsidRDefault="00AC14CE" w:rsidP="004F76C8">
                    <w:pPr>
                      <w:ind w:left="270"/>
                      <w:jc w:val="center"/>
                      <w:rPr>
                        <w:rFonts w:asciiTheme="majorBidi" w:hAnsiTheme="majorBidi" w:cstheme="majorBidi"/>
                        <w:b/>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rect>
          </w:pict>
        </mc:Fallback>
      </mc:AlternateContent>
    </w:r>
  </w:p>
  <w:p w:rsidR="00AC14CE" w:rsidRDefault="00AC14CE" w:rsidP="004F76C8">
    <w:pPr>
      <w:pStyle w:val="a4"/>
      <w:rPr>
        <w:rFonts w:ascii="Hacen Sahafa" w:hAnsi="Hacen Sahafa" w:cs="Hacen Sahafa"/>
        <w:b/>
        <w:bCs/>
        <w:sz w:val="32"/>
        <w:szCs w:val="32"/>
      </w:rPr>
    </w:pPr>
    <w:r w:rsidRPr="00A03135">
      <w:rPr>
        <w:noProof/>
        <w:sz w:val="18"/>
        <w:szCs w:val="18"/>
      </w:rPr>
      <mc:AlternateContent>
        <mc:Choice Requires="wps">
          <w:drawing>
            <wp:anchor distT="0" distB="0" distL="114300" distR="114300" simplePos="0" relativeHeight="251665408" behindDoc="0" locked="0" layoutInCell="1" allowOverlap="1" wp14:anchorId="423B7199" wp14:editId="7D81CB5A">
              <wp:simplePos x="0" y="0"/>
              <wp:positionH relativeFrom="margin">
                <wp:posOffset>4258945</wp:posOffset>
              </wp:positionH>
              <wp:positionV relativeFrom="paragraph">
                <wp:posOffset>6985</wp:posOffset>
              </wp:positionV>
              <wp:extent cx="1818640" cy="576580"/>
              <wp:effectExtent l="0" t="0" r="0" b="0"/>
              <wp:wrapNone/>
              <wp:docPr id="1346033189"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576580"/>
                      </a:xfrm>
                      <a:prstGeom prst="rect">
                        <a:avLst/>
                      </a:prstGeom>
                      <a:noFill/>
                      <a:ln>
                        <a:noFill/>
                      </a:ln>
                      <a:extLst/>
                    </wps:spPr>
                    <wps:txbx>
                      <w:txbxContent>
                        <w:p w:rsidR="00AC14CE" w:rsidRPr="005E6A3A" w:rsidRDefault="00AC14CE"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p ISSN: 2663-7405</w:t>
                          </w:r>
                        </w:p>
                        <w:p w:rsidR="00AC14CE" w:rsidRPr="005E6A3A" w:rsidRDefault="00AC14CE"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e ISSN: 2789-6838</w:t>
                          </w:r>
                        </w:p>
                        <w:p w:rsidR="00AC14CE" w:rsidRPr="005E6A3A" w:rsidRDefault="00AC14CE" w:rsidP="00644F22">
                          <w:pPr>
                            <w:jc w:val="right"/>
                            <w:rPr>
                              <w:b/>
                              <w:bCs/>
                              <w:color w:val="0070C0"/>
                              <w:sz w:val="24"/>
                              <w:szCs w:val="24"/>
                            </w:rPr>
                          </w:pPr>
                        </w:p>
                        <w:p w:rsidR="00AC14CE" w:rsidRPr="005E6A3A" w:rsidRDefault="00AC14CE" w:rsidP="00644F22">
                          <w:pPr>
                            <w:jc w:val="right"/>
                            <w:rPr>
                              <w:b/>
                              <w:bCs/>
                              <w:color w:val="0070C0"/>
                              <w:sz w:val="24"/>
                              <w:szCs w:val="24"/>
                            </w:rPr>
                          </w:pPr>
                          <w:r w:rsidRPr="005E6A3A">
                            <w:rPr>
                              <w:b/>
                              <w:bCs/>
                              <w:noProof/>
                              <w:color w:val="0070C0"/>
                              <w:sz w:val="24"/>
                              <w:szCs w:val="24"/>
                            </w:rPr>
                            <w:drawing>
                              <wp:inline distT="0" distB="0" distL="0" distR="0" wp14:anchorId="177442C9" wp14:editId="6232C53A">
                                <wp:extent cx="1009650" cy="37146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046860" cy="385155"/>
                                        </a:xfrm>
                                        <a:prstGeom prst="rect">
                                          <a:avLst/>
                                        </a:prstGeom>
                                        <a:ln>
                                          <a:noFill/>
                                        </a:ln>
                                        <a:extLst>
                                          <a:ext uri="{53640926-AAD7-44D8-BBD7-CCE9431645EC}">
                                            <a14:shadowObscured xmlns:a14="http://schemas.microsoft.com/office/drawing/2010/main"/>
                                          </a:ext>
                                        </a:extLst>
                                      </pic:spPr>
                                    </pic:pic>
                                  </a:graphicData>
                                </a:graphic>
                              </wp:inline>
                            </w:drawing>
                          </w:r>
                        </w:p>
                        <w:p w:rsidR="00AC14CE" w:rsidRPr="005E6A3A" w:rsidRDefault="00AC14CE" w:rsidP="00644F22">
                          <w:pPr>
                            <w:jc w:val="right"/>
                            <w:rPr>
                              <w:b/>
                              <w:bCs/>
                              <w:color w:val="0070C0"/>
                              <w:sz w:val="24"/>
                              <w:szCs w:val="24"/>
                            </w:rPr>
                          </w:pPr>
                        </w:p>
                        <w:p w:rsidR="00AC14CE" w:rsidRPr="005E6A3A" w:rsidRDefault="00AC14CE" w:rsidP="00644F22">
                          <w:pPr>
                            <w:jc w:val="right"/>
                            <w:rPr>
                              <w:b/>
                              <w:bCs/>
                              <w:color w:val="0070C0"/>
                              <w:sz w:val="24"/>
                              <w:szCs w:val="24"/>
                            </w:rPr>
                          </w:pPr>
                        </w:p>
                        <w:p w:rsidR="00AC14CE" w:rsidRPr="005E6A3A" w:rsidRDefault="00AC14CE" w:rsidP="00644F22">
                          <w:pPr>
                            <w:jc w:val="right"/>
                            <w:rPr>
                              <w:b/>
                              <w:bCs/>
                              <w:color w:val="0070C0"/>
                              <w:sz w:val="24"/>
                              <w:szCs w:val="24"/>
                            </w:rPr>
                          </w:pPr>
                        </w:p>
                        <w:p w:rsidR="00AC14CE" w:rsidRPr="005E6A3A" w:rsidRDefault="00AC14CE" w:rsidP="00644F22">
                          <w:pPr>
                            <w:jc w:val="right"/>
                            <w:rPr>
                              <w:rFonts w:ascii="Alhurra" w:hAnsi="Alhurra" w:cs="Alhurra"/>
                              <w:b/>
                              <w:bCs/>
                              <w:color w:val="0070C0"/>
                              <w:sz w:val="18"/>
                              <w:szCs w:val="18"/>
                              <w:shd w:val="clear" w:color="auto" w:fill="FFFFFF"/>
                            </w:rPr>
                          </w:pPr>
                          <w:r w:rsidRPr="005E6A3A">
                            <w:rPr>
                              <w:rFonts w:ascii="Alhurra" w:hAnsi="Alhurra" w:cs="Alhurra"/>
                              <w:b/>
                              <w:bCs/>
                              <w:color w:val="0070C0"/>
                              <w:sz w:val="18"/>
                              <w:szCs w:val="18"/>
                              <w:shd w:val="clear" w:color="auto" w:fill="FFFFFF"/>
                              <w:rtl/>
                            </w:rPr>
                            <w:t>هذه مقالة وصول مفتوح بموجب ترخيص</w:t>
                          </w:r>
                          <w:r w:rsidRPr="005E6A3A">
                            <w:rPr>
                              <w:rFonts w:ascii="Alhurra" w:hAnsi="Alhurra" w:cs="Alhurra"/>
                              <w:b/>
                              <w:bCs/>
                              <w:color w:val="0070C0"/>
                              <w:sz w:val="18"/>
                              <w:szCs w:val="18"/>
                              <w:shd w:val="clear" w:color="auto" w:fill="FFFFFF"/>
                            </w:rPr>
                            <w:t xml:space="preserve"> </w:t>
                          </w:r>
                        </w:p>
                        <w:p w:rsidR="00AC14CE" w:rsidRPr="005E6A3A" w:rsidRDefault="00AC14CE" w:rsidP="00644F22">
                          <w:pPr>
                            <w:jc w:val="right"/>
                            <w:rPr>
                              <w:rFonts w:ascii="Alhurra" w:hAnsi="Alhurra" w:cs="Alhurra"/>
                              <w:b/>
                              <w:bCs/>
                              <w:color w:val="0070C0"/>
                              <w:sz w:val="18"/>
                              <w:szCs w:val="18"/>
                            </w:rPr>
                          </w:pPr>
                          <w:r w:rsidRPr="005E6A3A">
                            <w:rPr>
                              <w:rFonts w:ascii="Alhurra" w:hAnsi="Alhurra" w:cs="Alhurra"/>
                              <w:b/>
                              <w:bCs/>
                              <w:color w:val="0070C0"/>
                              <w:sz w:val="18"/>
                              <w:szCs w:val="18"/>
                              <w:shd w:val="clear" w:color="auto" w:fill="FFFFFF"/>
                            </w:rPr>
                            <w:t>CC BY 4.0 (http://creativecommons.org/licenses/by/4.0/)</w:t>
                          </w:r>
                        </w:p>
                        <w:p w:rsidR="00AC14CE" w:rsidRPr="005E6A3A" w:rsidRDefault="00AC14CE" w:rsidP="00644F22">
                          <w:pPr>
                            <w:jc w:val="right"/>
                            <w:rPr>
                              <w:b/>
                              <w:bCs/>
                              <w:color w:val="0070C0"/>
                              <w:sz w:val="24"/>
                              <w:szCs w:val="24"/>
                            </w:rPr>
                          </w:pPr>
                        </w:p>
                        <w:p w:rsidR="00AC14CE" w:rsidRPr="005E6A3A" w:rsidRDefault="00AC14CE" w:rsidP="00644F22">
                          <w:pPr>
                            <w:bidi/>
                            <w:spacing w:line="360" w:lineRule="auto"/>
                            <w:rPr>
                              <w:rFonts w:ascii="Tahoma" w:hAnsi="Tahoma" w:cs="Tahoma"/>
                              <w:b/>
                              <w:bCs/>
                              <w:smallCaps/>
                              <w:color w:val="0070C0"/>
                              <w:lang w:bidi="ar-IQ"/>
                            </w:rPr>
                          </w:pPr>
                          <w:r w:rsidRPr="005E6A3A">
                            <w:rPr>
                              <w:rFonts w:ascii="Tahoma" w:hAnsi="Tahoma" w:cs="Tahoma"/>
                              <w:b/>
                              <w:bCs/>
                              <w:smallCaps/>
                              <w:color w:val="0070C0"/>
                              <w:lang w:bidi="ar-IQ"/>
                            </w:rPr>
                            <w:t xml:space="preserve">Diyala   Journal For Human Research </w:t>
                          </w:r>
                        </w:p>
                        <w:p w:rsidR="00AC14CE" w:rsidRPr="005E6A3A" w:rsidRDefault="00AC14CE" w:rsidP="00644F22">
                          <w:pPr>
                            <w:bidi/>
                            <w:spacing w:line="360" w:lineRule="auto"/>
                            <w:rPr>
                              <w:rFonts w:ascii="Alhurra" w:hAnsi="Alhurra" w:cs="Alhurra"/>
                              <w:b/>
                              <w:bCs/>
                              <w:smallCaps/>
                              <w:color w:val="0070C0"/>
                              <w:lang w:bidi="ar-IQ"/>
                            </w:rPr>
                          </w:pPr>
                          <w:r w:rsidRPr="005E6A3A">
                            <w:rPr>
                              <w:rFonts w:ascii="Alhurra" w:hAnsi="Alhurra" w:cs="Alhurra"/>
                              <w:b/>
                              <w:bCs/>
                              <w:smallCaps/>
                              <w:color w:val="0070C0"/>
                              <w:lang w:bidi="ar-IQ"/>
                            </w:rPr>
                            <w:t>Volume 1 Issue 96</w:t>
                          </w:r>
                          <w:r w:rsidRPr="005E6A3A">
                            <w:rPr>
                              <w:rFonts w:ascii="Alhurra" w:hAnsi="Alhurra" w:cs="Alhurra" w:hint="cs"/>
                              <w:b/>
                              <w:bCs/>
                              <w:smallCaps/>
                              <w:color w:val="0070C0"/>
                              <w:rtl/>
                              <w:lang w:bidi="ar-IQ"/>
                            </w:rPr>
                            <w:t xml:space="preserve">, </w:t>
                          </w:r>
                          <w:r w:rsidRPr="005E6A3A">
                            <w:rPr>
                              <w:rFonts w:ascii="Alhurra" w:hAnsi="Alhurra" w:cs="Alhurra"/>
                              <w:b/>
                              <w:bCs/>
                              <w:smallCaps/>
                              <w:color w:val="0070C0"/>
                              <w:lang w:bidi="ar-IQ"/>
                            </w:rPr>
                            <w:t xml:space="preserve">2023 </w:t>
                          </w:r>
                        </w:p>
                        <w:p w:rsidR="00AC14CE" w:rsidRPr="005E6A3A" w:rsidRDefault="00AC14CE" w:rsidP="00644F22">
                          <w:pPr>
                            <w:rPr>
                              <w:rFonts w:ascii="Alhurra" w:hAnsi="Alhurra" w:cs="Alhurra"/>
                              <w:b/>
                              <w:bCs/>
                              <w:smallCaps/>
                              <w:color w:val="0070C0"/>
                              <w:rtl/>
                              <w:lang w:bidi="ar-IQ"/>
                            </w:rPr>
                          </w:pPr>
                        </w:p>
                        <w:p w:rsidR="00AC14CE" w:rsidRPr="005E6A3A" w:rsidRDefault="00AC14CE" w:rsidP="00644F22">
                          <w:pPr>
                            <w:pStyle w:val="a3"/>
                            <w:rPr>
                              <w:rFonts w:ascii="Alhurra" w:hAnsi="Alhurra" w:cs="Alhurra"/>
                              <w:b/>
                              <w:bCs/>
                              <w:color w:val="0070C0"/>
                            </w:rPr>
                          </w:pPr>
                        </w:p>
                        <w:p w:rsidR="00AC14CE" w:rsidRPr="005E6A3A" w:rsidRDefault="00AC14CE" w:rsidP="00644F22">
                          <w:pPr>
                            <w:jc w:val="right"/>
                            <w:rPr>
                              <w:b/>
                              <w:bCs/>
                              <w:color w:val="0070C0"/>
                              <w:sz w:val="24"/>
                              <w:szCs w:val="24"/>
                            </w:rPr>
                          </w:pPr>
                        </w:p>
                        <w:p w:rsidR="00AC14CE" w:rsidRPr="005E6A3A" w:rsidRDefault="00AC14CE"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مجلة ديالى للبحوث الإنسانية </w:t>
                          </w:r>
                        </w:p>
                        <w:p w:rsidR="00AC14CE" w:rsidRPr="005E6A3A" w:rsidRDefault="00AC14CE"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AC14CE" w:rsidRPr="005E6A3A" w:rsidRDefault="00AC14CE" w:rsidP="00644F22">
                          <w:pPr>
                            <w:ind w:left="504"/>
                            <w:rPr>
                              <w:rFonts w:ascii="Alhurra" w:hAnsi="Alhurra" w:cs="Alhurra"/>
                              <w:b/>
                              <w:bCs/>
                              <w:smallCaps/>
                              <w:color w:val="0070C0"/>
                              <w:rtl/>
                              <w:lang w:bidi="ar-IQ"/>
                            </w:rPr>
                          </w:pPr>
                        </w:p>
                        <w:p w:rsidR="00AC14CE" w:rsidRPr="005E6A3A" w:rsidRDefault="00AC14CE" w:rsidP="00644F22">
                          <w:pPr>
                            <w:pStyle w:val="a3"/>
                            <w:ind w:left="360"/>
                            <w:rPr>
                              <w:rFonts w:ascii="Alhurra" w:hAnsi="Alhurra" w:cs="Alhurra"/>
                              <w:b/>
                              <w:bCs/>
                              <w:color w:val="0070C0"/>
                            </w:rPr>
                          </w:pPr>
                        </w:p>
                        <w:p w:rsidR="00AC14CE" w:rsidRPr="005E6A3A" w:rsidRDefault="00AC14CE" w:rsidP="00644F22">
                          <w:pPr>
                            <w:jc w:val="right"/>
                            <w:rPr>
                              <w:b/>
                              <w:bCs/>
                              <w:color w:val="0070C0"/>
                              <w:sz w:val="24"/>
                              <w:szCs w:val="24"/>
                            </w:rPr>
                          </w:pPr>
                        </w:p>
                        <w:p w:rsidR="00AC14CE" w:rsidRPr="005E6A3A" w:rsidRDefault="00AC14CE" w:rsidP="00644F22">
                          <w:pPr>
                            <w:bidi/>
                            <w:jc w:val="both"/>
                            <w:rPr>
                              <w:rFonts w:ascii="Al-Mohanad" w:hAnsi="Al-Mohanad" w:cs="Al-Mohanad"/>
                              <w:b/>
                              <w:bCs/>
                              <w:color w:val="0070C0"/>
                              <w:sz w:val="26"/>
                              <w:szCs w:val="26"/>
                              <w:lang w:bidi="ar-IQ"/>
                            </w:rPr>
                          </w:pPr>
                          <w:r w:rsidRPr="005E6A3A">
                            <w:rPr>
                              <w:rFonts w:ascii="Al-Mohanad" w:hAnsi="Al-Mohanad" w:cs="Al-Mohanad"/>
                              <w:b/>
                              <w:bCs/>
                              <w:color w:val="0070C0"/>
                              <w:sz w:val="26"/>
                              <w:szCs w:val="26"/>
                              <w:rtl/>
                              <w:lang w:bidi="ar-IQ"/>
                            </w:rPr>
                            <w:t>الملخص</w:t>
                          </w: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تعد نظرية أفعال الكلام إحدى النظريات المنبثقة من التداولية التي تعنى بدراسة الأحداث الكلامية معتمدة على التأويلي في اللغة .</w:t>
                          </w:r>
                        </w:p>
                        <w:p w:rsidR="00AC14CE" w:rsidRPr="005E6A3A" w:rsidRDefault="00AC14CE" w:rsidP="00644F22">
                          <w:pPr>
                            <w:bidi/>
                            <w:rPr>
                              <w:rFonts w:ascii="Al-Mohanad" w:hAnsi="Al-Mohanad" w:cs="Al-Mohanad"/>
                              <w:b/>
                              <w:bCs/>
                              <w:color w:val="0070C0"/>
                              <w:sz w:val="26"/>
                              <w:szCs w:val="26"/>
                              <w:rtl/>
                              <w:lang w:bidi="ar-IQ"/>
                            </w:rPr>
                          </w:pP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5E6A3A" w:rsidRDefault="00AC14CE"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5E6A3A" w:rsidRDefault="00AC14CE"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AC14CE" w:rsidRPr="005E6A3A" w:rsidRDefault="00AC14CE" w:rsidP="00644F22">
                          <w:pPr>
                            <w:ind w:left="504"/>
                            <w:rPr>
                              <w:rFonts w:ascii="Alhurra" w:hAnsi="Alhurra" w:cs="Alhurra"/>
                              <w:b/>
                              <w:bCs/>
                              <w:smallCaps/>
                              <w:color w:val="0070C0"/>
                              <w:rtl/>
                              <w:lang w:bidi="ar-IQ"/>
                            </w:rPr>
                          </w:pPr>
                        </w:p>
                        <w:p w:rsidR="00AC14CE" w:rsidRPr="005E6A3A" w:rsidRDefault="00AC14CE" w:rsidP="00644F22">
                          <w:pPr>
                            <w:pStyle w:val="a3"/>
                            <w:ind w:left="360"/>
                            <w:rPr>
                              <w:rFonts w:ascii="Alhurra" w:hAnsi="Alhurra" w:cs="Alhurra"/>
                              <w:b/>
                              <w:bCs/>
                              <w:color w:val="0070C0"/>
                            </w:rPr>
                          </w:pPr>
                        </w:p>
                        <w:p w:rsidR="00AC14CE" w:rsidRPr="005E6A3A" w:rsidRDefault="00AC14CE" w:rsidP="00644F22">
                          <w:pPr>
                            <w:jc w:val="right"/>
                            <w:rPr>
                              <w:b/>
                              <w:bCs/>
                              <w:color w:val="0070C0"/>
                              <w:sz w:val="24"/>
                              <w:szCs w:val="24"/>
                            </w:rPr>
                          </w:pP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تي تنوَّعت بتنوّع السياق الكلامي . </w:t>
                          </w: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5E6A3A" w:rsidRDefault="00AC14CE"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5E6A3A" w:rsidRDefault="00AC14CE" w:rsidP="00644F22">
                          <w:pPr>
                            <w:jc w:val="right"/>
                            <w:rPr>
                              <w:rFonts w:ascii="Maiandra GD" w:hAnsi="Maiandra GD"/>
                              <w:b/>
                              <w:bCs/>
                              <w:color w:val="0070C0"/>
                              <w:sz w:val="28"/>
                              <w:szCs w:val="28"/>
                            </w:rPr>
                          </w:pPr>
                          <w:r w:rsidRPr="005E6A3A">
                            <w:rPr>
                              <w:rFonts w:ascii="Maiandra GD" w:hAnsi="Maiandra GD"/>
                              <w:b/>
                              <w:bCs/>
                              <w:color w:val="0070C0"/>
                              <w:sz w:val="28"/>
                              <w:szCs w:val="28"/>
                            </w:rPr>
                            <w:t>ttps://djhr.uodiyala.edu.iq</w:t>
                          </w:r>
                        </w:p>
                        <w:p w:rsidR="00AC14CE" w:rsidRPr="005E6A3A" w:rsidRDefault="00AC14CE" w:rsidP="00644F22">
                          <w:pPr>
                            <w:jc w:val="right"/>
                            <w:rPr>
                              <w:rFonts w:ascii="Maiandra GD" w:hAnsi="Maiandra GD"/>
                              <w:b/>
                              <w:bCs/>
                              <w:color w:val="0070C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2" o:spid="_x0000_s1037" style="position:absolute;margin-left:335.35pt;margin-top:.55pt;width:143.2pt;height:4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" filled="f" stroked="f">
              <v:textbox>
                <w:txbxContent>
                  <w:p w:rsidR="00AC14CE" w:rsidRPr="005E6A3A" w:rsidRDefault="00AC14CE"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p ISSN: 2663-7405</w:t>
                    </w:r>
                  </w:p>
                  <w:p w:rsidR="00AC14CE" w:rsidRPr="005E6A3A" w:rsidRDefault="00AC14CE"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e ISSN: 2789-6838</w:t>
                    </w:r>
                  </w:p>
                  <w:p w:rsidR="00AC14CE" w:rsidRPr="005E6A3A" w:rsidRDefault="00AC14CE" w:rsidP="00644F22">
                    <w:pPr>
                      <w:jc w:val="right"/>
                      <w:rPr>
                        <w:b/>
                        <w:bCs/>
                        <w:color w:val="0070C0"/>
                        <w:sz w:val="24"/>
                        <w:szCs w:val="24"/>
                      </w:rPr>
                    </w:pPr>
                  </w:p>
                  <w:p w:rsidR="00AC14CE" w:rsidRPr="005E6A3A" w:rsidRDefault="00AC14CE" w:rsidP="00644F22">
                    <w:pPr>
                      <w:jc w:val="right"/>
                      <w:rPr>
                        <w:b/>
                        <w:bCs/>
                        <w:color w:val="0070C0"/>
                        <w:sz w:val="24"/>
                        <w:szCs w:val="24"/>
                      </w:rPr>
                    </w:pPr>
                    <w:r w:rsidRPr="005E6A3A">
                      <w:rPr>
                        <w:b/>
                        <w:bCs/>
                        <w:noProof/>
                        <w:color w:val="0070C0"/>
                        <w:sz w:val="24"/>
                        <w:szCs w:val="24"/>
                      </w:rPr>
                      <w:drawing>
                        <wp:inline distT="0" distB="0" distL="0" distR="0" wp14:anchorId="177442C9" wp14:editId="6232C53A">
                          <wp:extent cx="1009650" cy="37146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046860" cy="385155"/>
                                  </a:xfrm>
                                  <a:prstGeom prst="rect">
                                    <a:avLst/>
                                  </a:prstGeom>
                                  <a:ln>
                                    <a:noFill/>
                                  </a:ln>
                                  <a:extLst>
                                    <a:ext uri="{53640926-AAD7-44D8-BBD7-CCE9431645EC}">
                                      <a14:shadowObscured xmlns:a14="http://schemas.microsoft.com/office/drawing/2010/main"/>
                                    </a:ext>
                                  </a:extLst>
                                </pic:spPr>
                              </pic:pic>
                            </a:graphicData>
                          </a:graphic>
                        </wp:inline>
                      </w:drawing>
                    </w:r>
                  </w:p>
                  <w:p w:rsidR="00AC14CE" w:rsidRPr="005E6A3A" w:rsidRDefault="00AC14CE" w:rsidP="00644F22">
                    <w:pPr>
                      <w:jc w:val="right"/>
                      <w:rPr>
                        <w:b/>
                        <w:bCs/>
                        <w:color w:val="0070C0"/>
                        <w:sz w:val="24"/>
                        <w:szCs w:val="24"/>
                      </w:rPr>
                    </w:pPr>
                  </w:p>
                  <w:p w:rsidR="00AC14CE" w:rsidRPr="005E6A3A" w:rsidRDefault="00AC14CE" w:rsidP="00644F22">
                    <w:pPr>
                      <w:jc w:val="right"/>
                      <w:rPr>
                        <w:b/>
                        <w:bCs/>
                        <w:color w:val="0070C0"/>
                        <w:sz w:val="24"/>
                        <w:szCs w:val="24"/>
                      </w:rPr>
                    </w:pPr>
                  </w:p>
                  <w:p w:rsidR="00AC14CE" w:rsidRPr="005E6A3A" w:rsidRDefault="00AC14CE" w:rsidP="00644F22">
                    <w:pPr>
                      <w:jc w:val="right"/>
                      <w:rPr>
                        <w:b/>
                        <w:bCs/>
                        <w:color w:val="0070C0"/>
                        <w:sz w:val="24"/>
                        <w:szCs w:val="24"/>
                      </w:rPr>
                    </w:pPr>
                  </w:p>
                  <w:p w:rsidR="00AC14CE" w:rsidRPr="005E6A3A" w:rsidRDefault="00AC14CE" w:rsidP="00644F22">
                    <w:pPr>
                      <w:jc w:val="right"/>
                      <w:rPr>
                        <w:rFonts w:ascii="Alhurra" w:hAnsi="Alhurra" w:cs="Alhurra"/>
                        <w:b/>
                        <w:bCs/>
                        <w:color w:val="0070C0"/>
                        <w:sz w:val="18"/>
                        <w:szCs w:val="18"/>
                        <w:shd w:val="clear" w:color="auto" w:fill="FFFFFF"/>
                      </w:rPr>
                    </w:pPr>
                    <w:r w:rsidRPr="005E6A3A">
                      <w:rPr>
                        <w:rFonts w:ascii="Alhurra" w:hAnsi="Alhurra" w:cs="Alhurra"/>
                        <w:b/>
                        <w:bCs/>
                        <w:color w:val="0070C0"/>
                        <w:sz w:val="18"/>
                        <w:szCs w:val="18"/>
                        <w:shd w:val="clear" w:color="auto" w:fill="FFFFFF"/>
                        <w:rtl/>
                      </w:rPr>
                      <w:t>هذه مقالة وصول مفتوح بموجب ترخيص</w:t>
                    </w:r>
                    <w:r w:rsidRPr="005E6A3A">
                      <w:rPr>
                        <w:rFonts w:ascii="Alhurra" w:hAnsi="Alhurra" w:cs="Alhurra"/>
                        <w:b/>
                        <w:bCs/>
                        <w:color w:val="0070C0"/>
                        <w:sz w:val="18"/>
                        <w:szCs w:val="18"/>
                        <w:shd w:val="clear" w:color="auto" w:fill="FFFFFF"/>
                      </w:rPr>
                      <w:t xml:space="preserve"> </w:t>
                    </w:r>
                  </w:p>
                  <w:p w:rsidR="00AC14CE" w:rsidRPr="005E6A3A" w:rsidRDefault="00AC14CE" w:rsidP="00644F22">
                    <w:pPr>
                      <w:jc w:val="right"/>
                      <w:rPr>
                        <w:rFonts w:ascii="Alhurra" w:hAnsi="Alhurra" w:cs="Alhurra"/>
                        <w:b/>
                        <w:bCs/>
                        <w:color w:val="0070C0"/>
                        <w:sz w:val="18"/>
                        <w:szCs w:val="18"/>
                      </w:rPr>
                    </w:pPr>
                    <w:r w:rsidRPr="005E6A3A">
                      <w:rPr>
                        <w:rFonts w:ascii="Alhurra" w:hAnsi="Alhurra" w:cs="Alhurra"/>
                        <w:b/>
                        <w:bCs/>
                        <w:color w:val="0070C0"/>
                        <w:sz w:val="18"/>
                        <w:szCs w:val="18"/>
                        <w:shd w:val="clear" w:color="auto" w:fill="FFFFFF"/>
                      </w:rPr>
                      <w:t>CC BY 4.0 (http://creativecommons.org/licenses/by/4.0/)</w:t>
                    </w:r>
                  </w:p>
                  <w:p w:rsidR="00AC14CE" w:rsidRPr="005E6A3A" w:rsidRDefault="00AC14CE" w:rsidP="00644F22">
                    <w:pPr>
                      <w:jc w:val="right"/>
                      <w:rPr>
                        <w:b/>
                        <w:bCs/>
                        <w:color w:val="0070C0"/>
                        <w:sz w:val="24"/>
                        <w:szCs w:val="24"/>
                      </w:rPr>
                    </w:pPr>
                  </w:p>
                  <w:p w:rsidR="00AC14CE" w:rsidRPr="005E6A3A" w:rsidRDefault="00AC14CE" w:rsidP="00644F22">
                    <w:pPr>
                      <w:bidi/>
                      <w:spacing w:line="360" w:lineRule="auto"/>
                      <w:rPr>
                        <w:rFonts w:ascii="Tahoma" w:hAnsi="Tahoma" w:cs="Tahoma"/>
                        <w:b/>
                        <w:bCs/>
                        <w:smallCaps/>
                        <w:color w:val="0070C0"/>
                        <w:lang w:bidi="ar-IQ"/>
                      </w:rPr>
                    </w:pPr>
                    <w:r w:rsidRPr="005E6A3A">
                      <w:rPr>
                        <w:rFonts w:ascii="Tahoma" w:hAnsi="Tahoma" w:cs="Tahoma"/>
                        <w:b/>
                        <w:bCs/>
                        <w:smallCaps/>
                        <w:color w:val="0070C0"/>
                        <w:lang w:bidi="ar-IQ"/>
                      </w:rPr>
                      <w:t xml:space="preserve">Diyala   Journal For Human Research </w:t>
                    </w:r>
                  </w:p>
                  <w:p w:rsidR="00AC14CE" w:rsidRPr="005E6A3A" w:rsidRDefault="00AC14CE" w:rsidP="00644F22">
                    <w:pPr>
                      <w:bidi/>
                      <w:spacing w:line="360" w:lineRule="auto"/>
                      <w:rPr>
                        <w:rFonts w:ascii="Alhurra" w:hAnsi="Alhurra" w:cs="Alhurra"/>
                        <w:b/>
                        <w:bCs/>
                        <w:smallCaps/>
                        <w:color w:val="0070C0"/>
                        <w:lang w:bidi="ar-IQ"/>
                      </w:rPr>
                    </w:pPr>
                    <w:r w:rsidRPr="005E6A3A">
                      <w:rPr>
                        <w:rFonts w:ascii="Alhurra" w:hAnsi="Alhurra" w:cs="Alhurra"/>
                        <w:b/>
                        <w:bCs/>
                        <w:smallCaps/>
                        <w:color w:val="0070C0"/>
                        <w:lang w:bidi="ar-IQ"/>
                      </w:rPr>
                      <w:t>Volume 1 Issue 96</w:t>
                    </w:r>
                    <w:r w:rsidRPr="005E6A3A">
                      <w:rPr>
                        <w:rFonts w:ascii="Alhurra" w:hAnsi="Alhurra" w:cs="Alhurra" w:hint="cs"/>
                        <w:b/>
                        <w:bCs/>
                        <w:smallCaps/>
                        <w:color w:val="0070C0"/>
                        <w:rtl/>
                        <w:lang w:bidi="ar-IQ"/>
                      </w:rPr>
                      <w:t xml:space="preserve">, </w:t>
                    </w:r>
                    <w:r w:rsidRPr="005E6A3A">
                      <w:rPr>
                        <w:rFonts w:ascii="Alhurra" w:hAnsi="Alhurra" w:cs="Alhurra"/>
                        <w:b/>
                        <w:bCs/>
                        <w:smallCaps/>
                        <w:color w:val="0070C0"/>
                        <w:lang w:bidi="ar-IQ"/>
                      </w:rPr>
                      <w:t xml:space="preserve">2023 </w:t>
                    </w:r>
                  </w:p>
                  <w:p w:rsidR="00AC14CE" w:rsidRPr="005E6A3A" w:rsidRDefault="00AC14CE" w:rsidP="00644F22">
                    <w:pPr>
                      <w:rPr>
                        <w:rFonts w:ascii="Alhurra" w:hAnsi="Alhurra" w:cs="Alhurra"/>
                        <w:b/>
                        <w:bCs/>
                        <w:smallCaps/>
                        <w:color w:val="0070C0"/>
                        <w:rtl/>
                        <w:lang w:bidi="ar-IQ"/>
                      </w:rPr>
                    </w:pPr>
                  </w:p>
                  <w:p w:rsidR="00AC14CE" w:rsidRPr="005E6A3A" w:rsidRDefault="00AC14CE" w:rsidP="00644F22">
                    <w:pPr>
                      <w:pStyle w:val="a3"/>
                      <w:rPr>
                        <w:rFonts w:ascii="Alhurra" w:hAnsi="Alhurra" w:cs="Alhurra"/>
                        <w:b/>
                        <w:bCs/>
                        <w:color w:val="0070C0"/>
                      </w:rPr>
                    </w:pPr>
                  </w:p>
                  <w:p w:rsidR="00AC14CE" w:rsidRPr="005E6A3A" w:rsidRDefault="00AC14CE" w:rsidP="00644F22">
                    <w:pPr>
                      <w:jc w:val="right"/>
                      <w:rPr>
                        <w:b/>
                        <w:bCs/>
                        <w:color w:val="0070C0"/>
                        <w:sz w:val="24"/>
                        <w:szCs w:val="24"/>
                      </w:rPr>
                    </w:pPr>
                  </w:p>
                  <w:p w:rsidR="00AC14CE" w:rsidRPr="005E6A3A" w:rsidRDefault="00AC14CE"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مجلة ديالى للبحوث الإنسانية </w:t>
                    </w:r>
                  </w:p>
                  <w:p w:rsidR="00AC14CE" w:rsidRPr="005E6A3A" w:rsidRDefault="00AC14CE"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AC14CE" w:rsidRPr="005E6A3A" w:rsidRDefault="00AC14CE" w:rsidP="00644F22">
                    <w:pPr>
                      <w:ind w:left="504"/>
                      <w:rPr>
                        <w:rFonts w:ascii="Alhurra" w:hAnsi="Alhurra" w:cs="Alhurra"/>
                        <w:b/>
                        <w:bCs/>
                        <w:smallCaps/>
                        <w:color w:val="0070C0"/>
                        <w:rtl/>
                        <w:lang w:bidi="ar-IQ"/>
                      </w:rPr>
                    </w:pPr>
                  </w:p>
                  <w:p w:rsidR="00AC14CE" w:rsidRPr="005E6A3A" w:rsidRDefault="00AC14CE" w:rsidP="00644F22">
                    <w:pPr>
                      <w:pStyle w:val="a3"/>
                      <w:ind w:left="360"/>
                      <w:rPr>
                        <w:rFonts w:ascii="Alhurra" w:hAnsi="Alhurra" w:cs="Alhurra"/>
                        <w:b/>
                        <w:bCs/>
                        <w:color w:val="0070C0"/>
                      </w:rPr>
                    </w:pPr>
                  </w:p>
                  <w:p w:rsidR="00AC14CE" w:rsidRPr="005E6A3A" w:rsidRDefault="00AC14CE" w:rsidP="00644F22">
                    <w:pPr>
                      <w:jc w:val="right"/>
                      <w:rPr>
                        <w:b/>
                        <w:bCs/>
                        <w:color w:val="0070C0"/>
                        <w:sz w:val="24"/>
                        <w:szCs w:val="24"/>
                      </w:rPr>
                    </w:pPr>
                  </w:p>
                  <w:p w:rsidR="00AC14CE" w:rsidRPr="005E6A3A" w:rsidRDefault="00AC14CE" w:rsidP="00644F22">
                    <w:pPr>
                      <w:bidi/>
                      <w:jc w:val="both"/>
                      <w:rPr>
                        <w:rFonts w:ascii="Al-Mohanad" w:hAnsi="Al-Mohanad" w:cs="Al-Mohanad"/>
                        <w:b/>
                        <w:bCs/>
                        <w:color w:val="0070C0"/>
                        <w:sz w:val="26"/>
                        <w:szCs w:val="26"/>
                        <w:lang w:bidi="ar-IQ"/>
                      </w:rPr>
                    </w:pPr>
                    <w:r w:rsidRPr="005E6A3A">
                      <w:rPr>
                        <w:rFonts w:ascii="Al-Mohanad" w:hAnsi="Al-Mohanad" w:cs="Al-Mohanad"/>
                        <w:b/>
                        <w:bCs/>
                        <w:color w:val="0070C0"/>
                        <w:sz w:val="26"/>
                        <w:szCs w:val="26"/>
                        <w:rtl/>
                        <w:lang w:bidi="ar-IQ"/>
                      </w:rPr>
                      <w:t>الملخص</w:t>
                    </w: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تعد نظرية أفعال الكلام إحدى النظريات المنبثقة من التداولية التي تعنى بدراسة الأحداث الكلامية معتمدة على التأويلي في اللغة .</w:t>
                    </w:r>
                  </w:p>
                  <w:p w:rsidR="00AC14CE" w:rsidRPr="005E6A3A" w:rsidRDefault="00AC14CE" w:rsidP="00644F22">
                    <w:pPr>
                      <w:bidi/>
                      <w:rPr>
                        <w:rFonts w:ascii="Al-Mohanad" w:hAnsi="Al-Mohanad" w:cs="Al-Mohanad"/>
                        <w:b/>
                        <w:bCs/>
                        <w:color w:val="0070C0"/>
                        <w:sz w:val="26"/>
                        <w:szCs w:val="26"/>
                        <w:rtl/>
                        <w:lang w:bidi="ar-IQ"/>
                      </w:rPr>
                    </w:pP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5E6A3A" w:rsidRDefault="00AC14CE"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5E6A3A" w:rsidRDefault="00AC14CE"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AC14CE" w:rsidRPr="005E6A3A" w:rsidRDefault="00AC14CE" w:rsidP="00644F22">
                    <w:pPr>
                      <w:ind w:left="504"/>
                      <w:rPr>
                        <w:rFonts w:ascii="Alhurra" w:hAnsi="Alhurra" w:cs="Alhurra"/>
                        <w:b/>
                        <w:bCs/>
                        <w:smallCaps/>
                        <w:color w:val="0070C0"/>
                        <w:rtl/>
                        <w:lang w:bidi="ar-IQ"/>
                      </w:rPr>
                    </w:pPr>
                  </w:p>
                  <w:p w:rsidR="00AC14CE" w:rsidRPr="005E6A3A" w:rsidRDefault="00AC14CE" w:rsidP="00644F22">
                    <w:pPr>
                      <w:pStyle w:val="a3"/>
                      <w:ind w:left="360"/>
                      <w:rPr>
                        <w:rFonts w:ascii="Alhurra" w:hAnsi="Alhurra" w:cs="Alhurra"/>
                        <w:b/>
                        <w:bCs/>
                        <w:color w:val="0070C0"/>
                      </w:rPr>
                    </w:pPr>
                  </w:p>
                  <w:p w:rsidR="00AC14CE" w:rsidRPr="005E6A3A" w:rsidRDefault="00AC14CE" w:rsidP="00644F22">
                    <w:pPr>
                      <w:jc w:val="right"/>
                      <w:rPr>
                        <w:b/>
                        <w:bCs/>
                        <w:color w:val="0070C0"/>
                        <w:sz w:val="24"/>
                        <w:szCs w:val="24"/>
                      </w:rPr>
                    </w:pP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تي تنوَّعت بتنوّع السياق الكلامي . </w:t>
                    </w:r>
                  </w:p>
                  <w:p w:rsidR="00AC14CE" w:rsidRPr="005E6A3A" w:rsidRDefault="00AC14CE"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AC14CE" w:rsidRPr="005E6A3A" w:rsidRDefault="00AC14CE"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AC14CE" w:rsidRPr="005E6A3A" w:rsidRDefault="00AC14CE" w:rsidP="00644F22">
                    <w:pPr>
                      <w:jc w:val="right"/>
                      <w:rPr>
                        <w:rFonts w:ascii="Maiandra GD" w:hAnsi="Maiandra GD"/>
                        <w:b/>
                        <w:bCs/>
                        <w:color w:val="0070C0"/>
                        <w:sz w:val="28"/>
                        <w:szCs w:val="28"/>
                      </w:rPr>
                    </w:pPr>
                    <w:r w:rsidRPr="005E6A3A">
                      <w:rPr>
                        <w:rFonts w:ascii="Maiandra GD" w:hAnsi="Maiandra GD"/>
                        <w:b/>
                        <w:bCs/>
                        <w:color w:val="0070C0"/>
                        <w:sz w:val="28"/>
                        <w:szCs w:val="28"/>
                      </w:rPr>
                      <w:t>ttps://djhr.uodiyala.edu.iq</w:t>
                    </w:r>
                  </w:p>
                  <w:p w:rsidR="00AC14CE" w:rsidRPr="005E6A3A" w:rsidRDefault="00AC14CE" w:rsidP="00644F22">
                    <w:pPr>
                      <w:jc w:val="right"/>
                      <w:rPr>
                        <w:rFonts w:ascii="Maiandra GD" w:hAnsi="Maiandra GD"/>
                        <w:b/>
                        <w:bCs/>
                        <w:color w:val="0070C0"/>
                        <w:sz w:val="20"/>
                        <w:szCs w:val="20"/>
                      </w:rPr>
                    </w:pPr>
                  </w:p>
                </w:txbxContent>
              </v:textbox>
              <w10:wrap anchorx="margin"/>
            </v:rect>
          </w:pict>
        </mc:Fallback>
      </mc:AlternateContent>
    </w:r>
    <w:r>
      <w:rPr>
        <w:rFonts w:ascii="Hacen Sahafa" w:hAnsi="Hacen Sahafa" w:cs="Hacen Sahafa"/>
        <w:b/>
        <w:bCs/>
        <w:sz w:val="32"/>
        <w:szCs w:val="32"/>
        <w:rtl/>
      </w:rPr>
      <w:t xml:space="preserve"> ( (1)   </w:t>
    </w:r>
    <w:r w:rsidRPr="000122FE">
      <w:rPr>
        <w:rFonts w:ascii="Hacen Sahafa" w:hAnsi="Hacen Sahafa" w:cs="Hacen Sahafa"/>
        <w:b/>
        <w:bCs/>
        <w:sz w:val="32"/>
        <w:szCs w:val="32"/>
        <w:rtl/>
      </w:rPr>
      <w:t xml:space="preserve">               </w:t>
    </w:r>
    <w:r>
      <w:rPr>
        <w:rFonts w:ascii="Hacen Sahafa" w:hAnsi="Hacen Sahafa" w:cs="Hacen Sahafa"/>
        <w:b/>
        <w:bCs/>
        <w:sz w:val="32"/>
        <w:szCs w:val="32"/>
        <w:rtl/>
      </w:rPr>
      <w:t xml:space="preserve">                                </w:t>
    </w:r>
    <w:r w:rsidRPr="000122FE">
      <w:rPr>
        <w:rFonts w:ascii="Hacen Sahafa" w:hAnsi="Hacen Sahafa" w:cs="Hacen Sahafa"/>
        <w:b/>
        <w:bCs/>
        <w:sz w:val="32"/>
        <w:szCs w:val="32"/>
        <w:rtl/>
      </w:rPr>
      <w:t xml:space="preserve">           </w:t>
    </w:r>
  </w:p>
  <w:p w:rsidR="00AC14CE" w:rsidRDefault="00AC14CE" w:rsidP="004F76C8">
    <w:pPr>
      <w:pStyle w:val="a4"/>
      <w:rPr>
        <w:rFonts w:ascii="Hacen Sahafa" w:hAnsi="Hacen Sahafa" w:cs="Hacen Sahafa"/>
        <w:b/>
        <w:bCs/>
        <w:sz w:val="32"/>
        <w:szCs w:val="32"/>
      </w:rPr>
    </w:pPr>
  </w:p>
  <w:p w:rsidR="00AC14CE" w:rsidRDefault="00AC14CE" w:rsidP="004F76C8">
    <w:pPr>
      <w:pStyle w:val="a4"/>
      <w:rPr>
        <w:rFonts w:ascii="Hacen Sahafa" w:hAnsi="Hacen Sahafa" w:cs="Hacen Sahafa"/>
        <w:b/>
        <w:bCs/>
        <w:sz w:val="32"/>
        <w:szCs w:val="32"/>
      </w:rPr>
    </w:pPr>
    <w:r>
      <w:rPr>
        <w:noProof/>
      </w:rPr>
      <mc:AlternateContent>
        <mc:Choice Requires="wps">
          <w:drawing>
            <wp:anchor distT="0" distB="0" distL="114300" distR="114300" simplePos="0" relativeHeight="251672576" behindDoc="0" locked="0" layoutInCell="1" allowOverlap="1" wp14:anchorId="7763348D" wp14:editId="33E404FA">
              <wp:simplePos x="0" y="0"/>
              <wp:positionH relativeFrom="column">
                <wp:posOffset>123190</wp:posOffset>
              </wp:positionH>
              <wp:positionV relativeFrom="paragraph">
                <wp:posOffset>307340</wp:posOffset>
              </wp:positionV>
              <wp:extent cx="5724525" cy="0"/>
              <wp:effectExtent l="0" t="19050" r="9525" b="19050"/>
              <wp:wrapNone/>
              <wp:docPr id="464" name="Straight Connector 464"/>
              <wp:cNvGraphicFramePr/>
              <a:graphic xmlns:a="http://schemas.openxmlformats.org/drawingml/2006/main">
                <a:graphicData uri="http://schemas.microsoft.com/office/word/2010/wordprocessingShape">
                  <wps:wsp>
                    <wps:cNvCnPr/>
                    <wps:spPr>
                      <a:xfrm>
                        <a:off x="0" y="0"/>
                        <a:ext cx="5724525" cy="0"/>
                      </a:xfrm>
                      <a:prstGeom prst="line">
                        <a:avLst/>
                      </a:prstGeom>
                      <a:ln w="28575"/>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24.2pt" to="460.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" strokecolor="#ed7d31 [3205]" strokeweight="2.25pt">
              <v:stroke joinstyle="miter"/>
            </v:line>
          </w:pict>
        </mc:Fallback>
      </mc:AlternateContent>
    </w:r>
  </w:p>
  <w:p w:rsidR="00AC14CE" w:rsidRDefault="00AC14CE" w:rsidP="004F76C8">
    <w:pPr>
      <w:pStyle w:val="a4"/>
    </w:pPr>
    <w:r>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CE" w:rsidRPr="001F373A" w:rsidRDefault="00AC14CE" w:rsidP="001F373A">
    <w:pPr>
      <w:bidi/>
      <w:rPr>
        <w:sz w:val="18"/>
        <w:szCs w:val="18"/>
        <w:rtl/>
      </w:rPr>
    </w:pPr>
    <w:r>
      <w:rPr>
        <w:noProof/>
        <w:sz w:val="18"/>
        <w:szCs w:val="18"/>
      </w:rPr>
      <w:drawing>
        <wp:anchor distT="0" distB="0" distL="114300" distR="114300" simplePos="0" relativeHeight="251673599" behindDoc="0" locked="0" layoutInCell="1" allowOverlap="1" wp14:anchorId="002ED74A" wp14:editId="2005D4BA">
          <wp:simplePos x="0" y="0"/>
          <wp:positionH relativeFrom="column">
            <wp:posOffset>2514600</wp:posOffset>
          </wp:positionH>
          <wp:positionV relativeFrom="paragraph">
            <wp:posOffset>2540</wp:posOffset>
          </wp:positionV>
          <wp:extent cx="1074420" cy="970305"/>
          <wp:effectExtent l="76200" t="57150" r="68580" b="96520"/>
          <wp:wrapNone/>
          <wp:docPr id="3" name="Picture 180548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a:picLocks noChangeAspect="1"/>
                  </pic:cNvPicPr>
                </pic:nvPicPr>
                <pic:blipFill rotWithShape="1">
                  <a:blip r:embed="rId1">
                    <a:extLst>
                      <a:ext uri="{28A0092B-C50C-407E-A947-70E740481C1C}">
                        <a14:useLocalDpi xmlns:a14="http://schemas.microsoft.com/office/drawing/2010/main" val="0"/>
                      </a:ext>
                    </a:extLst>
                  </a:blip>
                  <a:srcRect l="30726" t="20604" r="30758" b="21011"/>
                  <a:stretch/>
                </pic:blipFill>
                <pic:spPr bwMode="auto">
                  <a:xfrm>
                    <a:off x="0" y="0"/>
                    <a:ext cx="1074420" cy="970305"/>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135">
      <w:rPr>
        <w:noProof/>
        <w:sz w:val="18"/>
        <w:szCs w:val="18"/>
      </w:rPr>
      <w:drawing>
        <wp:anchor distT="0" distB="0" distL="114300" distR="114300" simplePos="0" relativeHeight="251674624" behindDoc="1" locked="0" layoutInCell="1" allowOverlap="1" wp14:anchorId="1ABEA8CF" wp14:editId="1F5EC8C5">
          <wp:simplePos x="0" y="0"/>
          <wp:positionH relativeFrom="column">
            <wp:posOffset>-962025</wp:posOffset>
          </wp:positionH>
          <wp:positionV relativeFrom="paragraph">
            <wp:posOffset>-486410</wp:posOffset>
          </wp:positionV>
          <wp:extent cx="8157707" cy="1457325"/>
          <wp:effectExtent l="0" t="0" r="0" b="0"/>
          <wp:wrapNone/>
          <wp:docPr id="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
                    <a:extLst>
                      <a:ext uri="{28A0092B-C50C-407E-A947-70E740481C1C}">
                        <a14:useLocalDpi xmlns:a14="http://schemas.microsoft.com/office/drawing/2010/main" val="0"/>
                      </a:ext>
                    </a:extLst>
                  </a:blip>
                  <a:srcRect l="575"/>
                  <a:stretch/>
                </pic:blipFill>
                <pic:spPr bwMode="auto">
                  <a:xfrm>
                    <a:off x="0" y="0"/>
                    <a:ext cx="8157707"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4CE" w:rsidRPr="001F373A" w:rsidRDefault="00AC14CE" w:rsidP="001F373A">
    <w:pPr>
      <w:pStyle w:val="a4"/>
      <w:jc w:val="center"/>
      <w:rPr>
        <w:rFonts w:ascii="Hacen Sahafa" w:hAnsi="Hacen Sahafa" w:cs="Hacen Sahafa"/>
        <w:sz w:val="24"/>
        <w:szCs w:val="24"/>
        <w:u w:val="thick"/>
        <w:lang w:bidi="ar-IQ"/>
        <w14:shadow w14:blurRad="50800" w14:dist="38100" w14:dir="8100000" w14:sx="100000" w14:sy="100000" w14:kx="0" w14:ky="0" w14:algn="tr">
          <w14:srgbClr w14:val="000000">
            <w14:alpha w14:val="60000"/>
          </w14:srgbClr>
        </w14:shadow>
      </w:rPr>
    </w:pP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مجل</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ة ديالى للبحوث الانسانية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العدد (</w:t>
    </w:r>
    <w:r w:rsidRPr="008C3E29">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97</w:t>
    </w:r>
    <w:r w:rsidRPr="008C3E29">
      <w:rPr>
        <w:rFonts w:ascii="Hacen Sahafa" w:hAnsi="Hacen Sahafa" w:cs="Hacen Sahafa" w:hint="cs"/>
        <w:sz w:val="32"/>
        <w:szCs w:val="32"/>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المجلد </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w:t>
    </w:r>
    <w:r w:rsidRPr="00B660FF">
      <w:rPr>
        <w:rFonts w:ascii="Hacen Sahafa" w:hAnsi="Hacen Sahafa" w:cs="Hacen Sahafa" w:hint="cs"/>
        <w:sz w:val="36"/>
        <w:szCs w:val="36"/>
        <w:u w:val="thick"/>
        <w:rtl/>
        <w:lang w:bidi="ar-IQ"/>
        <w14:shadow w14:blurRad="50800" w14:dist="38100" w14:dir="8100000" w14:sx="100000" w14:sy="100000" w14:kx="0" w14:ky="0" w14:algn="tr">
          <w14:srgbClr w14:val="000000">
            <w14:alpha w14:val="60000"/>
          </w14:srgbClr>
        </w14:shadow>
      </w:rPr>
      <w:t>1</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ايلول </w:t>
    </w:r>
    <w:r w:rsidRPr="00B660FF">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515B"/>
    <w:multiLevelType w:val="hybridMultilevel"/>
    <w:tmpl w:val="EF9E06E0"/>
    <w:lvl w:ilvl="0" w:tplc="C16CCB92">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752E7"/>
    <w:multiLevelType w:val="hybridMultilevel"/>
    <w:tmpl w:val="1DA6ED90"/>
    <w:lvl w:ilvl="0" w:tplc="D5B62962">
      <w:start w:val="20"/>
      <w:numFmt w:val="bullet"/>
      <w:lvlText w:val=""/>
      <w:lvlJc w:val="left"/>
      <w:pPr>
        <w:ind w:left="720" w:hanging="360"/>
      </w:pPr>
      <w:rPr>
        <w:rFonts w:ascii="Symbol" w:eastAsia="Calibri" w:hAnsi="Symbol" w:cs="Aria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411BA"/>
    <w:multiLevelType w:val="hybridMultilevel"/>
    <w:tmpl w:val="6338C4DA"/>
    <w:lvl w:ilvl="0" w:tplc="0409000F">
      <w:start w:val="1"/>
      <w:numFmt w:val="decimal"/>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3">
    <w:nsid w:val="23F77918"/>
    <w:multiLevelType w:val="hybridMultilevel"/>
    <w:tmpl w:val="172A0D4A"/>
    <w:lvl w:ilvl="0" w:tplc="B0C63414">
      <w:start w:val="1"/>
      <w:numFmt w:val="decimal"/>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368E2A13"/>
    <w:multiLevelType w:val="hybridMultilevel"/>
    <w:tmpl w:val="80CEBFB4"/>
    <w:lvl w:ilvl="0" w:tplc="B0C63414">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235EA7"/>
    <w:multiLevelType w:val="hybridMultilevel"/>
    <w:tmpl w:val="A5204E8E"/>
    <w:lvl w:ilvl="0" w:tplc="F6CE02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747F73CF"/>
    <w:multiLevelType w:val="hybridMultilevel"/>
    <w:tmpl w:val="8CB6A31A"/>
    <w:lvl w:ilvl="0" w:tplc="B43611A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5"/>
  </w:num>
  <w:num w:numId="5">
    <w:abstractNumId w:val="0"/>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enforcement="1" w:cryptProviderType="rsaFull" w:cryptAlgorithmClass="hash" w:cryptAlgorithmType="typeAny" w:cryptAlgorithmSid="4" w:cryptSpinCount="100000" w:hash="cuooZoDygxRYa4cFFjdCjsl4ZUs=" w:salt="zpFDr2cucWHc/rRmMIEQG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47"/>
    <w:rsid w:val="00022BB7"/>
    <w:rsid w:val="0003064D"/>
    <w:rsid w:val="00050026"/>
    <w:rsid w:val="00075215"/>
    <w:rsid w:val="000F2A66"/>
    <w:rsid w:val="00113A07"/>
    <w:rsid w:val="00155FA7"/>
    <w:rsid w:val="0017436D"/>
    <w:rsid w:val="0017472D"/>
    <w:rsid w:val="00184172"/>
    <w:rsid w:val="001A698A"/>
    <w:rsid w:val="001D164B"/>
    <w:rsid w:val="001E50B7"/>
    <w:rsid w:val="001E7190"/>
    <w:rsid w:val="001F373A"/>
    <w:rsid w:val="0023389C"/>
    <w:rsid w:val="00254CE5"/>
    <w:rsid w:val="002C0906"/>
    <w:rsid w:val="002C0EB5"/>
    <w:rsid w:val="002F6563"/>
    <w:rsid w:val="00310AE1"/>
    <w:rsid w:val="003243BD"/>
    <w:rsid w:val="00336F71"/>
    <w:rsid w:val="00355B10"/>
    <w:rsid w:val="00386B51"/>
    <w:rsid w:val="003929D6"/>
    <w:rsid w:val="00395C04"/>
    <w:rsid w:val="003C64AB"/>
    <w:rsid w:val="003C6995"/>
    <w:rsid w:val="003E233C"/>
    <w:rsid w:val="003E3D86"/>
    <w:rsid w:val="003E400D"/>
    <w:rsid w:val="003F0C96"/>
    <w:rsid w:val="003F2B24"/>
    <w:rsid w:val="004310A6"/>
    <w:rsid w:val="004C3D83"/>
    <w:rsid w:val="004D0C93"/>
    <w:rsid w:val="004E4B8A"/>
    <w:rsid w:val="004F4C74"/>
    <w:rsid w:val="004F76C8"/>
    <w:rsid w:val="00534088"/>
    <w:rsid w:val="005509A7"/>
    <w:rsid w:val="00565317"/>
    <w:rsid w:val="005824ED"/>
    <w:rsid w:val="005B2548"/>
    <w:rsid w:val="005D5D25"/>
    <w:rsid w:val="005F78E6"/>
    <w:rsid w:val="00602B39"/>
    <w:rsid w:val="00617471"/>
    <w:rsid w:val="00624814"/>
    <w:rsid w:val="0062583C"/>
    <w:rsid w:val="00644F22"/>
    <w:rsid w:val="00660098"/>
    <w:rsid w:val="00666E5F"/>
    <w:rsid w:val="006677C0"/>
    <w:rsid w:val="006774F0"/>
    <w:rsid w:val="0068366E"/>
    <w:rsid w:val="0069708A"/>
    <w:rsid w:val="006A169A"/>
    <w:rsid w:val="006D18C0"/>
    <w:rsid w:val="00702D96"/>
    <w:rsid w:val="00732CA3"/>
    <w:rsid w:val="00753D77"/>
    <w:rsid w:val="0075410C"/>
    <w:rsid w:val="007752DE"/>
    <w:rsid w:val="007B73C4"/>
    <w:rsid w:val="007B7AFC"/>
    <w:rsid w:val="007C29E9"/>
    <w:rsid w:val="007C4FA1"/>
    <w:rsid w:val="007D152F"/>
    <w:rsid w:val="007E295C"/>
    <w:rsid w:val="007F1713"/>
    <w:rsid w:val="00843CA6"/>
    <w:rsid w:val="008617FA"/>
    <w:rsid w:val="008A3764"/>
    <w:rsid w:val="008A50DD"/>
    <w:rsid w:val="008B4529"/>
    <w:rsid w:val="00906091"/>
    <w:rsid w:val="009062EF"/>
    <w:rsid w:val="0092064A"/>
    <w:rsid w:val="00925DFB"/>
    <w:rsid w:val="009279CA"/>
    <w:rsid w:val="009731C7"/>
    <w:rsid w:val="00987513"/>
    <w:rsid w:val="0099514E"/>
    <w:rsid w:val="009C3CDF"/>
    <w:rsid w:val="009D1AEE"/>
    <w:rsid w:val="009D6BDD"/>
    <w:rsid w:val="00A11824"/>
    <w:rsid w:val="00A123F3"/>
    <w:rsid w:val="00A3604B"/>
    <w:rsid w:val="00A40DA0"/>
    <w:rsid w:val="00A451E7"/>
    <w:rsid w:val="00A90FD7"/>
    <w:rsid w:val="00A950B4"/>
    <w:rsid w:val="00AC03D2"/>
    <w:rsid w:val="00AC14CE"/>
    <w:rsid w:val="00AC5E90"/>
    <w:rsid w:val="00AF613C"/>
    <w:rsid w:val="00AF640E"/>
    <w:rsid w:val="00B10DA2"/>
    <w:rsid w:val="00B6187F"/>
    <w:rsid w:val="00B67BF0"/>
    <w:rsid w:val="00B82A7D"/>
    <w:rsid w:val="00B967CD"/>
    <w:rsid w:val="00BA5A72"/>
    <w:rsid w:val="00BA6C70"/>
    <w:rsid w:val="00BC71C5"/>
    <w:rsid w:val="00BD35A3"/>
    <w:rsid w:val="00C011BC"/>
    <w:rsid w:val="00C418AD"/>
    <w:rsid w:val="00C648BE"/>
    <w:rsid w:val="00C6569B"/>
    <w:rsid w:val="00C763CD"/>
    <w:rsid w:val="00CB4B7F"/>
    <w:rsid w:val="00CC12CD"/>
    <w:rsid w:val="00CD1586"/>
    <w:rsid w:val="00CD3148"/>
    <w:rsid w:val="00CD7A09"/>
    <w:rsid w:val="00CE2D81"/>
    <w:rsid w:val="00D04BE7"/>
    <w:rsid w:val="00D23225"/>
    <w:rsid w:val="00D37ECF"/>
    <w:rsid w:val="00D740FF"/>
    <w:rsid w:val="00D96582"/>
    <w:rsid w:val="00DA356D"/>
    <w:rsid w:val="00DB2030"/>
    <w:rsid w:val="00DD24A8"/>
    <w:rsid w:val="00DD2B64"/>
    <w:rsid w:val="00E267A7"/>
    <w:rsid w:val="00E40D12"/>
    <w:rsid w:val="00E42D37"/>
    <w:rsid w:val="00E45D70"/>
    <w:rsid w:val="00E4768C"/>
    <w:rsid w:val="00ED3B42"/>
    <w:rsid w:val="00EF0F3E"/>
    <w:rsid w:val="00F16459"/>
    <w:rsid w:val="00F6661F"/>
    <w:rsid w:val="00F67647"/>
    <w:rsid w:val="00F736E8"/>
    <w:rsid w:val="00FB3403"/>
    <w:rsid w:val="00FB6DBC"/>
    <w:rsid w:val="00FE5194"/>
    <w:rsid w:val="00FE7A33"/>
    <w:rsid w:val="00FF5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uiPriority w:val="9"/>
    <w:qFormat/>
    <w:rsid w:val="007C4FA1"/>
    <w:pPr>
      <w:widowControl w:val="0"/>
      <w:autoSpaceDE w:val="0"/>
      <w:autoSpaceDN w:val="0"/>
      <w:spacing w:after="0" w:line="240" w:lineRule="auto"/>
      <w:ind w:left="422" w:hanging="303"/>
      <w:outlineLvl w:val="0"/>
    </w:pPr>
    <w:rPr>
      <w:rFonts w:ascii="Times New Roman" w:eastAsia="Times New Roman" w:hAnsi="Times New Roman" w:cs="Times New Roman"/>
      <w:b/>
      <w:bCs/>
      <w:sz w:val="20"/>
      <w:szCs w:val="20"/>
    </w:rPr>
  </w:style>
  <w:style w:type="paragraph" w:styleId="2">
    <w:name w:val="heading 2"/>
    <w:basedOn w:val="a"/>
    <w:next w:val="a"/>
    <w:link w:val="2Char"/>
    <w:uiPriority w:val="9"/>
    <w:semiHidden/>
    <w:unhideWhenUsed/>
    <w:qFormat/>
    <w:rsid w:val="00FB6DBC"/>
    <w:pPr>
      <w:keepNext/>
      <w:keepLines/>
      <w:widowControl w:val="0"/>
      <w:autoSpaceDE w:val="0"/>
      <w:autoSpaceDN w:val="0"/>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qFormat/>
    <w:rsid w:val="00FB6DBC"/>
    <w:pPr>
      <w:keepNext/>
      <w:bidi/>
      <w:spacing w:after="0" w:line="240" w:lineRule="auto"/>
      <w:jc w:val="lowKashida"/>
      <w:outlineLvl w:val="2"/>
    </w:pPr>
    <w:rPr>
      <w:rFonts w:ascii="Times New Roman" w:eastAsia="Times New Roman" w:hAnsi="Times New Roman" w:cs="Simplified Arabic"/>
      <w:b/>
      <w:bCs/>
      <w:sz w:val="20"/>
      <w:szCs w:val="28"/>
    </w:rPr>
  </w:style>
  <w:style w:type="paragraph" w:styleId="4">
    <w:name w:val="heading 4"/>
    <w:basedOn w:val="a"/>
    <w:next w:val="a"/>
    <w:link w:val="4Char"/>
    <w:qFormat/>
    <w:rsid w:val="00FB6DBC"/>
    <w:pPr>
      <w:keepNext/>
      <w:bidi/>
      <w:spacing w:after="0" w:line="240" w:lineRule="auto"/>
      <w:jc w:val="center"/>
      <w:outlineLvl w:val="3"/>
    </w:pPr>
    <w:rPr>
      <w:rFonts w:ascii="Times New Roman" w:eastAsia="Times New Roman" w:hAnsi="Times New Roman" w:cs="AF_Najed"/>
      <w:sz w:val="20"/>
      <w:szCs w:val="36"/>
    </w:rPr>
  </w:style>
  <w:style w:type="paragraph" w:styleId="5">
    <w:name w:val="heading 5"/>
    <w:basedOn w:val="a"/>
    <w:next w:val="a"/>
    <w:link w:val="5Char"/>
    <w:uiPriority w:val="9"/>
    <w:qFormat/>
    <w:rsid w:val="00FB6DBC"/>
    <w:pPr>
      <w:keepNext/>
      <w:bidi/>
      <w:spacing w:after="0" w:line="240" w:lineRule="auto"/>
      <w:jc w:val="lowKashida"/>
      <w:outlineLvl w:val="4"/>
    </w:pPr>
    <w:rPr>
      <w:rFonts w:ascii="Times New Roman" w:eastAsia="Times New Roman" w:hAnsi="Times New Roman" w:cs="AF_Najed"/>
      <w:sz w:val="20"/>
      <w:szCs w:val="36"/>
    </w:rPr>
  </w:style>
  <w:style w:type="paragraph" w:styleId="6">
    <w:name w:val="heading 6"/>
    <w:basedOn w:val="a"/>
    <w:next w:val="a"/>
    <w:link w:val="6Char"/>
    <w:qFormat/>
    <w:rsid w:val="00FB6DBC"/>
    <w:pPr>
      <w:keepNext/>
      <w:bidi/>
      <w:spacing w:after="0" w:line="240" w:lineRule="auto"/>
      <w:jc w:val="lowKashida"/>
      <w:outlineLvl w:val="5"/>
    </w:pPr>
    <w:rPr>
      <w:rFonts w:ascii="Times New Roman" w:eastAsia="Times New Roman" w:hAnsi="Times New Roman" w:cs="Traditional Arabic"/>
      <w:b/>
      <w:bCs/>
      <w:sz w:val="20"/>
      <w:szCs w:val="32"/>
    </w:rPr>
  </w:style>
  <w:style w:type="paragraph" w:styleId="7">
    <w:name w:val="heading 7"/>
    <w:basedOn w:val="a"/>
    <w:next w:val="a"/>
    <w:link w:val="7Char"/>
    <w:uiPriority w:val="99"/>
    <w:qFormat/>
    <w:rsid w:val="00FB6DBC"/>
    <w:pPr>
      <w:keepNext/>
      <w:bidi/>
      <w:spacing w:after="0" w:line="240" w:lineRule="auto"/>
      <w:jc w:val="center"/>
      <w:outlineLvl w:val="6"/>
    </w:pPr>
    <w:rPr>
      <w:rFonts w:ascii="Times New Roman" w:eastAsia="Times New Roman" w:hAnsi="Times New Roman" w:cs="Traditional Arabic"/>
      <w:sz w:val="20"/>
      <w:szCs w:val="32"/>
    </w:rPr>
  </w:style>
  <w:style w:type="paragraph" w:styleId="8">
    <w:name w:val="heading 8"/>
    <w:basedOn w:val="a"/>
    <w:next w:val="a"/>
    <w:link w:val="8Char"/>
    <w:uiPriority w:val="99"/>
    <w:qFormat/>
    <w:rsid w:val="00FB6DBC"/>
    <w:pPr>
      <w:keepNext/>
      <w:bidi/>
      <w:spacing w:after="0" w:line="240" w:lineRule="auto"/>
      <w:jc w:val="lowKashida"/>
      <w:outlineLvl w:val="7"/>
    </w:pPr>
    <w:rPr>
      <w:rFonts w:ascii="Times New Roman" w:eastAsia="Times New Roman" w:hAnsi="Times New Roman" w:cs="Traditional Arabic"/>
      <w:sz w:val="20"/>
      <w:szCs w:val="30"/>
    </w:rPr>
  </w:style>
  <w:style w:type="paragraph" w:styleId="9">
    <w:name w:val="heading 9"/>
    <w:basedOn w:val="a"/>
    <w:next w:val="a"/>
    <w:link w:val="9Char"/>
    <w:uiPriority w:val="9"/>
    <w:qFormat/>
    <w:rsid w:val="00FB6DBC"/>
    <w:pPr>
      <w:keepNext/>
      <w:bidi/>
      <w:spacing w:after="0" w:line="240" w:lineRule="auto"/>
      <w:jc w:val="center"/>
      <w:outlineLvl w:val="8"/>
    </w:pPr>
    <w:rPr>
      <w:rFonts w:ascii="Times New Roman" w:eastAsia="Times New Roman" w:hAnsi="Times New Roman" w:cs="AF_Najed"/>
      <w:sz w:val="20"/>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67647"/>
    <w:pPr>
      <w:spacing w:after="0" w:line="240" w:lineRule="auto"/>
    </w:pPr>
    <w:rPr>
      <w:rFonts w:eastAsiaTheme="minorEastAsia"/>
    </w:rPr>
  </w:style>
  <w:style w:type="character" w:customStyle="1" w:styleId="Char">
    <w:name w:val="بلا تباعد Char"/>
    <w:basedOn w:val="a0"/>
    <w:link w:val="a3"/>
    <w:uiPriority w:val="1"/>
    <w:rsid w:val="00F67647"/>
    <w:rPr>
      <w:rFonts w:eastAsiaTheme="minorEastAsia"/>
    </w:rPr>
  </w:style>
  <w:style w:type="paragraph" w:styleId="a4">
    <w:name w:val="header"/>
    <w:basedOn w:val="a"/>
    <w:link w:val="Char0"/>
    <w:uiPriority w:val="99"/>
    <w:unhideWhenUsed/>
    <w:rsid w:val="00F67647"/>
    <w:pPr>
      <w:tabs>
        <w:tab w:val="center" w:pos="4680"/>
        <w:tab w:val="right" w:pos="9360"/>
      </w:tabs>
      <w:spacing w:after="0" w:line="240" w:lineRule="auto"/>
    </w:pPr>
  </w:style>
  <w:style w:type="character" w:customStyle="1" w:styleId="Char0">
    <w:name w:val="رأس الصفحة Char"/>
    <w:basedOn w:val="a0"/>
    <w:link w:val="a4"/>
    <w:uiPriority w:val="99"/>
    <w:rsid w:val="00F67647"/>
  </w:style>
  <w:style w:type="paragraph" w:styleId="a5">
    <w:name w:val="footer"/>
    <w:basedOn w:val="a"/>
    <w:link w:val="Char1"/>
    <w:uiPriority w:val="99"/>
    <w:unhideWhenUsed/>
    <w:rsid w:val="00F67647"/>
    <w:pPr>
      <w:tabs>
        <w:tab w:val="center" w:pos="4680"/>
        <w:tab w:val="right" w:pos="9360"/>
      </w:tabs>
      <w:spacing w:after="0" w:line="240" w:lineRule="auto"/>
    </w:pPr>
  </w:style>
  <w:style w:type="character" w:customStyle="1" w:styleId="Char1">
    <w:name w:val="تذييل الصفحة Char"/>
    <w:basedOn w:val="a0"/>
    <w:link w:val="a5"/>
    <w:uiPriority w:val="99"/>
    <w:rsid w:val="00F67647"/>
  </w:style>
  <w:style w:type="character" w:styleId="Hyperlink">
    <w:name w:val="Hyperlink"/>
    <w:basedOn w:val="a0"/>
    <w:uiPriority w:val="99"/>
    <w:unhideWhenUsed/>
    <w:rsid w:val="007B7AFC"/>
    <w:rPr>
      <w:color w:val="0000FF"/>
      <w:u w:val="single"/>
    </w:rPr>
  </w:style>
  <w:style w:type="paragraph" w:styleId="a6">
    <w:name w:val="Title"/>
    <w:basedOn w:val="a"/>
    <w:next w:val="a"/>
    <w:link w:val="Char2"/>
    <w:uiPriority w:val="99"/>
    <w:qFormat/>
    <w:rsid w:val="004F76C8"/>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2">
    <w:name w:val="العنوان Char"/>
    <w:basedOn w:val="a0"/>
    <w:link w:val="a6"/>
    <w:uiPriority w:val="99"/>
    <w:rsid w:val="004F76C8"/>
    <w:rPr>
      <w:rFonts w:asciiTheme="majorHAnsi" w:eastAsiaTheme="majorEastAsia" w:hAnsiTheme="majorHAnsi" w:cstheme="majorBidi"/>
      <w:spacing w:val="-10"/>
      <w:kern w:val="28"/>
      <w:sz w:val="56"/>
      <w:szCs w:val="56"/>
      <w14:ligatures w14:val="standardContextual"/>
    </w:rPr>
  </w:style>
  <w:style w:type="table" w:styleId="a7">
    <w:name w:val="Light Shading"/>
    <w:basedOn w:val="a1"/>
    <w:uiPriority w:val="60"/>
    <w:rsid w:val="000306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تنسيق المتن"/>
    <w:basedOn w:val="a"/>
    <w:link w:val="Char3"/>
    <w:qFormat/>
    <w:rsid w:val="00CE2D81"/>
    <w:pPr>
      <w:bidi/>
      <w:spacing w:line="360" w:lineRule="auto"/>
    </w:pPr>
    <w:rPr>
      <w:rFonts w:asciiTheme="majorBidi" w:hAnsiTheme="majorBidi" w:cstheme="majorBidi"/>
      <w:sz w:val="28"/>
      <w:szCs w:val="28"/>
      <w:lang w:bidi="ar-IQ"/>
    </w:rPr>
  </w:style>
  <w:style w:type="paragraph" w:customStyle="1" w:styleId="11">
    <w:name w:val="عنوان 11"/>
    <w:basedOn w:val="a"/>
    <w:link w:val="1Char"/>
    <w:qFormat/>
    <w:rsid w:val="00CE2D81"/>
    <w:pPr>
      <w:bidi/>
    </w:pPr>
    <w:rPr>
      <w:rFonts w:asciiTheme="majorBidi" w:hAnsiTheme="majorBidi" w:cstheme="majorBidi"/>
      <w:b/>
      <w:bCs/>
      <w:sz w:val="28"/>
      <w:szCs w:val="28"/>
      <w:lang w:bidi="ar-IQ"/>
    </w:rPr>
  </w:style>
  <w:style w:type="character" w:customStyle="1" w:styleId="Char3">
    <w:name w:val="تنسيق المتن Char"/>
    <w:basedOn w:val="a0"/>
    <w:link w:val="a8"/>
    <w:rsid w:val="00CE2D81"/>
    <w:rPr>
      <w:rFonts w:asciiTheme="majorBidi" w:hAnsiTheme="majorBidi" w:cstheme="majorBidi"/>
      <w:sz w:val="28"/>
      <w:szCs w:val="28"/>
      <w:lang w:bidi="ar-IQ"/>
    </w:rPr>
  </w:style>
  <w:style w:type="paragraph" w:customStyle="1" w:styleId="Absract2">
    <w:name w:val="Absract2"/>
    <w:basedOn w:val="a"/>
    <w:link w:val="Absract2Char"/>
    <w:qFormat/>
    <w:rsid w:val="009279CA"/>
    <w:rPr>
      <w:rFonts w:asciiTheme="majorBidi" w:hAnsiTheme="majorBidi" w:cstheme="majorBidi"/>
      <w:b/>
      <w:bCs/>
      <w:i/>
      <w:iCs/>
    </w:rPr>
  </w:style>
  <w:style w:type="character" w:customStyle="1" w:styleId="1Char">
    <w:name w:val="عنوان 1 Char"/>
    <w:basedOn w:val="a0"/>
    <w:link w:val="11"/>
    <w:uiPriority w:val="9"/>
    <w:rsid w:val="00CE2D81"/>
    <w:rPr>
      <w:rFonts w:asciiTheme="majorBidi" w:hAnsiTheme="majorBidi" w:cstheme="majorBidi"/>
      <w:b/>
      <w:bCs/>
      <w:sz w:val="28"/>
      <w:szCs w:val="28"/>
      <w:lang w:bidi="ar-IQ"/>
    </w:rPr>
  </w:style>
  <w:style w:type="character" w:customStyle="1" w:styleId="Absract2Char">
    <w:name w:val="Absract2 Char"/>
    <w:basedOn w:val="a0"/>
    <w:link w:val="Absract2"/>
    <w:rsid w:val="009279CA"/>
    <w:rPr>
      <w:rFonts w:asciiTheme="majorBidi" w:hAnsiTheme="majorBidi" w:cstheme="majorBidi"/>
      <w:b/>
      <w:bCs/>
      <w:i/>
      <w:iCs/>
    </w:rPr>
  </w:style>
  <w:style w:type="paragraph" w:styleId="a9">
    <w:name w:val="Balloon Text"/>
    <w:basedOn w:val="a"/>
    <w:link w:val="Char4"/>
    <w:uiPriority w:val="99"/>
    <w:semiHidden/>
    <w:unhideWhenUsed/>
    <w:rsid w:val="003243BD"/>
    <w:pPr>
      <w:spacing w:after="0" w:line="240" w:lineRule="auto"/>
    </w:pPr>
    <w:rPr>
      <w:rFonts w:ascii="Tahoma" w:hAnsi="Tahoma" w:cs="Tahoma"/>
      <w:sz w:val="16"/>
      <w:szCs w:val="16"/>
    </w:rPr>
  </w:style>
  <w:style w:type="character" w:customStyle="1" w:styleId="Char4">
    <w:name w:val="نص في بالون Char"/>
    <w:basedOn w:val="a0"/>
    <w:link w:val="a9"/>
    <w:uiPriority w:val="99"/>
    <w:semiHidden/>
    <w:rsid w:val="003243BD"/>
    <w:rPr>
      <w:rFonts w:ascii="Tahoma" w:hAnsi="Tahoma" w:cs="Tahoma"/>
      <w:sz w:val="16"/>
      <w:szCs w:val="16"/>
    </w:rPr>
  </w:style>
  <w:style w:type="table" w:customStyle="1" w:styleId="3-41">
    <w:name w:val="جدول شبكة 3 - تمييز 41"/>
    <w:basedOn w:val="a1"/>
    <w:uiPriority w:val="48"/>
    <w:rsid w:val="007B73C4"/>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aa">
    <w:name w:val="Table Grid"/>
    <w:basedOn w:val="a1"/>
    <w:uiPriority w:val="59"/>
    <w:rsid w:val="007C4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عنوان 1 Char1"/>
    <w:basedOn w:val="a0"/>
    <w:uiPriority w:val="9"/>
    <w:rsid w:val="007C4FA1"/>
    <w:rPr>
      <w:rFonts w:asciiTheme="majorHAnsi" w:eastAsiaTheme="majorEastAsia" w:hAnsiTheme="majorHAnsi" w:cstheme="majorBidi"/>
      <w:b/>
      <w:bCs/>
      <w:color w:val="2E74B5" w:themeColor="accent1" w:themeShade="BF"/>
      <w:sz w:val="28"/>
      <w:szCs w:val="28"/>
    </w:rPr>
  </w:style>
  <w:style w:type="paragraph" w:styleId="ab">
    <w:name w:val="Body Text"/>
    <w:basedOn w:val="a"/>
    <w:link w:val="Char5"/>
    <w:uiPriority w:val="99"/>
    <w:qFormat/>
    <w:rsid w:val="007C4F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har5">
    <w:name w:val="نص أساسي Char"/>
    <w:basedOn w:val="a0"/>
    <w:link w:val="ab"/>
    <w:uiPriority w:val="99"/>
    <w:rsid w:val="007C4FA1"/>
    <w:rPr>
      <w:rFonts w:ascii="Times New Roman" w:eastAsia="Times New Roman" w:hAnsi="Times New Roman" w:cs="Times New Roman"/>
      <w:sz w:val="20"/>
      <w:szCs w:val="20"/>
    </w:rPr>
  </w:style>
  <w:style w:type="paragraph" w:customStyle="1" w:styleId="TableParagraph">
    <w:name w:val="Table Paragraph"/>
    <w:basedOn w:val="a"/>
    <w:uiPriority w:val="1"/>
    <w:qFormat/>
    <w:rsid w:val="007C4FA1"/>
    <w:pPr>
      <w:widowControl w:val="0"/>
      <w:autoSpaceDE w:val="0"/>
      <w:autoSpaceDN w:val="0"/>
      <w:spacing w:after="0" w:line="200" w:lineRule="exact"/>
    </w:pPr>
    <w:rPr>
      <w:rFonts w:ascii="Times New Roman" w:eastAsia="Times New Roman" w:hAnsi="Times New Roman" w:cs="Times New Roman"/>
    </w:rPr>
  </w:style>
  <w:style w:type="table" w:customStyle="1" w:styleId="2-51">
    <w:name w:val="جدول قائم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جدول قائمة 6 ملون - تمييز 61"/>
    <w:basedOn w:val="a1"/>
    <w:uiPriority w:val="51"/>
    <w:rsid w:val="007C4FA1"/>
    <w:pPr>
      <w:widowControl w:val="0"/>
      <w:autoSpaceDE w:val="0"/>
      <w:autoSpaceDN w:val="0"/>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41">
    <w:name w:val="جدول قائمة 1 فاتح - تمييز 41"/>
    <w:basedOn w:val="a1"/>
    <w:uiPriority w:val="46"/>
    <w:rsid w:val="007C4F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41">
    <w:name w:val="جدول شبكة 6 ملون - تمييز 41"/>
    <w:basedOn w:val="a1"/>
    <w:uiPriority w:val="51"/>
    <w:rsid w:val="007C4FA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جدول شبكة 2 - تمييز 41"/>
    <w:basedOn w:val="a1"/>
    <w:uiPriority w:val="47"/>
    <w:rsid w:val="007C4FA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c">
    <w:name w:val="List Paragraph"/>
    <w:basedOn w:val="a"/>
    <w:uiPriority w:val="34"/>
    <w:qFormat/>
    <w:rsid w:val="007C4FA1"/>
    <w:pPr>
      <w:bidi/>
      <w:spacing w:after="0" w:line="240" w:lineRule="auto"/>
      <w:ind w:left="720"/>
      <w:contextualSpacing/>
    </w:pPr>
    <w:rPr>
      <w:rFonts w:ascii="Simplified Arabic" w:eastAsia="Times New Roman" w:hAnsi="Simplified Arabic" w:cs="Times New Roman"/>
      <w:color w:val="000000"/>
      <w:sz w:val="28"/>
      <w:szCs w:val="24"/>
    </w:rPr>
  </w:style>
  <w:style w:type="character" w:customStyle="1" w:styleId="Hyperlink1">
    <w:name w:val="Hyperlink1"/>
    <w:basedOn w:val="a0"/>
    <w:uiPriority w:val="99"/>
    <w:unhideWhenUsed/>
    <w:rsid w:val="007C4FA1"/>
    <w:rPr>
      <w:color w:val="0563C1"/>
      <w:u w:val="single"/>
    </w:rPr>
  </w:style>
  <w:style w:type="paragraph" w:styleId="ad">
    <w:name w:val="endnote text"/>
    <w:basedOn w:val="a"/>
    <w:link w:val="Char6"/>
    <w:uiPriority w:val="99"/>
    <w:unhideWhenUsed/>
    <w:rsid w:val="007C4FA1"/>
    <w:pPr>
      <w:bidi/>
      <w:spacing w:after="0" w:line="240" w:lineRule="auto"/>
    </w:pPr>
    <w:rPr>
      <w:sz w:val="20"/>
      <w:szCs w:val="20"/>
    </w:rPr>
  </w:style>
  <w:style w:type="character" w:customStyle="1" w:styleId="Char6">
    <w:name w:val="نص تعليق ختامي Char"/>
    <w:basedOn w:val="a0"/>
    <w:link w:val="ad"/>
    <w:uiPriority w:val="99"/>
    <w:rsid w:val="007C4FA1"/>
    <w:rPr>
      <w:sz w:val="20"/>
      <w:szCs w:val="20"/>
    </w:rPr>
  </w:style>
  <w:style w:type="character" w:styleId="ae">
    <w:name w:val="endnote reference"/>
    <w:basedOn w:val="a0"/>
    <w:uiPriority w:val="99"/>
    <w:unhideWhenUsed/>
    <w:rsid w:val="007C4FA1"/>
    <w:rPr>
      <w:vertAlign w:val="superscript"/>
    </w:rPr>
  </w:style>
  <w:style w:type="table" w:customStyle="1" w:styleId="2-510">
    <w:name w:val="جدول شبك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
    <w:name w:val="Placeholder Text"/>
    <w:basedOn w:val="a0"/>
    <w:uiPriority w:val="99"/>
    <w:semiHidden/>
    <w:rsid w:val="007C4FA1"/>
    <w:rPr>
      <w:color w:val="808080"/>
    </w:rPr>
  </w:style>
  <w:style w:type="table" w:customStyle="1" w:styleId="ListTable2Accent5">
    <w:name w:val="List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
    <w:name w:val="Grid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a2"/>
    <w:uiPriority w:val="99"/>
    <w:semiHidden/>
    <w:unhideWhenUsed/>
    <w:rsid w:val="007C4FA1"/>
  </w:style>
  <w:style w:type="character" w:customStyle="1" w:styleId="2Char">
    <w:name w:val="عنوان 2 Char"/>
    <w:basedOn w:val="a0"/>
    <w:link w:val="2"/>
    <w:uiPriority w:val="9"/>
    <w:semiHidden/>
    <w:rsid w:val="00FB6DBC"/>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FB6DBC"/>
    <w:rPr>
      <w:rFonts w:ascii="Times New Roman" w:eastAsia="Times New Roman" w:hAnsi="Times New Roman" w:cs="Simplified Arabic"/>
      <w:b/>
      <w:bCs/>
      <w:sz w:val="20"/>
      <w:szCs w:val="28"/>
    </w:rPr>
  </w:style>
  <w:style w:type="character" w:customStyle="1" w:styleId="4Char">
    <w:name w:val="عنوان 4 Char"/>
    <w:basedOn w:val="a0"/>
    <w:link w:val="4"/>
    <w:rsid w:val="00FB6DBC"/>
    <w:rPr>
      <w:rFonts w:ascii="Times New Roman" w:eastAsia="Times New Roman" w:hAnsi="Times New Roman" w:cs="AF_Najed"/>
      <w:sz w:val="20"/>
      <w:szCs w:val="36"/>
    </w:rPr>
  </w:style>
  <w:style w:type="character" w:customStyle="1" w:styleId="5Char">
    <w:name w:val="عنوان 5 Char"/>
    <w:basedOn w:val="a0"/>
    <w:link w:val="5"/>
    <w:uiPriority w:val="9"/>
    <w:rsid w:val="00FB6DBC"/>
    <w:rPr>
      <w:rFonts w:ascii="Times New Roman" w:eastAsia="Times New Roman" w:hAnsi="Times New Roman" w:cs="AF_Najed"/>
      <w:sz w:val="20"/>
      <w:szCs w:val="36"/>
    </w:rPr>
  </w:style>
  <w:style w:type="character" w:customStyle="1" w:styleId="6Char">
    <w:name w:val="عنوان 6 Char"/>
    <w:basedOn w:val="a0"/>
    <w:link w:val="6"/>
    <w:rsid w:val="00FB6DBC"/>
    <w:rPr>
      <w:rFonts w:ascii="Times New Roman" w:eastAsia="Times New Roman" w:hAnsi="Times New Roman" w:cs="Traditional Arabic"/>
      <w:b/>
      <w:bCs/>
      <w:sz w:val="20"/>
      <w:szCs w:val="32"/>
    </w:rPr>
  </w:style>
  <w:style w:type="character" w:customStyle="1" w:styleId="7Char">
    <w:name w:val="عنوان 7 Char"/>
    <w:basedOn w:val="a0"/>
    <w:link w:val="7"/>
    <w:uiPriority w:val="99"/>
    <w:rsid w:val="00FB6DBC"/>
    <w:rPr>
      <w:rFonts w:ascii="Times New Roman" w:eastAsia="Times New Roman" w:hAnsi="Times New Roman" w:cs="Traditional Arabic"/>
      <w:sz w:val="20"/>
      <w:szCs w:val="32"/>
    </w:rPr>
  </w:style>
  <w:style w:type="character" w:customStyle="1" w:styleId="8Char">
    <w:name w:val="عنوان 8 Char"/>
    <w:basedOn w:val="a0"/>
    <w:link w:val="8"/>
    <w:uiPriority w:val="99"/>
    <w:rsid w:val="00FB6DBC"/>
    <w:rPr>
      <w:rFonts w:ascii="Times New Roman" w:eastAsia="Times New Roman" w:hAnsi="Times New Roman" w:cs="Traditional Arabic"/>
      <w:sz w:val="20"/>
      <w:szCs w:val="30"/>
    </w:rPr>
  </w:style>
  <w:style w:type="character" w:customStyle="1" w:styleId="9Char">
    <w:name w:val="عنوان 9 Char"/>
    <w:basedOn w:val="a0"/>
    <w:link w:val="9"/>
    <w:uiPriority w:val="9"/>
    <w:rsid w:val="00FB6DBC"/>
    <w:rPr>
      <w:rFonts w:ascii="Times New Roman" w:eastAsia="Times New Roman" w:hAnsi="Times New Roman" w:cs="AF_Najed"/>
      <w:sz w:val="20"/>
      <w:szCs w:val="44"/>
    </w:rPr>
  </w:style>
  <w:style w:type="paragraph" w:customStyle="1" w:styleId="Heading21">
    <w:name w:val="Heading 21"/>
    <w:basedOn w:val="a"/>
    <w:next w:val="a"/>
    <w:uiPriority w:val="9"/>
    <w:unhideWhenUsed/>
    <w:qFormat/>
    <w:rsid w:val="00FB6DBC"/>
    <w:pPr>
      <w:keepNext/>
      <w:keepLines/>
      <w:bidi/>
      <w:spacing w:before="200" w:after="0" w:line="276" w:lineRule="auto"/>
      <w:outlineLvl w:val="1"/>
    </w:pPr>
    <w:rPr>
      <w:rFonts w:ascii="Cambria" w:eastAsia="Times New Roman" w:hAnsi="Cambria" w:cs="Times New Roman"/>
      <w:b/>
      <w:bCs/>
      <w:color w:val="4F81BD"/>
      <w:sz w:val="26"/>
      <w:szCs w:val="26"/>
    </w:rPr>
  </w:style>
  <w:style w:type="paragraph" w:styleId="af0">
    <w:name w:val="footnote text"/>
    <w:basedOn w:val="a"/>
    <w:link w:val="Char7"/>
    <w:rsid w:val="00FB6DBC"/>
    <w:pPr>
      <w:bidi/>
      <w:spacing w:after="0" w:line="240" w:lineRule="auto"/>
    </w:pPr>
    <w:rPr>
      <w:rFonts w:ascii="Times New Roman" w:eastAsia="Times New Roman" w:hAnsi="Times New Roman" w:cs="Times New Roman"/>
      <w:sz w:val="20"/>
      <w:szCs w:val="20"/>
    </w:rPr>
  </w:style>
  <w:style w:type="character" w:customStyle="1" w:styleId="Char7">
    <w:name w:val="نص حاشية سفلية Char"/>
    <w:basedOn w:val="a0"/>
    <w:link w:val="af0"/>
    <w:uiPriority w:val="99"/>
    <w:rsid w:val="00FB6DBC"/>
    <w:rPr>
      <w:rFonts w:ascii="Times New Roman" w:eastAsia="Times New Roman" w:hAnsi="Times New Roman" w:cs="Times New Roman"/>
      <w:sz w:val="20"/>
      <w:szCs w:val="20"/>
    </w:rPr>
  </w:style>
  <w:style w:type="character" w:styleId="af1">
    <w:name w:val="footnote reference"/>
    <w:basedOn w:val="a0"/>
    <w:semiHidden/>
    <w:rsid w:val="00FB6DBC"/>
    <w:rPr>
      <w:vertAlign w:val="superscript"/>
    </w:rPr>
  </w:style>
  <w:style w:type="table" w:customStyle="1" w:styleId="MediumShading1-Accent31">
    <w:name w:val="Medium Shading 1 - Accent 31"/>
    <w:basedOn w:val="a1"/>
    <w:next w:val="1-3"/>
    <w:uiPriority w:val="63"/>
    <w:rsid w:val="00FB6DBC"/>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30">
    <w:name w:val="Body Text Indent 3"/>
    <w:basedOn w:val="a"/>
    <w:link w:val="3Char0"/>
    <w:uiPriority w:val="99"/>
    <w:unhideWhenUsed/>
    <w:rsid w:val="00FB6DBC"/>
    <w:pPr>
      <w:spacing w:after="120" w:line="276" w:lineRule="auto"/>
      <w:ind w:left="360"/>
    </w:pPr>
    <w:rPr>
      <w:rFonts w:ascii="Calibri" w:eastAsia="Times New Roman" w:hAnsi="Calibri" w:cs="Arial"/>
      <w:sz w:val="16"/>
      <w:szCs w:val="16"/>
    </w:rPr>
  </w:style>
  <w:style w:type="character" w:customStyle="1" w:styleId="3Char0">
    <w:name w:val="نص أساسي بمسافة بادئة 3 Char"/>
    <w:basedOn w:val="a0"/>
    <w:link w:val="30"/>
    <w:uiPriority w:val="99"/>
    <w:rsid w:val="00FB6DBC"/>
    <w:rPr>
      <w:rFonts w:ascii="Calibri" w:eastAsia="Times New Roman" w:hAnsi="Calibri" w:cs="Arial"/>
      <w:sz w:val="16"/>
      <w:szCs w:val="16"/>
    </w:rPr>
  </w:style>
  <w:style w:type="paragraph" w:styleId="af2">
    <w:name w:val="Normal (Web)"/>
    <w:basedOn w:val="a"/>
    <w:uiPriority w:val="99"/>
    <w:unhideWhenUsed/>
    <w:rsid w:val="00FB6DBC"/>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Char0"/>
    <w:uiPriority w:val="99"/>
    <w:unhideWhenUsed/>
    <w:rsid w:val="00FB6DBC"/>
    <w:pPr>
      <w:bidi/>
      <w:spacing w:after="120" w:line="480" w:lineRule="auto"/>
    </w:pPr>
    <w:rPr>
      <w:rFonts w:ascii="Calibri" w:eastAsia="Times New Roman" w:hAnsi="Calibri" w:cs="Arial"/>
    </w:rPr>
  </w:style>
  <w:style w:type="character" w:customStyle="1" w:styleId="2Char0">
    <w:name w:val="نص أساسي 2 Char"/>
    <w:basedOn w:val="a0"/>
    <w:link w:val="20"/>
    <w:uiPriority w:val="99"/>
    <w:rsid w:val="00FB6DBC"/>
    <w:rPr>
      <w:rFonts w:ascii="Calibri" w:eastAsia="Times New Roman" w:hAnsi="Calibri" w:cs="Arial"/>
    </w:rPr>
  </w:style>
  <w:style w:type="paragraph" w:styleId="af3">
    <w:name w:val="Subtitle"/>
    <w:basedOn w:val="a"/>
    <w:link w:val="Char8"/>
    <w:uiPriority w:val="99"/>
    <w:qFormat/>
    <w:rsid w:val="00FB6DBC"/>
    <w:pPr>
      <w:bidi/>
      <w:spacing w:after="0" w:line="240" w:lineRule="auto"/>
      <w:jc w:val="center"/>
    </w:pPr>
    <w:rPr>
      <w:rFonts w:ascii="Times New Roman" w:eastAsia="Times New Roman" w:hAnsi="Times New Roman" w:cs="Traditional Arabic"/>
      <w:b/>
      <w:bCs/>
      <w:i/>
      <w:iCs/>
      <w:sz w:val="20"/>
      <w:szCs w:val="36"/>
      <w:lang w:eastAsia="zh-CN"/>
    </w:rPr>
  </w:style>
  <w:style w:type="character" w:customStyle="1" w:styleId="Char8">
    <w:name w:val="عنوان فرعي Char"/>
    <w:basedOn w:val="a0"/>
    <w:link w:val="af3"/>
    <w:uiPriority w:val="99"/>
    <w:rsid w:val="00FB6DBC"/>
    <w:rPr>
      <w:rFonts w:ascii="Times New Roman" w:eastAsia="Times New Roman" w:hAnsi="Times New Roman" w:cs="Traditional Arabic"/>
      <w:b/>
      <w:bCs/>
      <w:i/>
      <w:iCs/>
      <w:sz w:val="20"/>
      <w:szCs w:val="36"/>
      <w:lang w:eastAsia="zh-CN"/>
    </w:rPr>
  </w:style>
  <w:style w:type="character" w:customStyle="1" w:styleId="reference-text">
    <w:name w:val="reference-text"/>
    <w:basedOn w:val="a0"/>
    <w:rsid w:val="00FB6DBC"/>
  </w:style>
  <w:style w:type="paragraph" w:styleId="31">
    <w:name w:val="Body Text 3"/>
    <w:basedOn w:val="a"/>
    <w:link w:val="3Char1"/>
    <w:uiPriority w:val="99"/>
    <w:unhideWhenUsed/>
    <w:rsid w:val="00FB6DBC"/>
    <w:pPr>
      <w:bidi/>
      <w:spacing w:after="120" w:line="276" w:lineRule="auto"/>
    </w:pPr>
    <w:rPr>
      <w:rFonts w:ascii="Calibri" w:eastAsia="Times New Roman" w:hAnsi="Calibri" w:cs="Arial"/>
      <w:sz w:val="16"/>
      <w:szCs w:val="16"/>
    </w:rPr>
  </w:style>
  <w:style w:type="character" w:customStyle="1" w:styleId="3Char1">
    <w:name w:val="نص أساسي 3 Char"/>
    <w:basedOn w:val="a0"/>
    <w:link w:val="31"/>
    <w:uiPriority w:val="99"/>
    <w:rsid w:val="00FB6DBC"/>
    <w:rPr>
      <w:rFonts w:ascii="Calibri" w:eastAsia="Times New Roman" w:hAnsi="Calibri" w:cs="Arial"/>
      <w:sz w:val="16"/>
      <w:szCs w:val="16"/>
    </w:rPr>
  </w:style>
  <w:style w:type="numbering" w:customStyle="1" w:styleId="10">
    <w:name w:val="بلا قائمة1"/>
    <w:next w:val="a2"/>
    <w:uiPriority w:val="99"/>
    <w:semiHidden/>
    <w:unhideWhenUsed/>
    <w:rsid w:val="00FB6DBC"/>
  </w:style>
  <w:style w:type="character" w:styleId="af4">
    <w:name w:val="page number"/>
    <w:basedOn w:val="a0"/>
    <w:semiHidden/>
    <w:rsid w:val="00FB6DBC"/>
  </w:style>
  <w:style w:type="numbering" w:customStyle="1" w:styleId="21">
    <w:name w:val="بلا قائمة2"/>
    <w:next w:val="a2"/>
    <w:uiPriority w:val="99"/>
    <w:semiHidden/>
    <w:unhideWhenUsed/>
    <w:rsid w:val="00FB6DBC"/>
  </w:style>
  <w:style w:type="numbering" w:customStyle="1" w:styleId="32">
    <w:name w:val="بلا قائمة3"/>
    <w:next w:val="a2"/>
    <w:uiPriority w:val="99"/>
    <w:semiHidden/>
    <w:unhideWhenUsed/>
    <w:rsid w:val="00FB6DBC"/>
  </w:style>
  <w:style w:type="numbering" w:customStyle="1" w:styleId="40">
    <w:name w:val="بلا قائمة4"/>
    <w:next w:val="a2"/>
    <w:uiPriority w:val="99"/>
    <w:semiHidden/>
    <w:unhideWhenUsed/>
    <w:rsid w:val="00FB6DBC"/>
  </w:style>
  <w:style w:type="character" w:customStyle="1" w:styleId="FollowedHyperlink1">
    <w:name w:val="FollowedHyperlink1"/>
    <w:basedOn w:val="a0"/>
    <w:uiPriority w:val="99"/>
    <w:semiHidden/>
    <w:unhideWhenUsed/>
    <w:rsid w:val="00FB6DBC"/>
    <w:rPr>
      <w:color w:val="800080"/>
      <w:u w:val="single"/>
    </w:rPr>
  </w:style>
  <w:style w:type="character" w:customStyle="1" w:styleId="Char10">
    <w:name w:val="نص حاشية سفلية Char1"/>
    <w:aliases w:val="Footnote Text Char1"/>
    <w:basedOn w:val="a0"/>
    <w:semiHidden/>
    <w:rsid w:val="00FB6DBC"/>
    <w:rPr>
      <w:rFonts w:ascii="Calibri" w:eastAsia="Times New Roman" w:hAnsi="Calibri" w:cs="Arial"/>
      <w:sz w:val="20"/>
      <w:szCs w:val="20"/>
    </w:rPr>
  </w:style>
  <w:style w:type="table" w:customStyle="1" w:styleId="12">
    <w:name w:val="شبكة جدول1"/>
    <w:basedOn w:val="a1"/>
    <w:next w:val="aa"/>
    <w:uiPriority w:val="59"/>
    <w:rsid w:val="00FB6D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تظليل متوسط 1 - تمييز 31"/>
    <w:basedOn w:val="a1"/>
    <w:next w:val="1-3"/>
    <w:uiPriority w:val="63"/>
    <w:rsid w:val="00FB6DBC"/>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HTML">
    <w:name w:val="HTML Preformatted"/>
    <w:basedOn w:val="a"/>
    <w:link w:val="HTMLChar"/>
    <w:uiPriority w:val="99"/>
    <w:semiHidden/>
    <w:unhideWhenUsed/>
    <w:rsid w:val="00FB6DBC"/>
    <w:pPr>
      <w:bidi/>
      <w:spacing w:after="0" w:line="240" w:lineRule="auto"/>
    </w:pPr>
    <w:rPr>
      <w:rFonts w:ascii="Consolas" w:eastAsia="Times New Roman" w:hAnsi="Consolas" w:cs="Consolas"/>
      <w:sz w:val="20"/>
      <w:szCs w:val="20"/>
    </w:rPr>
  </w:style>
  <w:style w:type="character" w:customStyle="1" w:styleId="HTMLChar">
    <w:name w:val="بتنسيق HTML مسبق Char"/>
    <w:basedOn w:val="a0"/>
    <w:link w:val="HTML"/>
    <w:uiPriority w:val="99"/>
    <w:semiHidden/>
    <w:rsid w:val="00FB6DBC"/>
    <w:rPr>
      <w:rFonts w:ascii="Consolas" w:eastAsia="Times New Roman" w:hAnsi="Consolas" w:cs="Consolas"/>
      <w:sz w:val="20"/>
      <w:szCs w:val="20"/>
    </w:rPr>
  </w:style>
  <w:style w:type="character" w:customStyle="1" w:styleId="Heading2Char1">
    <w:name w:val="Heading 2 Char1"/>
    <w:basedOn w:val="a0"/>
    <w:uiPriority w:val="9"/>
    <w:semiHidden/>
    <w:rsid w:val="00FB6DBC"/>
    <w:rPr>
      <w:rFonts w:asciiTheme="majorHAnsi" w:eastAsiaTheme="majorEastAsia" w:hAnsiTheme="majorHAnsi" w:cstheme="majorBidi"/>
      <w:color w:val="2E74B5" w:themeColor="accent1" w:themeShade="BF"/>
      <w:sz w:val="26"/>
      <w:szCs w:val="26"/>
    </w:rPr>
  </w:style>
  <w:style w:type="table" w:styleId="1-3">
    <w:name w:val="Medium Shading 1 Accent 3"/>
    <w:basedOn w:val="a1"/>
    <w:uiPriority w:val="63"/>
    <w:unhideWhenUsed/>
    <w:rsid w:val="00FB6DBC"/>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af5">
    <w:name w:val="FollowedHyperlink"/>
    <w:basedOn w:val="a0"/>
    <w:uiPriority w:val="99"/>
    <w:semiHidden/>
    <w:unhideWhenUsed/>
    <w:rsid w:val="00FB6DBC"/>
    <w:rPr>
      <w:color w:val="954F72" w:themeColor="followedHyperlink"/>
      <w:u w:val="single"/>
    </w:rPr>
  </w:style>
  <w:style w:type="character" w:customStyle="1" w:styleId="UnresolvedMention">
    <w:name w:val="Unresolved Mention"/>
    <w:basedOn w:val="a0"/>
    <w:uiPriority w:val="99"/>
    <w:semiHidden/>
    <w:unhideWhenUsed/>
    <w:rsid w:val="001A69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uiPriority w:val="9"/>
    <w:qFormat/>
    <w:rsid w:val="007C4FA1"/>
    <w:pPr>
      <w:widowControl w:val="0"/>
      <w:autoSpaceDE w:val="0"/>
      <w:autoSpaceDN w:val="0"/>
      <w:spacing w:after="0" w:line="240" w:lineRule="auto"/>
      <w:ind w:left="422" w:hanging="303"/>
      <w:outlineLvl w:val="0"/>
    </w:pPr>
    <w:rPr>
      <w:rFonts w:ascii="Times New Roman" w:eastAsia="Times New Roman" w:hAnsi="Times New Roman" w:cs="Times New Roman"/>
      <w:b/>
      <w:bCs/>
      <w:sz w:val="20"/>
      <w:szCs w:val="20"/>
    </w:rPr>
  </w:style>
  <w:style w:type="paragraph" w:styleId="2">
    <w:name w:val="heading 2"/>
    <w:basedOn w:val="a"/>
    <w:next w:val="a"/>
    <w:link w:val="2Char"/>
    <w:uiPriority w:val="9"/>
    <w:semiHidden/>
    <w:unhideWhenUsed/>
    <w:qFormat/>
    <w:rsid w:val="00FB6DBC"/>
    <w:pPr>
      <w:keepNext/>
      <w:keepLines/>
      <w:widowControl w:val="0"/>
      <w:autoSpaceDE w:val="0"/>
      <w:autoSpaceDN w:val="0"/>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qFormat/>
    <w:rsid w:val="00FB6DBC"/>
    <w:pPr>
      <w:keepNext/>
      <w:bidi/>
      <w:spacing w:after="0" w:line="240" w:lineRule="auto"/>
      <w:jc w:val="lowKashida"/>
      <w:outlineLvl w:val="2"/>
    </w:pPr>
    <w:rPr>
      <w:rFonts w:ascii="Times New Roman" w:eastAsia="Times New Roman" w:hAnsi="Times New Roman" w:cs="Simplified Arabic"/>
      <w:b/>
      <w:bCs/>
      <w:sz w:val="20"/>
      <w:szCs w:val="28"/>
    </w:rPr>
  </w:style>
  <w:style w:type="paragraph" w:styleId="4">
    <w:name w:val="heading 4"/>
    <w:basedOn w:val="a"/>
    <w:next w:val="a"/>
    <w:link w:val="4Char"/>
    <w:qFormat/>
    <w:rsid w:val="00FB6DBC"/>
    <w:pPr>
      <w:keepNext/>
      <w:bidi/>
      <w:spacing w:after="0" w:line="240" w:lineRule="auto"/>
      <w:jc w:val="center"/>
      <w:outlineLvl w:val="3"/>
    </w:pPr>
    <w:rPr>
      <w:rFonts w:ascii="Times New Roman" w:eastAsia="Times New Roman" w:hAnsi="Times New Roman" w:cs="AF_Najed"/>
      <w:sz w:val="20"/>
      <w:szCs w:val="36"/>
    </w:rPr>
  </w:style>
  <w:style w:type="paragraph" w:styleId="5">
    <w:name w:val="heading 5"/>
    <w:basedOn w:val="a"/>
    <w:next w:val="a"/>
    <w:link w:val="5Char"/>
    <w:uiPriority w:val="9"/>
    <w:qFormat/>
    <w:rsid w:val="00FB6DBC"/>
    <w:pPr>
      <w:keepNext/>
      <w:bidi/>
      <w:spacing w:after="0" w:line="240" w:lineRule="auto"/>
      <w:jc w:val="lowKashida"/>
      <w:outlineLvl w:val="4"/>
    </w:pPr>
    <w:rPr>
      <w:rFonts w:ascii="Times New Roman" w:eastAsia="Times New Roman" w:hAnsi="Times New Roman" w:cs="AF_Najed"/>
      <w:sz w:val="20"/>
      <w:szCs w:val="36"/>
    </w:rPr>
  </w:style>
  <w:style w:type="paragraph" w:styleId="6">
    <w:name w:val="heading 6"/>
    <w:basedOn w:val="a"/>
    <w:next w:val="a"/>
    <w:link w:val="6Char"/>
    <w:qFormat/>
    <w:rsid w:val="00FB6DBC"/>
    <w:pPr>
      <w:keepNext/>
      <w:bidi/>
      <w:spacing w:after="0" w:line="240" w:lineRule="auto"/>
      <w:jc w:val="lowKashida"/>
      <w:outlineLvl w:val="5"/>
    </w:pPr>
    <w:rPr>
      <w:rFonts w:ascii="Times New Roman" w:eastAsia="Times New Roman" w:hAnsi="Times New Roman" w:cs="Traditional Arabic"/>
      <w:b/>
      <w:bCs/>
      <w:sz w:val="20"/>
      <w:szCs w:val="32"/>
    </w:rPr>
  </w:style>
  <w:style w:type="paragraph" w:styleId="7">
    <w:name w:val="heading 7"/>
    <w:basedOn w:val="a"/>
    <w:next w:val="a"/>
    <w:link w:val="7Char"/>
    <w:uiPriority w:val="99"/>
    <w:qFormat/>
    <w:rsid w:val="00FB6DBC"/>
    <w:pPr>
      <w:keepNext/>
      <w:bidi/>
      <w:spacing w:after="0" w:line="240" w:lineRule="auto"/>
      <w:jc w:val="center"/>
      <w:outlineLvl w:val="6"/>
    </w:pPr>
    <w:rPr>
      <w:rFonts w:ascii="Times New Roman" w:eastAsia="Times New Roman" w:hAnsi="Times New Roman" w:cs="Traditional Arabic"/>
      <w:sz w:val="20"/>
      <w:szCs w:val="32"/>
    </w:rPr>
  </w:style>
  <w:style w:type="paragraph" w:styleId="8">
    <w:name w:val="heading 8"/>
    <w:basedOn w:val="a"/>
    <w:next w:val="a"/>
    <w:link w:val="8Char"/>
    <w:uiPriority w:val="99"/>
    <w:qFormat/>
    <w:rsid w:val="00FB6DBC"/>
    <w:pPr>
      <w:keepNext/>
      <w:bidi/>
      <w:spacing w:after="0" w:line="240" w:lineRule="auto"/>
      <w:jc w:val="lowKashida"/>
      <w:outlineLvl w:val="7"/>
    </w:pPr>
    <w:rPr>
      <w:rFonts w:ascii="Times New Roman" w:eastAsia="Times New Roman" w:hAnsi="Times New Roman" w:cs="Traditional Arabic"/>
      <w:sz w:val="20"/>
      <w:szCs w:val="30"/>
    </w:rPr>
  </w:style>
  <w:style w:type="paragraph" w:styleId="9">
    <w:name w:val="heading 9"/>
    <w:basedOn w:val="a"/>
    <w:next w:val="a"/>
    <w:link w:val="9Char"/>
    <w:uiPriority w:val="9"/>
    <w:qFormat/>
    <w:rsid w:val="00FB6DBC"/>
    <w:pPr>
      <w:keepNext/>
      <w:bidi/>
      <w:spacing w:after="0" w:line="240" w:lineRule="auto"/>
      <w:jc w:val="center"/>
      <w:outlineLvl w:val="8"/>
    </w:pPr>
    <w:rPr>
      <w:rFonts w:ascii="Times New Roman" w:eastAsia="Times New Roman" w:hAnsi="Times New Roman" w:cs="AF_Najed"/>
      <w:sz w:val="20"/>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67647"/>
    <w:pPr>
      <w:spacing w:after="0" w:line="240" w:lineRule="auto"/>
    </w:pPr>
    <w:rPr>
      <w:rFonts w:eastAsiaTheme="minorEastAsia"/>
    </w:rPr>
  </w:style>
  <w:style w:type="character" w:customStyle="1" w:styleId="Char">
    <w:name w:val="بلا تباعد Char"/>
    <w:basedOn w:val="a0"/>
    <w:link w:val="a3"/>
    <w:uiPriority w:val="1"/>
    <w:rsid w:val="00F67647"/>
    <w:rPr>
      <w:rFonts w:eastAsiaTheme="minorEastAsia"/>
    </w:rPr>
  </w:style>
  <w:style w:type="paragraph" w:styleId="a4">
    <w:name w:val="header"/>
    <w:basedOn w:val="a"/>
    <w:link w:val="Char0"/>
    <w:uiPriority w:val="99"/>
    <w:unhideWhenUsed/>
    <w:rsid w:val="00F67647"/>
    <w:pPr>
      <w:tabs>
        <w:tab w:val="center" w:pos="4680"/>
        <w:tab w:val="right" w:pos="9360"/>
      </w:tabs>
      <w:spacing w:after="0" w:line="240" w:lineRule="auto"/>
    </w:pPr>
  </w:style>
  <w:style w:type="character" w:customStyle="1" w:styleId="Char0">
    <w:name w:val="رأس الصفحة Char"/>
    <w:basedOn w:val="a0"/>
    <w:link w:val="a4"/>
    <w:uiPriority w:val="99"/>
    <w:rsid w:val="00F67647"/>
  </w:style>
  <w:style w:type="paragraph" w:styleId="a5">
    <w:name w:val="footer"/>
    <w:basedOn w:val="a"/>
    <w:link w:val="Char1"/>
    <w:uiPriority w:val="99"/>
    <w:unhideWhenUsed/>
    <w:rsid w:val="00F67647"/>
    <w:pPr>
      <w:tabs>
        <w:tab w:val="center" w:pos="4680"/>
        <w:tab w:val="right" w:pos="9360"/>
      </w:tabs>
      <w:spacing w:after="0" w:line="240" w:lineRule="auto"/>
    </w:pPr>
  </w:style>
  <w:style w:type="character" w:customStyle="1" w:styleId="Char1">
    <w:name w:val="تذييل الصفحة Char"/>
    <w:basedOn w:val="a0"/>
    <w:link w:val="a5"/>
    <w:uiPriority w:val="99"/>
    <w:rsid w:val="00F67647"/>
  </w:style>
  <w:style w:type="character" w:styleId="Hyperlink">
    <w:name w:val="Hyperlink"/>
    <w:basedOn w:val="a0"/>
    <w:uiPriority w:val="99"/>
    <w:unhideWhenUsed/>
    <w:rsid w:val="007B7AFC"/>
    <w:rPr>
      <w:color w:val="0000FF"/>
      <w:u w:val="single"/>
    </w:rPr>
  </w:style>
  <w:style w:type="paragraph" w:styleId="a6">
    <w:name w:val="Title"/>
    <w:basedOn w:val="a"/>
    <w:next w:val="a"/>
    <w:link w:val="Char2"/>
    <w:uiPriority w:val="99"/>
    <w:qFormat/>
    <w:rsid w:val="004F76C8"/>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2">
    <w:name w:val="العنوان Char"/>
    <w:basedOn w:val="a0"/>
    <w:link w:val="a6"/>
    <w:uiPriority w:val="99"/>
    <w:rsid w:val="004F76C8"/>
    <w:rPr>
      <w:rFonts w:asciiTheme="majorHAnsi" w:eastAsiaTheme="majorEastAsia" w:hAnsiTheme="majorHAnsi" w:cstheme="majorBidi"/>
      <w:spacing w:val="-10"/>
      <w:kern w:val="28"/>
      <w:sz w:val="56"/>
      <w:szCs w:val="56"/>
      <w14:ligatures w14:val="standardContextual"/>
    </w:rPr>
  </w:style>
  <w:style w:type="table" w:styleId="a7">
    <w:name w:val="Light Shading"/>
    <w:basedOn w:val="a1"/>
    <w:uiPriority w:val="60"/>
    <w:rsid w:val="000306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تنسيق المتن"/>
    <w:basedOn w:val="a"/>
    <w:link w:val="Char3"/>
    <w:qFormat/>
    <w:rsid w:val="00CE2D81"/>
    <w:pPr>
      <w:bidi/>
      <w:spacing w:line="360" w:lineRule="auto"/>
    </w:pPr>
    <w:rPr>
      <w:rFonts w:asciiTheme="majorBidi" w:hAnsiTheme="majorBidi" w:cstheme="majorBidi"/>
      <w:sz w:val="28"/>
      <w:szCs w:val="28"/>
      <w:lang w:bidi="ar-IQ"/>
    </w:rPr>
  </w:style>
  <w:style w:type="paragraph" w:customStyle="1" w:styleId="11">
    <w:name w:val="عنوان 11"/>
    <w:basedOn w:val="a"/>
    <w:link w:val="1Char"/>
    <w:qFormat/>
    <w:rsid w:val="00CE2D81"/>
    <w:pPr>
      <w:bidi/>
    </w:pPr>
    <w:rPr>
      <w:rFonts w:asciiTheme="majorBidi" w:hAnsiTheme="majorBidi" w:cstheme="majorBidi"/>
      <w:b/>
      <w:bCs/>
      <w:sz w:val="28"/>
      <w:szCs w:val="28"/>
      <w:lang w:bidi="ar-IQ"/>
    </w:rPr>
  </w:style>
  <w:style w:type="character" w:customStyle="1" w:styleId="Char3">
    <w:name w:val="تنسيق المتن Char"/>
    <w:basedOn w:val="a0"/>
    <w:link w:val="a8"/>
    <w:rsid w:val="00CE2D81"/>
    <w:rPr>
      <w:rFonts w:asciiTheme="majorBidi" w:hAnsiTheme="majorBidi" w:cstheme="majorBidi"/>
      <w:sz w:val="28"/>
      <w:szCs w:val="28"/>
      <w:lang w:bidi="ar-IQ"/>
    </w:rPr>
  </w:style>
  <w:style w:type="paragraph" w:customStyle="1" w:styleId="Absract2">
    <w:name w:val="Absract2"/>
    <w:basedOn w:val="a"/>
    <w:link w:val="Absract2Char"/>
    <w:qFormat/>
    <w:rsid w:val="009279CA"/>
    <w:rPr>
      <w:rFonts w:asciiTheme="majorBidi" w:hAnsiTheme="majorBidi" w:cstheme="majorBidi"/>
      <w:b/>
      <w:bCs/>
      <w:i/>
      <w:iCs/>
    </w:rPr>
  </w:style>
  <w:style w:type="character" w:customStyle="1" w:styleId="1Char">
    <w:name w:val="عنوان 1 Char"/>
    <w:basedOn w:val="a0"/>
    <w:link w:val="11"/>
    <w:uiPriority w:val="9"/>
    <w:rsid w:val="00CE2D81"/>
    <w:rPr>
      <w:rFonts w:asciiTheme="majorBidi" w:hAnsiTheme="majorBidi" w:cstheme="majorBidi"/>
      <w:b/>
      <w:bCs/>
      <w:sz w:val="28"/>
      <w:szCs w:val="28"/>
      <w:lang w:bidi="ar-IQ"/>
    </w:rPr>
  </w:style>
  <w:style w:type="character" w:customStyle="1" w:styleId="Absract2Char">
    <w:name w:val="Absract2 Char"/>
    <w:basedOn w:val="a0"/>
    <w:link w:val="Absract2"/>
    <w:rsid w:val="009279CA"/>
    <w:rPr>
      <w:rFonts w:asciiTheme="majorBidi" w:hAnsiTheme="majorBidi" w:cstheme="majorBidi"/>
      <w:b/>
      <w:bCs/>
      <w:i/>
      <w:iCs/>
    </w:rPr>
  </w:style>
  <w:style w:type="paragraph" w:styleId="a9">
    <w:name w:val="Balloon Text"/>
    <w:basedOn w:val="a"/>
    <w:link w:val="Char4"/>
    <w:uiPriority w:val="99"/>
    <w:semiHidden/>
    <w:unhideWhenUsed/>
    <w:rsid w:val="003243BD"/>
    <w:pPr>
      <w:spacing w:after="0" w:line="240" w:lineRule="auto"/>
    </w:pPr>
    <w:rPr>
      <w:rFonts w:ascii="Tahoma" w:hAnsi="Tahoma" w:cs="Tahoma"/>
      <w:sz w:val="16"/>
      <w:szCs w:val="16"/>
    </w:rPr>
  </w:style>
  <w:style w:type="character" w:customStyle="1" w:styleId="Char4">
    <w:name w:val="نص في بالون Char"/>
    <w:basedOn w:val="a0"/>
    <w:link w:val="a9"/>
    <w:uiPriority w:val="99"/>
    <w:semiHidden/>
    <w:rsid w:val="003243BD"/>
    <w:rPr>
      <w:rFonts w:ascii="Tahoma" w:hAnsi="Tahoma" w:cs="Tahoma"/>
      <w:sz w:val="16"/>
      <w:szCs w:val="16"/>
    </w:rPr>
  </w:style>
  <w:style w:type="table" w:customStyle="1" w:styleId="3-41">
    <w:name w:val="جدول شبكة 3 - تمييز 41"/>
    <w:basedOn w:val="a1"/>
    <w:uiPriority w:val="48"/>
    <w:rsid w:val="007B73C4"/>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aa">
    <w:name w:val="Table Grid"/>
    <w:basedOn w:val="a1"/>
    <w:uiPriority w:val="59"/>
    <w:rsid w:val="007C4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عنوان 1 Char1"/>
    <w:basedOn w:val="a0"/>
    <w:uiPriority w:val="9"/>
    <w:rsid w:val="007C4FA1"/>
    <w:rPr>
      <w:rFonts w:asciiTheme="majorHAnsi" w:eastAsiaTheme="majorEastAsia" w:hAnsiTheme="majorHAnsi" w:cstheme="majorBidi"/>
      <w:b/>
      <w:bCs/>
      <w:color w:val="2E74B5" w:themeColor="accent1" w:themeShade="BF"/>
      <w:sz w:val="28"/>
      <w:szCs w:val="28"/>
    </w:rPr>
  </w:style>
  <w:style w:type="paragraph" w:styleId="ab">
    <w:name w:val="Body Text"/>
    <w:basedOn w:val="a"/>
    <w:link w:val="Char5"/>
    <w:uiPriority w:val="99"/>
    <w:qFormat/>
    <w:rsid w:val="007C4F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har5">
    <w:name w:val="نص أساسي Char"/>
    <w:basedOn w:val="a0"/>
    <w:link w:val="ab"/>
    <w:uiPriority w:val="99"/>
    <w:rsid w:val="007C4FA1"/>
    <w:rPr>
      <w:rFonts w:ascii="Times New Roman" w:eastAsia="Times New Roman" w:hAnsi="Times New Roman" w:cs="Times New Roman"/>
      <w:sz w:val="20"/>
      <w:szCs w:val="20"/>
    </w:rPr>
  </w:style>
  <w:style w:type="paragraph" w:customStyle="1" w:styleId="TableParagraph">
    <w:name w:val="Table Paragraph"/>
    <w:basedOn w:val="a"/>
    <w:uiPriority w:val="1"/>
    <w:qFormat/>
    <w:rsid w:val="007C4FA1"/>
    <w:pPr>
      <w:widowControl w:val="0"/>
      <w:autoSpaceDE w:val="0"/>
      <w:autoSpaceDN w:val="0"/>
      <w:spacing w:after="0" w:line="200" w:lineRule="exact"/>
    </w:pPr>
    <w:rPr>
      <w:rFonts w:ascii="Times New Roman" w:eastAsia="Times New Roman" w:hAnsi="Times New Roman" w:cs="Times New Roman"/>
    </w:rPr>
  </w:style>
  <w:style w:type="table" w:customStyle="1" w:styleId="2-51">
    <w:name w:val="جدول قائم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جدول قائمة 6 ملون - تمييز 61"/>
    <w:basedOn w:val="a1"/>
    <w:uiPriority w:val="51"/>
    <w:rsid w:val="007C4FA1"/>
    <w:pPr>
      <w:widowControl w:val="0"/>
      <w:autoSpaceDE w:val="0"/>
      <w:autoSpaceDN w:val="0"/>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41">
    <w:name w:val="جدول قائمة 1 فاتح - تمييز 41"/>
    <w:basedOn w:val="a1"/>
    <w:uiPriority w:val="46"/>
    <w:rsid w:val="007C4F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41">
    <w:name w:val="جدول شبكة 6 ملون - تمييز 41"/>
    <w:basedOn w:val="a1"/>
    <w:uiPriority w:val="51"/>
    <w:rsid w:val="007C4FA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جدول شبكة 2 - تمييز 41"/>
    <w:basedOn w:val="a1"/>
    <w:uiPriority w:val="47"/>
    <w:rsid w:val="007C4FA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c">
    <w:name w:val="List Paragraph"/>
    <w:basedOn w:val="a"/>
    <w:uiPriority w:val="34"/>
    <w:qFormat/>
    <w:rsid w:val="007C4FA1"/>
    <w:pPr>
      <w:bidi/>
      <w:spacing w:after="0" w:line="240" w:lineRule="auto"/>
      <w:ind w:left="720"/>
      <w:contextualSpacing/>
    </w:pPr>
    <w:rPr>
      <w:rFonts w:ascii="Simplified Arabic" w:eastAsia="Times New Roman" w:hAnsi="Simplified Arabic" w:cs="Times New Roman"/>
      <w:color w:val="000000"/>
      <w:sz w:val="28"/>
      <w:szCs w:val="24"/>
    </w:rPr>
  </w:style>
  <w:style w:type="character" w:customStyle="1" w:styleId="Hyperlink1">
    <w:name w:val="Hyperlink1"/>
    <w:basedOn w:val="a0"/>
    <w:uiPriority w:val="99"/>
    <w:unhideWhenUsed/>
    <w:rsid w:val="007C4FA1"/>
    <w:rPr>
      <w:color w:val="0563C1"/>
      <w:u w:val="single"/>
    </w:rPr>
  </w:style>
  <w:style w:type="paragraph" w:styleId="ad">
    <w:name w:val="endnote text"/>
    <w:basedOn w:val="a"/>
    <w:link w:val="Char6"/>
    <w:uiPriority w:val="99"/>
    <w:unhideWhenUsed/>
    <w:rsid w:val="007C4FA1"/>
    <w:pPr>
      <w:bidi/>
      <w:spacing w:after="0" w:line="240" w:lineRule="auto"/>
    </w:pPr>
    <w:rPr>
      <w:sz w:val="20"/>
      <w:szCs w:val="20"/>
    </w:rPr>
  </w:style>
  <w:style w:type="character" w:customStyle="1" w:styleId="Char6">
    <w:name w:val="نص تعليق ختامي Char"/>
    <w:basedOn w:val="a0"/>
    <w:link w:val="ad"/>
    <w:uiPriority w:val="99"/>
    <w:rsid w:val="007C4FA1"/>
    <w:rPr>
      <w:sz w:val="20"/>
      <w:szCs w:val="20"/>
    </w:rPr>
  </w:style>
  <w:style w:type="character" w:styleId="ae">
    <w:name w:val="endnote reference"/>
    <w:basedOn w:val="a0"/>
    <w:uiPriority w:val="99"/>
    <w:unhideWhenUsed/>
    <w:rsid w:val="007C4FA1"/>
    <w:rPr>
      <w:vertAlign w:val="superscript"/>
    </w:rPr>
  </w:style>
  <w:style w:type="table" w:customStyle="1" w:styleId="2-510">
    <w:name w:val="جدول شبك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
    <w:name w:val="Placeholder Text"/>
    <w:basedOn w:val="a0"/>
    <w:uiPriority w:val="99"/>
    <w:semiHidden/>
    <w:rsid w:val="007C4FA1"/>
    <w:rPr>
      <w:color w:val="808080"/>
    </w:rPr>
  </w:style>
  <w:style w:type="table" w:customStyle="1" w:styleId="ListTable2Accent5">
    <w:name w:val="List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
    <w:name w:val="Grid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a2"/>
    <w:uiPriority w:val="99"/>
    <w:semiHidden/>
    <w:unhideWhenUsed/>
    <w:rsid w:val="007C4FA1"/>
  </w:style>
  <w:style w:type="character" w:customStyle="1" w:styleId="2Char">
    <w:name w:val="عنوان 2 Char"/>
    <w:basedOn w:val="a0"/>
    <w:link w:val="2"/>
    <w:uiPriority w:val="9"/>
    <w:semiHidden/>
    <w:rsid w:val="00FB6DBC"/>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FB6DBC"/>
    <w:rPr>
      <w:rFonts w:ascii="Times New Roman" w:eastAsia="Times New Roman" w:hAnsi="Times New Roman" w:cs="Simplified Arabic"/>
      <w:b/>
      <w:bCs/>
      <w:sz w:val="20"/>
      <w:szCs w:val="28"/>
    </w:rPr>
  </w:style>
  <w:style w:type="character" w:customStyle="1" w:styleId="4Char">
    <w:name w:val="عنوان 4 Char"/>
    <w:basedOn w:val="a0"/>
    <w:link w:val="4"/>
    <w:rsid w:val="00FB6DBC"/>
    <w:rPr>
      <w:rFonts w:ascii="Times New Roman" w:eastAsia="Times New Roman" w:hAnsi="Times New Roman" w:cs="AF_Najed"/>
      <w:sz w:val="20"/>
      <w:szCs w:val="36"/>
    </w:rPr>
  </w:style>
  <w:style w:type="character" w:customStyle="1" w:styleId="5Char">
    <w:name w:val="عنوان 5 Char"/>
    <w:basedOn w:val="a0"/>
    <w:link w:val="5"/>
    <w:uiPriority w:val="9"/>
    <w:rsid w:val="00FB6DBC"/>
    <w:rPr>
      <w:rFonts w:ascii="Times New Roman" w:eastAsia="Times New Roman" w:hAnsi="Times New Roman" w:cs="AF_Najed"/>
      <w:sz w:val="20"/>
      <w:szCs w:val="36"/>
    </w:rPr>
  </w:style>
  <w:style w:type="character" w:customStyle="1" w:styleId="6Char">
    <w:name w:val="عنوان 6 Char"/>
    <w:basedOn w:val="a0"/>
    <w:link w:val="6"/>
    <w:rsid w:val="00FB6DBC"/>
    <w:rPr>
      <w:rFonts w:ascii="Times New Roman" w:eastAsia="Times New Roman" w:hAnsi="Times New Roman" w:cs="Traditional Arabic"/>
      <w:b/>
      <w:bCs/>
      <w:sz w:val="20"/>
      <w:szCs w:val="32"/>
    </w:rPr>
  </w:style>
  <w:style w:type="character" w:customStyle="1" w:styleId="7Char">
    <w:name w:val="عنوان 7 Char"/>
    <w:basedOn w:val="a0"/>
    <w:link w:val="7"/>
    <w:uiPriority w:val="99"/>
    <w:rsid w:val="00FB6DBC"/>
    <w:rPr>
      <w:rFonts w:ascii="Times New Roman" w:eastAsia="Times New Roman" w:hAnsi="Times New Roman" w:cs="Traditional Arabic"/>
      <w:sz w:val="20"/>
      <w:szCs w:val="32"/>
    </w:rPr>
  </w:style>
  <w:style w:type="character" w:customStyle="1" w:styleId="8Char">
    <w:name w:val="عنوان 8 Char"/>
    <w:basedOn w:val="a0"/>
    <w:link w:val="8"/>
    <w:uiPriority w:val="99"/>
    <w:rsid w:val="00FB6DBC"/>
    <w:rPr>
      <w:rFonts w:ascii="Times New Roman" w:eastAsia="Times New Roman" w:hAnsi="Times New Roman" w:cs="Traditional Arabic"/>
      <w:sz w:val="20"/>
      <w:szCs w:val="30"/>
    </w:rPr>
  </w:style>
  <w:style w:type="character" w:customStyle="1" w:styleId="9Char">
    <w:name w:val="عنوان 9 Char"/>
    <w:basedOn w:val="a0"/>
    <w:link w:val="9"/>
    <w:uiPriority w:val="9"/>
    <w:rsid w:val="00FB6DBC"/>
    <w:rPr>
      <w:rFonts w:ascii="Times New Roman" w:eastAsia="Times New Roman" w:hAnsi="Times New Roman" w:cs="AF_Najed"/>
      <w:sz w:val="20"/>
      <w:szCs w:val="44"/>
    </w:rPr>
  </w:style>
  <w:style w:type="paragraph" w:customStyle="1" w:styleId="Heading21">
    <w:name w:val="Heading 21"/>
    <w:basedOn w:val="a"/>
    <w:next w:val="a"/>
    <w:uiPriority w:val="9"/>
    <w:unhideWhenUsed/>
    <w:qFormat/>
    <w:rsid w:val="00FB6DBC"/>
    <w:pPr>
      <w:keepNext/>
      <w:keepLines/>
      <w:bidi/>
      <w:spacing w:before="200" w:after="0" w:line="276" w:lineRule="auto"/>
      <w:outlineLvl w:val="1"/>
    </w:pPr>
    <w:rPr>
      <w:rFonts w:ascii="Cambria" w:eastAsia="Times New Roman" w:hAnsi="Cambria" w:cs="Times New Roman"/>
      <w:b/>
      <w:bCs/>
      <w:color w:val="4F81BD"/>
      <w:sz w:val="26"/>
      <w:szCs w:val="26"/>
    </w:rPr>
  </w:style>
  <w:style w:type="paragraph" w:styleId="af0">
    <w:name w:val="footnote text"/>
    <w:basedOn w:val="a"/>
    <w:link w:val="Char7"/>
    <w:rsid w:val="00FB6DBC"/>
    <w:pPr>
      <w:bidi/>
      <w:spacing w:after="0" w:line="240" w:lineRule="auto"/>
    </w:pPr>
    <w:rPr>
      <w:rFonts w:ascii="Times New Roman" w:eastAsia="Times New Roman" w:hAnsi="Times New Roman" w:cs="Times New Roman"/>
      <w:sz w:val="20"/>
      <w:szCs w:val="20"/>
    </w:rPr>
  </w:style>
  <w:style w:type="character" w:customStyle="1" w:styleId="Char7">
    <w:name w:val="نص حاشية سفلية Char"/>
    <w:basedOn w:val="a0"/>
    <w:link w:val="af0"/>
    <w:uiPriority w:val="99"/>
    <w:rsid w:val="00FB6DBC"/>
    <w:rPr>
      <w:rFonts w:ascii="Times New Roman" w:eastAsia="Times New Roman" w:hAnsi="Times New Roman" w:cs="Times New Roman"/>
      <w:sz w:val="20"/>
      <w:szCs w:val="20"/>
    </w:rPr>
  </w:style>
  <w:style w:type="character" w:styleId="af1">
    <w:name w:val="footnote reference"/>
    <w:basedOn w:val="a0"/>
    <w:semiHidden/>
    <w:rsid w:val="00FB6DBC"/>
    <w:rPr>
      <w:vertAlign w:val="superscript"/>
    </w:rPr>
  </w:style>
  <w:style w:type="table" w:customStyle="1" w:styleId="MediumShading1-Accent31">
    <w:name w:val="Medium Shading 1 - Accent 31"/>
    <w:basedOn w:val="a1"/>
    <w:next w:val="1-3"/>
    <w:uiPriority w:val="63"/>
    <w:rsid w:val="00FB6DBC"/>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30">
    <w:name w:val="Body Text Indent 3"/>
    <w:basedOn w:val="a"/>
    <w:link w:val="3Char0"/>
    <w:uiPriority w:val="99"/>
    <w:unhideWhenUsed/>
    <w:rsid w:val="00FB6DBC"/>
    <w:pPr>
      <w:spacing w:after="120" w:line="276" w:lineRule="auto"/>
      <w:ind w:left="360"/>
    </w:pPr>
    <w:rPr>
      <w:rFonts w:ascii="Calibri" w:eastAsia="Times New Roman" w:hAnsi="Calibri" w:cs="Arial"/>
      <w:sz w:val="16"/>
      <w:szCs w:val="16"/>
    </w:rPr>
  </w:style>
  <w:style w:type="character" w:customStyle="1" w:styleId="3Char0">
    <w:name w:val="نص أساسي بمسافة بادئة 3 Char"/>
    <w:basedOn w:val="a0"/>
    <w:link w:val="30"/>
    <w:uiPriority w:val="99"/>
    <w:rsid w:val="00FB6DBC"/>
    <w:rPr>
      <w:rFonts w:ascii="Calibri" w:eastAsia="Times New Roman" w:hAnsi="Calibri" w:cs="Arial"/>
      <w:sz w:val="16"/>
      <w:szCs w:val="16"/>
    </w:rPr>
  </w:style>
  <w:style w:type="paragraph" w:styleId="af2">
    <w:name w:val="Normal (Web)"/>
    <w:basedOn w:val="a"/>
    <w:uiPriority w:val="99"/>
    <w:unhideWhenUsed/>
    <w:rsid w:val="00FB6DBC"/>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Char0"/>
    <w:uiPriority w:val="99"/>
    <w:unhideWhenUsed/>
    <w:rsid w:val="00FB6DBC"/>
    <w:pPr>
      <w:bidi/>
      <w:spacing w:after="120" w:line="480" w:lineRule="auto"/>
    </w:pPr>
    <w:rPr>
      <w:rFonts w:ascii="Calibri" w:eastAsia="Times New Roman" w:hAnsi="Calibri" w:cs="Arial"/>
    </w:rPr>
  </w:style>
  <w:style w:type="character" w:customStyle="1" w:styleId="2Char0">
    <w:name w:val="نص أساسي 2 Char"/>
    <w:basedOn w:val="a0"/>
    <w:link w:val="20"/>
    <w:uiPriority w:val="99"/>
    <w:rsid w:val="00FB6DBC"/>
    <w:rPr>
      <w:rFonts w:ascii="Calibri" w:eastAsia="Times New Roman" w:hAnsi="Calibri" w:cs="Arial"/>
    </w:rPr>
  </w:style>
  <w:style w:type="paragraph" w:styleId="af3">
    <w:name w:val="Subtitle"/>
    <w:basedOn w:val="a"/>
    <w:link w:val="Char8"/>
    <w:uiPriority w:val="99"/>
    <w:qFormat/>
    <w:rsid w:val="00FB6DBC"/>
    <w:pPr>
      <w:bidi/>
      <w:spacing w:after="0" w:line="240" w:lineRule="auto"/>
      <w:jc w:val="center"/>
    </w:pPr>
    <w:rPr>
      <w:rFonts w:ascii="Times New Roman" w:eastAsia="Times New Roman" w:hAnsi="Times New Roman" w:cs="Traditional Arabic"/>
      <w:b/>
      <w:bCs/>
      <w:i/>
      <w:iCs/>
      <w:sz w:val="20"/>
      <w:szCs w:val="36"/>
      <w:lang w:eastAsia="zh-CN"/>
    </w:rPr>
  </w:style>
  <w:style w:type="character" w:customStyle="1" w:styleId="Char8">
    <w:name w:val="عنوان فرعي Char"/>
    <w:basedOn w:val="a0"/>
    <w:link w:val="af3"/>
    <w:uiPriority w:val="99"/>
    <w:rsid w:val="00FB6DBC"/>
    <w:rPr>
      <w:rFonts w:ascii="Times New Roman" w:eastAsia="Times New Roman" w:hAnsi="Times New Roman" w:cs="Traditional Arabic"/>
      <w:b/>
      <w:bCs/>
      <w:i/>
      <w:iCs/>
      <w:sz w:val="20"/>
      <w:szCs w:val="36"/>
      <w:lang w:eastAsia="zh-CN"/>
    </w:rPr>
  </w:style>
  <w:style w:type="character" w:customStyle="1" w:styleId="reference-text">
    <w:name w:val="reference-text"/>
    <w:basedOn w:val="a0"/>
    <w:rsid w:val="00FB6DBC"/>
  </w:style>
  <w:style w:type="paragraph" w:styleId="31">
    <w:name w:val="Body Text 3"/>
    <w:basedOn w:val="a"/>
    <w:link w:val="3Char1"/>
    <w:uiPriority w:val="99"/>
    <w:unhideWhenUsed/>
    <w:rsid w:val="00FB6DBC"/>
    <w:pPr>
      <w:bidi/>
      <w:spacing w:after="120" w:line="276" w:lineRule="auto"/>
    </w:pPr>
    <w:rPr>
      <w:rFonts w:ascii="Calibri" w:eastAsia="Times New Roman" w:hAnsi="Calibri" w:cs="Arial"/>
      <w:sz w:val="16"/>
      <w:szCs w:val="16"/>
    </w:rPr>
  </w:style>
  <w:style w:type="character" w:customStyle="1" w:styleId="3Char1">
    <w:name w:val="نص أساسي 3 Char"/>
    <w:basedOn w:val="a0"/>
    <w:link w:val="31"/>
    <w:uiPriority w:val="99"/>
    <w:rsid w:val="00FB6DBC"/>
    <w:rPr>
      <w:rFonts w:ascii="Calibri" w:eastAsia="Times New Roman" w:hAnsi="Calibri" w:cs="Arial"/>
      <w:sz w:val="16"/>
      <w:szCs w:val="16"/>
    </w:rPr>
  </w:style>
  <w:style w:type="numbering" w:customStyle="1" w:styleId="10">
    <w:name w:val="بلا قائمة1"/>
    <w:next w:val="a2"/>
    <w:uiPriority w:val="99"/>
    <w:semiHidden/>
    <w:unhideWhenUsed/>
    <w:rsid w:val="00FB6DBC"/>
  </w:style>
  <w:style w:type="character" w:styleId="af4">
    <w:name w:val="page number"/>
    <w:basedOn w:val="a0"/>
    <w:semiHidden/>
    <w:rsid w:val="00FB6DBC"/>
  </w:style>
  <w:style w:type="numbering" w:customStyle="1" w:styleId="21">
    <w:name w:val="بلا قائمة2"/>
    <w:next w:val="a2"/>
    <w:uiPriority w:val="99"/>
    <w:semiHidden/>
    <w:unhideWhenUsed/>
    <w:rsid w:val="00FB6DBC"/>
  </w:style>
  <w:style w:type="numbering" w:customStyle="1" w:styleId="32">
    <w:name w:val="بلا قائمة3"/>
    <w:next w:val="a2"/>
    <w:uiPriority w:val="99"/>
    <w:semiHidden/>
    <w:unhideWhenUsed/>
    <w:rsid w:val="00FB6DBC"/>
  </w:style>
  <w:style w:type="numbering" w:customStyle="1" w:styleId="40">
    <w:name w:val="بلا قائمة4"/>
    <w:next w:val="a2"/>
    <w:uiPriority w:val="99"/>
    <w:semiHidden/>
    <w:unhideWhenUsed/>
    <w:rsid w:val="00FB6DBC"/>
  </w:style>
  <w:style w:type="character" w:customStyle="1" w:styleId="FollowedHyperlink1">
    <w:name w:val="FollowedHyperlink1"/>
    <w:basedOn w:val="a0"/>
    <w:uiPriority w:val="99"/>
    <w:semiHidden/>
    <w:unhideWhenUsed/>
    <w:rsid w:val="00FB6DBC"/>
    <w:rPr>
      <w:color w:val="800080"/>
      <w:u w:val="single"/>
    </w:rPr>
  </w:style>
  <w:style w:type="character" w:customStyle="1" w:styleId="Char10">
    <w:name w:val="نص حاشية سفلية Char1"/>
    <w:aliases w:val="Footnote Text Char1"/>
    <w:basedOn w:val="a0"/>
    <w:semiHidden/>
    <w:rsid w:val="00FB6DBC"/>
    <w:rPr>
      <w:rFonts w:ascii="Calibri" w:eastAsia="Times New Roman" w:hAnsi="Calibri" w:cs="Arial"/>
      <w:sz w:val="20"/>
      <w:szCs w:val="20"/>
    </w:rPr>
  </w:style>
  <w:style w:type="table" w:customStyle="1" w:styleId="12">
    <w:name w:val="شبكة جدول1"/>
    <w:basedOn w:val="a1"/>
    <w:next w:val="aa"/>
    <w:uiPriority w:val="59"/>
    <w:rsid w:val="00FB6D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تظليل متوسط 1 - تمييز 31"/>
    <w:basedOn w:val="a1"/>
    <w:next w:val="1-3"/>
    <w:uiPriority w:val="63"/>
    <w:rsid w:val="00FB6DBC"/>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HTML">
    <w:name w:val="HTML Preformatted"/>
    <w:basedOn w:val="a"/>
    <w:link w:val="HTMLChar"/>
    <w:uiPriority w:val="99"/>
    <w:semiHidden/>
    <w:unhideWhenUsed/>
    <w:rsid w:val="00FB6DBC"/>
    <w:pPr>
      <w:bidi/>
      <w:spacing w:after="0" w:line="240" w:lineRule="auto"/>
    </w:pPr>
    <w:rPr>
      <w:rFonts w:ascii="Consolas" w:eastAsia="Times New Roman" w:hAnsi="Consolas" w:cs="Consolas"/>
      <w:sz w:val="20"/>
      <w:szCs w:val="20"/>
    </w:rPr>
  </w:style>
  <w:style w:type="character" w:customStyle="1" w:styleId="HTMLChar">
    <w:name w:val="بتنسيق HTML مسبق Char"/>
    <w:basedOn w:val="a0"/>
    <w:link w:val="HTML"/>
    <w:uiPriority w:val="99"/>
    <w:semiHidden/>
    <w:rsid w:val="00FB6DBC"/>
    <w:rPr>
      <w:rFonts w:ascii="Consolas" w:eastAsia="Times New Roman" w:hAnsi="Consolas" w:cs="Consolas"/>
      <w:sz w:val="20"/>
      <w:szCs w:val="20"/>
    </w:rPr>
  </w:style>
  <w:style w:type="character" w:customStyle="1" w:styleId="Heading2Char1">
    <w:name w:val="Heading 2 Char1"/>
    <w:basedOn w:val="a0"/>
    <w:uiPriority w:val="9"/>
    <w:semiHidden/>
    <w:rsid w:val="00FB6DBC"/>
    <w:rPr>
      <w:rFonts w:asciiTheme="majorHAnsi" w:eastAsiaTheme="majorEastAsia" w:hAnsiTheme="majorHAnsi" w:cstheme="majorBidi"/>
      <w:color w:val="2E74B5" w:themeColor="accent1" w:themeShade="BF"/>
      <w:sz w:val="26"/>
      <w:szCs w:val="26"/>
    </w:rPr>
  </w:style>
  <w:style w:type="table" w:styleId="1-3">
    <w:name w:val="Medium Shading 1 Accent 3"/>
    <w:basedOn w:val="a1"/>
    <w:uiPriority w:val="63"/>
    <w:unhideWhenUsed/>
    <w:rsid w:val="00FB6DBC"/>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af5">
    <w:name w:val="FollowedHyperlink"/>
    <w:basedOn w:val="a0"/>
    <w:uiPriority w:val="99"/>
    <w:semiHidden/>
    <w:unhideWhenUsed/>
    <w:rsid w:val="00FB6DBC"/>
    <w:rPr>
      <w:color w:val="954F72" w:themeColor="followedHyperlink"/>
      <w:u w:val="single"/>
    </w:rPr>
  </w:style>
  <w:style w:type="character" w:customStyle="1" w:styleId="UnresolvedMention">
    <w:name w:val="Unresolved Mention"/>
    <w:basedOn w:val="a0"/>
    <w:uiPriority w:val="99"/>
    <w:semiHidden/>
    <w:unhideWhenUsed/>
    <w:rsid w:val="001A6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jhr@uodiyala.edu.iq"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jhr@uodiyala.edu.i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g"/><Relationship Id="rId5" Type="http://schemas.microsoft.com/office/2007/relationships/hdphoto" Target="media/hdphoto1.wdp"/><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dfvbfxf dfvbfxfvnghjgjgjgjgjgjgjg dfvbfxf vnghjgjgjgjgjgjgjgjggh dfvbfxf vnghjgjvgjgjgjgjgjgjggh jggh dfvbfxf vnghjgjgjgjgjgjgjgjggh dfvbfxf vnghjgjgjgjgjgjgjjggh vnghjgjgjgjgjgjgjgjggh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Tol93</b:Tag>
    <b:SourceType>Book</b:SourceType>
    <b:Guid>{30D64F13-5436-4ABA-BB51-5A6B6DEA3F10}</b:Guid>
    <b:Author>
      <b:Author>
        <b:NameList>
          <b:Person>
            <b:Last>Tolgyssy</b:Last>
            <b:First>J.</b:First>
          </b:Person>
        </b:NameList>
      </b:Author>
    </b:Author>
    <b:Title>Chemistry and biology of water, air and soil are environmental aspects</b:Title>
    <b:Year>1993</b:Year>
    <b:City>Czechoslovakia</b:City>
    <b:Publisher>Publishing House of the Slovak Academy of Sciences, Bratislava,</b:Publisher>
    <b:LCID>en-US</b:LCID>
    <b:Pages>pp 689</b:Pages>
    <b:NumberVolumes>689</b:NumberVolumes>
    <b:RefOrder>1</b:RefOrder>
  </b:Source>
  <b:Source>
    <b:Tag>par04</b:Tag>
    <b:SourceType>Book</b:SourceType>
    <b:Guid>{3D35A671-1F77-4090-9D09-4B2B90CB8D52}</b:Guid>
    <b:Author>
      <b:Author>
        <b:NameList>
          <b:Person>
            <b:Last>park</b:Last>
            <b:First>Nimmo.</b:First>
            <b:Middle>And</b:Middle>
          </b:Person>
        </b:NameList>
      </b:Author>
    </b:Author>
    <b:Title>porosity and pore size distribution</b:Title>
    <b:Year>2004</b:Year>
    <b:City>London</b:City>
    <b:Publisher>cyclopedia of soils in the environment London</b:Publisher>
    <b:Pages>295</b:Pages>
    <b:RefOrder>2</b:RefOrder>
  </b:Source>
  <b:Source>
    <b:Tag>حسي85</b:Tag>
    <b:SourceType>Book</b:SourceType>
    <b:Guid>{35283946-0A40-4F50-850E-CD002F74CC63}</b:Guid>
    <b:Author>
      <b:Author>
        <b:NameList>
          <b:Person>
            <b:Last>الشلش</b:Last>
          </b:Person>
        </b:NameList>
      </b:Author>
    </b:Author>
    <b:Title>جغرافية التربة</b:Title>
    <b:Year>1985</b:Year>
    <b:City>البصرة</b:City>
    <b:Publisher>مطبعة جامعة البصرة</b:Publisher>
    <b:Volume>2</b:Volume>
    <b:Pages>55</b:Pages>
    <b:RefOrder>3</b:RefOrder>
  </b:Source>
  <b:Source>
    <b:Tag>عيس14</b:Tag>
    <b:SourceType>Book</b:SourceType>
    <b:Guid>{7FB73C08-F3D4-440F-9CCF-5BEC441BB22B}</b:Guid>
    <b:Author>
      <b:Author>
        <b:NameList>
          <b:Person>
            <b:Last>عيسي</b:Last>
            <b:First>ناظم</b:First>
            <b:Middle>انيس</b:Middle>
          </b:Person>
        </b:NameList>
      </b:Author>
    </b:Author>
    <b:Title>جغرافية التربة</b:Title>
    <b:Year>2014</b:Year>
    <b:City>دمشق</b:City>
    <b:Publisher>منشورات جامعة دمشق</b:Publisher>
    <b:Pages>121</b:Pages>
    <b:RefOrder>4</b:RefOrder>
  </b:Source>
  <b:Source>
    <b:Tag>الع84</b:Tag>
    <b:SourceType>Book</b:SourceType>
    <b:Guid>{EAAC2509-9627-4D93-B009-3B3B8C3F5AE7}</b:Guid>
    <b:Author>
      <b:Author>
        <b:NameList>
          <b:Person>
            <b:Last>العاني</b:Last>
            <b:First>عبد</b:First>
            <b:Middle>الفتاح</b:Middle>
          </b:Person>
        </b:NameList>
      </b:Author>
    </b:Author>
    <b:Title>اساسيات التربة</b:Title>
    <b:Year>1984</b:Year>
    <b:City>بغداد</b:City>
    <b:Publisher>مطبعة جامعة بغداد</b:Publisher>
    <b:Pages>215</b:Pages>
    <b:RefOrder>5</b:RefOrder>
  </b:Source>
  <b:Source>
    <b:Tag>حسي07</b:Tag>
    <b:SourceType>Book</b:SourceType>
    <b:Guid>{17D476B8-1912-410E-9AB5-0FFDBA8D5A94}</b:Guid>
    <b:Author>
      <b:Author>
        <b:NameList>
          <b:Person>
            <b:Last>حسين</b:Last>
            <b:First>محاسن</b:First>
            <b:Middle>حميد</b:Middle>
          </b:Person>
        </b:NameList>
      </b:Author>
    </b:Author>
    <b:Title>التحليل المكاني للترب في ناحية الوجيهية</b:Title>
    <b:Year>2007</b:Year>
    <b:City>بغداد</b:City>
    <b:Publisher>جامعة بغداد</b:Publisher>
    <b:Pages>59</b:Pages>
    <b:RefOrder>6</b:RefOrder>
  </b:Source>
  <b:Source>
    <b:Tag>مهد11</b:Tag>
    <b:SourceType>Book</b:SourceType>
    <b:Guid>{34F114C3-F8D0-421B-93B4-C6AA8F23D877}</b:Guid>
    <b:Author>
      <b:Author>
        <b:NameList>
          <b:Person>
            <b:Last>مهدي</b:Last>
            <b:First>العطب</b:First>
            <b:Middle>صلاح</b:Middle>
          </b:Person>
        </b:NameList>
      </b:Author>
    </b:Author>
    <b:Title>تأثير احجام تجمعات التلة على صفحات التربة الفيزيائية وحركة الماء ونمو نبات الذرة الصفراء</b:Title>
    <b:Year>2011</b:Year>
    <b:City>البصرة</b:City>
    <b:Publisher>كلية الزراعة</b:Publisher>
    <b:Pages>98</b:Pages>
    <b:RefOrder>7</b:RefOrder>
  </b:Source>
  <b:Source>
    <b:Tag>سال16</b:Tag>
    <b:SourceType>Book</b:SourceType>
    <b:Guid>{646D396F-8CEA-4F7F-8E18-4108B4080309}</b:Guid>
    <b:Author>
      <b:Author>
        <b:NameList>
          <b:Person>
            <b:Last>سالم</b:Last>
          </b:Person>
        </b:NameList>
      </b:Author>
    </b:Author>
    <b:Title>جغرافية التربة</b:Title>
    <b:Year>2016</b:Year>
    <b:City>بغداد</b:City>
    <b:Publisher>جامعة بغداد</b:Publisher>
    <b:RefOrder>8</b:RefOrder>
  </b:Source>
  <b:Source>
    <b:Tag>Dan82</b:Tag>
    <b:SourceType>Book</b:SourceType>
    <b:Guid>{F3FE401E-A975-4FC5-A6A0-3896C5A026F0}</b:Guid>
    <b:Author>
      <b:Author>
        <b:NameList>
          <b:Person>
            <b:Last>Hillel</b:Last>
            <b:First>Daniel</b:First>
          </b:Person>
        </b:NameList>
      </b:Author>
    </b:Author>
    <b:Title>, Introduction to soil physics, Academic Press</b:Title>
    <b:Year>1982</b:Year>
    <b:City>New York</b:City>
    <b:RefOrder>9</b:RefOrder>
  </b:Source>
  <b:Source>
    <b:Tag>الع16</b:Tag>
    <b:SourceType>Book</b:SourceType>
    <b:Guid>{296C2229-4BBA-4806-87BF-8B9A240C8659}</b:Guid>
    <b:Author>
      <b:Author>
        <b:NameList>
          <b:Person>
            <b:Last>العبادي</b:Last>
          </b:Person>
        </b:NameList>
      </b:Author>
    </b:Author>
    <b:Title>التباين المكاني لمشكلات التربة في محافظة القادسية</b:Title>
    <b:Year>2016</b:Year>
    <b:City>الكوفة</b:City>
    <b:RefOrder>10</b:RefOrder>
  </b:Source>
  <b:Source>
    <b:Tag>Ste76</b:Tag>
    <b:SourceType>Book</b:SourceType>
    <b:Guid>{40838C15-233E-4BC8-9F40-9FD89D89A3F7}</b:Guid>
    <b:Author>
      <b:Author>
        <b:NameList>
          <b:Person>
            <b:Last>) Steila</b:Last>
            <b:First>Donald</b:First>
          </b:Person>
        </b:NameList>
      </b:Author>
    </b:Author>
    <b:Title>The Geography of soil , East Carolina Univ</b:Title>
    <b:Year>1976</b:Year>
    <b:RefOrder>11</b:RefOrder>
  </b:Source>
  <b:Source>
    <b:Tag>عيس141</b:Tag>
    <b:SourceType>Book</b:SourceType>
    <b:Guid>{D1A7740D-3093-4068-AD17-0E7811BD511E}</b:Guid>
    <b:Author>
      <b:Author>
        <b:NameList>
          <b:Person>
            <b:Last>عيسى</b:Last>
          </b:Person>
        </b:NameList>
      </b:Author>
    </b:Author>
    <b:Title>جغرافية التربة</b:Title>
    <b:Year>2014 </b:Year>
    <b:RefOrder>12</b:RefOrder>
  </b:Source>
  <b:Source>
    <b:Tag>الخ98</b:Tag>
    <b:SourceType>Book</b:SourceType>
    <b:Guid>{FF15E768-8C6F-4D0A-89CD-C48B6C82DE45}</b:Guid>
    <b:Author>
      <b:Author>
        <b:NameList>
          <b:Person>
            <b:Last>الخطيب</b:Last>
          </b:Person>
        </b:NameList>
      </b:Author>
    </b:Author>
    <b:Title>الكيمياء البيئية للاراضي</b:Title>
    <b:Year>1998 </b:Year>
    <b:RefOrder>13</b:RefOrder>
  </b:Source>
  <b:Source>
    <b:Tag>أبو05</b:Tag>
    <b:SourceType>Book</b:SourceType>
    <b:Guid>{0B5D76CA-6BA4-4520-9EF8-962C9B92D28D}</b:Guid>
    <b:Author>
      <b:Author>
        <b:NameList>
          <b:Person>
            <b:Last>سمور</b:Last>
            <b:First>أبو</b:First>
          </b:Person>
        </b:NameList>
      </b:Author>
    </b:Author>
    <b:Title>الجغرافية الحيوية والتربة</b:Title>
    <b:Year>2005 </b:Year>
    <b:City>عمان</b:City>
    <b:RefOrder>14</b:RefOrder>
  </b:Source>
  <b:Source>
    <b:Tag>cor05</b:Tag>
    <b:SourceType>Book</b:SourceType>
    <b:Guid>{958B1DE2-9741-4EA6-8757-7F83726BCF95}</b:Guid>
    <b:Author>
      <b:Author>
        <b:NameList>
          <b:Person>
            <b:Last>corwin</b:Last>
          </b:Person>
        </b:NameList>
      </b:Author>
    </b:Author>
    <b:Title>Apparent soil electnical</b:Title>
    <b:Year>2005</b:Year>
    <b:RefOrder>15</b:RefOrder>
  </b:Source>
  <b:Source>
    <b:Tag>عبد86</b:Tag>
    <b:SourceType>Book</b:SourceType>
    <b:Guid>{506BF3C0-1924-4537-AEAA-B6D4AA26BB97}</b:Guid>
    <b:Author>
      <b:Author>
        <b:NameList>
          <b:Person>
            <b:Last>كاظم</b:Last>
            <b:First>عبد</b:First>
          </b:Person>
        </b:NameList>
      </b:Author>
    </b:Author>
    <b:Title>علاقة التربة بالماء والنبات</b:Title>
    <b:Year>1986</b:Year>
    <b:City>بغداد</b:City>
    <b:RefOrder>16</b:RefOrder>
  </b:Source>
  <b:Source>
    <b:Tag>الخ07</b:Tag>
    <b:SourceType>Book</b:SourceType>
    <b:Guid>{341DE172-26B7-42F2-810D-039DB4BBABBD}</b:Guid>
    <b:Author>
      <b:Author>
        <b:NameList>
          <b:Person>
            <b:Last>الخطيب</b:Last>
          </b:Person>
        </b:NameList>
      </b:Author>
    </b:Author>
    <b:Title>أساسيات خصوبة الاراضي والتسميد</b:Title>
    <b:Year>2007</b:Year>
    <b:RefOrder>17</b:RefOrder>
  </b:Source>
  <b:Source>
    <b:Tag>عوا86</b:Tag>
    <b:SourceType>Book</b:SourceType>
    <b:Guid>{70BAF775-C2C7-4612-8037-737218EE4D25}</b:Guid>
    <b:Author>
      <b:Author>
        <b:NameList>
          <b:Person>
            <b:Last>عواد</b:Last>
          </b:Person>
        </b:NameList>
      </b:Author>
    </b:Author>
    <b:Title>مبادىء كيمياء التربة</b:Title>
    <b:Year>1986 </b:Yea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1D73D0-0E80-42E5-BBA7-AEC275B3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4026</Words>
  <Characters>22950</Characters>
  <Application>Microsoft Office Word</Application>
  <DocSecurity>8</DocSecurity>
  <Lines>191</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Abstract</vt:lpstr>
      <vt:lpstr/>
    </vt:vector>
  </TitlesOfParts>
  <Company>SACC</Company>
  <LinksUpToDate>false</LinksUpToDate>
  <CharactersWithSpaces>26923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Mahdi</dc:creator>
  <cp:lastModifiedBy>HP</cp:lastModifiedBy>
  <cp:revision>2</cp:revision>
  <cp:lastPrinted>2023-10-22T09:59:00Z</cp:lastPrinted>
  <dcterms:created xsi:type="dcterms:W3CDTF">2023-10-22T10:00:00Z</dcterms:created>
  <dcterms:modified xsi:type="dcterms:W3CDTF">2023-10-22T10:00:00Z</dcterms:modified>
</cp:coreProperties>
</file>