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247C3E"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7728" stroked="f">
            <v:textbox style="mso-next-textbox:#_x0000_s1026">
              <w:txbxContent>
                <w:p w:rsidR="00C5419A" w:rsidRPr="00B06E1F" w:rsidRDefault="00C5419A"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C5419A" w:rsidRPr="00B06E1F" w:rsidRDefault="00C5419A"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7959AC">
        <w:rPr>
          <w:b/>
          <w:bCs/>
          <w:sz w:val="32"/>
          <w:szCs w:val="32"/>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203B05">
      <w:pPr>
        <w:bidi w:val="0"/>
        <w:spacing w:line="360" w:lineRule="auto"/>
        <w:jc w:val="lowKashida"/>
      </w:pPr>
      <w:r w:rsidRPr="0048783F">
        <w:rPr>
          <w:sz w:val="20"/>
          <w:szCs w:val="20"/>
        </w:rPr>
        <w:t xml:space="preserve">Vol. </w:t>
      </w:r>
      <w:r w:rsidR="005405EF">
        <w:rPr>
          <w:sz w:val="20"/>
          <w:szCs w:val="20"/>
        </w:rPr>
        <w:t>0</w:t>
      </w:r>
      <w:r w:rsidR="003855C8">
        <w:rPr>
          <w:sz w:val="20"/>
          <w:szCs w:val="20"/>
        </w:rPr>
        <w:t>8</w:t>
      </w:r>
      <w:r w:rsidR="005405EF">
        <w:rPr>
          <w:sz w:val="20"/>
          <w:szCs w:val="20"/>
        </w:rPr>
        <w:t xml:space="preserve">, </w:t>
      </w:r>
      <w:r w:rsidRPr="0048783F">
        <w:rPr>
          <w:sz w:val="20"/>
          <w:szCs w:val="20"/>
        </w:rPr>
        <w:t xml:space="preserve">No. </w:t>
      </w:r>
      <w:r>
        <w:rPr>
          <w:sz w:val="20"/>
          <w:szCs w:val="20"/>
          <w:lang w:bidi="ar-IQ"/>
        </w:rPr>
        <w:t>0</w:t>
      </w:r>
      <w:r w:rsidR="003855C8">
        <w:rPr>
          <w:sz w:val="20"/>
          <w:szCs w:val="20"/>
          <w:lang w:bidi="ar-IQ"/>
        </w:rPr>
        <w:t>1</w:t>
      </w:r>
      <w:r w:rsidRPr="0048783F">
        <w:rPr>
          <w:sz w:val="20"/>
          <w:szCs w:val="20"/>
        </w:rPr>
        <w:t>, pp</w:t>
      </w:r>
      <w:r w:rsidR="006A5FCF">
        <w:rPr>
          <w:sz w:val="20"/>
          <w:szCs w:val="20"/>
        </w:rPr>
        <w:t xml:space="preserve">. </w:t>
      </w:r>
      <w:r w:rsidR="00C5419A">
        <w:rPr>
          <w:sz w:val="20"/>
          <w:szCs w:val="20"/>
        </w:rPr>
        <w:t>134</w:t>
      </w:r>
      <w:r w:rsidRPr="0048783F">
        <w:rPr>
          <w:sz w:val="20"/>
          <w:szCs w:val="20"/>
        </w:rPr>
        <w:t>-</w:t>
      </w:r>
      <w:r w:rsidR="0092506D">
        <w:rPr>
          <w:rFonts w:hint="cs"/>
          <w:sz w:val="20"/>
          <w:szCs w:val="20"/>
          <w:rtl/>
        </w:rPr>
        <w:t>1</w:t>
      </w:r>
      <w:r w:rsidR="00C5419A">
        <w:rPr>
          <w:sz w:val="20"/>
          <w:szCs w:val="20"/>
        </w:rPr>
        <w:t>5</w:t>
      </w:r>
      <w:r w:rsidR="00203B05">
        <w:rPr>
          <w:sz w:val="20"/>
          <w:szCs w:val="20"/>
        </w:rPr>
        <w:t>2</w:t>
      </w:r>
      <w:r w:rsidRPr="0048783F">
        <w:rPr>
          <w:sz w:val="20"/>
          <w:szCs w:val="20"/>
        </w:rPr>
        <w:t xml:space="preserve">, </w:t>
      </w:r>
      <w:r w:rsidR="003855C8">
        <w:rPr>
          <w:sz w:val="20"/>
          <w:szCs w:val="20"/>
        </w:rPr>
        <w:t xml:space="preserve">March </w:t>
      </w:r>
      <w:r w:rsidR="003B2D78" w:rsidRPr="0048783F">
        <w:rPr>
          <w:sz w:val="20"/>
          <w:szCs w:val="20"/>
        </w:rPr>
        <w:t>201</w:t>
      </w:r>
      <w:r w:rsidR="003855C8">
        <w:rPr>
          <w:sz w:val="20"/>
          <w:szCs w:val="20"/>
        </w:rPr>
        <w:t>5</w:t>
      </w:r>
    </w:p>
    <w:p w:rsidR="007959AC" w:rsidRPr="005C720C" w:rsidRDefault="007959AC" w:rsidP="005C720C">
      <w:pPr>
        <w:bidi w:val="0"/>
      </w:pPr>
    </w:p>
    <w:p w:rsidR="00BF6309" w:rsidRDefault="00BF6309" w:rsidP="00BF6309">
      <w:pPr>
        <w:bidi w:val="0"/>
        <w:jc w:val="center"/>
        <w:rPr>
          <w:rFonts w:asciiTheme="majorBidi" w:hAnsiTheme="majorBidi" w:cstheme="majorBidi"/>
          <w:b/>
          <w:bCs/>
          <w:sz w:val="32"/>
          <w:szCs w:val="32"/>
          <w:lang w:bidi="ar-IQ"/>
        </w:rPr>
      </w:pPr>
      <w:r w:rsidRPr="003B2D4D">
        <w:rPr>
          <w:rFonts w:asciiTheme="majorBidi" w:hAnsiTheme="majorBidi" w:cstheme="majorBidi"/>
          <w:b/>
          <w:bCs/>
          <w:sz w:val="32"/>
          <w:szCs w:val="32"/>
          <w:lang w:bidi="ar-IQ"/>
        </w:rPr>
        <w:t>DESIGN OF STATE FEEDBACK CONTROLLER BASED BACTERIAL FORAGING OPTIMIZATION TECHNIQUE FOR SPEED CONTROL OF DC MOTOR</w:t>
      </w:r>
    </w:p>
    <w:p w:rsidR="007E43B7" w:rsidRPr="00BF6309" w:rsidRDefault="007E43B7" w:rsidP="007E43B7">
      <w:pPr>
        <w:kinsoku w:val="0"/>
        <w:overflowPunct w:val="0"/>
        <w:spacing w:before="43"/>
        <w:ind w:left="142" w:right="-1"/>
        <w:jc w:val="center"/>
        <w:rPr>
          <w:b/>
          <w:bCs/>
          <w:sz w:val="26"/>
          <w:szCs w:val="26"/>
        </w:rPr>
      </w:pPr>
    </w:p>
    <w:p w:rsidR="00BF6309" w:rsidRDefault="00BF6309" w:rsidP="00BF6309">
      <w:pPr>
        <w:autoSpaceDE w:val="0"/>
        <w:autoSpaceDN w:val="0"/>
        <w:bidi w:val="0"/>
        <w:adjustRightInd w:val="0"/>
        <w:jc w:val="center"/>
        <w:rPr>
          <w:rFonts w:asciiTheme="majorBidi" w:hAnsiTheme="majorBidi" w:cstheme="majorBidi"/>
          <w:b/>
          <w:bCs/>
        </w:rPr>
      </w:pPr>
      <w:r w:rsidRPr="003B2D4D">
        <w:rPr>
          <w:rFonts w:asciiTheme="majorBidi" w:hAnsiTheme="majorBidi" w:cstheme="majorBidi"/>
          <w:b/>
          <w:bCs/>
        </w:rPr>
        <w:t>WISAM NAJM A</w:t>
      </w:r>
      <w:r>
        <w:rPr>
          <w:rFonts w:asciiTheme="majorBidi" w:hAnsiTheme="majorBidi" w:cstheme="majorBidi"/>
          <w:b/>
          <w:bCs/>
        </w:rPr>
        <w:t>L</w:t>
      </w:r>
      <w:r w:rsidRPr="003B2D4D">
        <w:rPr>
          <w:rFonts w:asciiTheme="majorBidi" w:hAnsiTheme="majorBidi" w:cstheme="majorBidi"/>
          <w:b/>
          <w:bCs/>
        </w:rPr>
        <w:t>-DIN ABED</w:t>
      </w:r>
    </w:p>
    <w:p w:rsidR="007E43B7" w:rsidRPr="00BF6309" w:rsidRDefault="007E43B7" w:rsidP="00BF6309">
      <w:pPr>
        <w:autoSpaceDE w:val="0"/>
        <w:autoSpaceDN w:val="0"/>
        <w:bidi w:val="0"/>
        <w:adjustRightInd w:val="0"/>
        <w:jc w:val="center"/>
        <w:rPr>
          <w:rFonts w:asciiTheme="majorBidi" w:hAnsiTheme="majorBidi" w:cstheme="majorBidi"/>
        </w:rPr>
      </w:pPr>
      <w:r w:rsidRPr="007E43B7">
        <w:t>Assistant lecturer</w:t>
      </w:r>
      <w:r w:rsidR="00732571">
        <w:t xml:space="preserve">, </w:t>
      </w:r>
      <w:r w:rsidRPr="009917C5">
        <w:t>College of Engineering,</w:t>
      </w:r>
      <w:r>
        <w:t xml:space="preserve"> </w:t>
      </w:r>
      <w:proofErr w:type="spellStart"/>
      <w:r w:rsidR="00BF6309">
        <w:t>Diyala</w:t>
      </w:r>
      <w:proofErr w:type="spellEnd"/>
      <w:r w:rsidR="00BF6309">
        <w:t xml:space="preserve"> University</w:t>
      </w:r>
    </w:p>
    <w:p w:rsidR="00D35742" w:rsidRPr="007E43B7" w:rsidRDefault="00D35742" w:rsidP="00BF6309">
      <w:pPr>
        <w:kinsoku w:val="0"/>
        <w:overflowPunct w:val="0"/>
        <w:spacing w:before="43"/>
        <w:ind w:left="142" w:right="-1"/>
        <w:jc w:val="center"/>
      </w:pPr>
      <w:r w:rsidRPr="007E43B7">
        <w:t xml:space="preserve">E-mail: </w:t>
      </w:r>
      <w:r w:rsidR="00BF6309" w:rsidRPr="00E22A73">
        <w:rPr>
          <w:rFonts w:asciiTheme="majorBidi" w:hAnsiTheme="majorBidi" w:cstheme="majorBidi"/>
        </w:rPr>
        <w:t>wisam_alobaidee@yahoo.com</w:t>
      </w:r>
    </w:p>
    <w:p w:rsidR="007959AC" w:rsidRPr="001B1A20" w:rsidRDefault="00D35742" w:rsidP="00BF6309">
      <w:pPr>
        <w:bidi w:val="0"/>
        <w:jc w:val="center"/>
      </w:pPr>
      <w:r w:rsidRPr="001B1A20">
        <w:t xml:space="preserve"> </w:t>
      </w:r>
      <w:r w:rsidR="007959AC" w:rsidRPr="001B1A20">
        <w:t>(Received</w:t>
      </w:r>
      <w:r w:rsidR="003B2D78" w:rsidRPr="001B1A20">
        <w:t xml:space="preserve">: </w:t>
      </w:r>
      <w:r w:rsidR="00BF6309">
        <w:t>25</w:t>
      </w:r>
      <w:r w:rsidR="007959AC" w:rsidRPr="001B1A20">
        <w:t>/</w:t>
      </w:r>
      <w:r w:rsidR="00BF6309">
        <w:t>2</w:t>
      </w:r>
      <w:r w:rsidR="007959AC" w:rsidRPr="001B1A20">
        <w:t>/20</w:t>
      </w:r>
      <w:r w:rsidR="00593DF8" w:rsidRPr="001B1A20">
        <w:t>1</w:t>
      </w:r>
      <w:r w:rsidR="00BF6309">
        <w:t>4</w:t>
      </w:r>
      <w:r w:rsidR="007959AC" w:rsidRPr="001B1A20">
        <w:t>; Accepted</w:t>
      </w:r>
      <w:r w:rsidR="003B2D78" w:rsidRPr="001B1A20">
        <w:t>:</w:t>
      </w:r>
      <w:r w:rsidR="003B2D78" w:rsidRPr="001B1A20">
        <w:rPr>
          <w:rFonts w:hint="cs"/>
          <w:rtl/>
        </w:rPr>
        <w:t xml:space="preserve"> </w:t>
      </w:r>
      <w:r w:rsidR="00BF6309">
        <w:t>1</w:t>
      </w:r>
      <w:r w:rsidR="007959AC" w:rsidRPr="001B1A20">
        <w:t>/</w:t>
      </w:r>
      <w:r w:rsidR="00BF6309">
        <w:t>6</w:t>
      </w:r>
      <w:r w:rsidR="007959AC" w:rsidRPr="001B1A20">
        <w:t>/20</w:t>
      </w:r>
      <w:r w:rsidR="00B958F6" w:rsidRPr="001B1A20">
        <w:t>1</w:t>
      </w:r>
      <w:r w:rsidR="001C1D04">
        <w:t>4</w:t>
      </w:r>
      <w:r w:rsidR="007959AC" w:rsidRPr="001B1A20">
        <w:t>)</w:t>
      </w:r>
    </w:p>
    <w:p w:rsidR="007959AC" w:rsidRPr="001B1A20" w:rsidRDefault="007959AC" w:rsidP="00F6615D">
      <w:pPr>
        <w:bidi w:val="0"/>
        <w:spacing w:line="360" w:lineRule="auto"/>
        <w:jc w:val="center"/>
      </w:pPr>
    </w:p>
    <w:p w:rsidR="00BF6309" w:rsidRPr="00E85EB5" w:rsidRDefault="00CB4FE9" w:rsidP="00E85EB5">
      <w:pPr>
        <w:autoSpaceDE w:val="0"/>
        <w:autoSpaceDN w:val="0"/>
        <w:bidi w:val="0"/>
        <w:adjustRightInd w:val="0"/>
        <w:spacing w:line="360" w:lineRule="auto"/>
        <w:jc w:val="both"/>
        <w:rPr>
          <w:rFonts w:asciiTheme="majorBidi" w:hAnsiTheme="majorBidi" w:cstheme="majorBidi"/>
          <w:b/>
          <w:bCs/>
        </w:rPr>
      </w:pPr>
      <w:r w:rsidRPr="00CB4FE9">
        <w:rPr>
          <w:b/>
          <w:bCs/>
          <w:sz w:val="28"/>
          <w:szCs w:val="28"/>
        </w:rPr>
        <w:t>ABSTRACT</w:t>
      </w:r>
      <w:r w:rsidR="00F55573">
        <w:rPr>
          <w:b/>
          <w:bCs/>
          <w:sz w:val="28"/>
          <w:szCs w:val="28"/>
        </w:rPr>
        <w:t>: -</w:t>
      </w:r>
      <w:r w:rsidR="00263406">
        <w:t xml:space="preserve"> </w:t>
      </w:r>
      <w:r w:rsidR="00BF6309" w:rsidRPr="00E85EB5">
        <w:rPr>
          <w:rFonts w:asciiTheme="majorBidi" w:hAnsiTheme="majorBidi" w:cstheme="majorBidi"/>
        </w:rPr>
        <w:t xml:space="preserve">The aim of this work is to design state feedback controller based on bacterial foraging optimization (BFO) technique for speed control of separately excited dc motor (SEDM). The social foraging behavior of Escherichia (E. </w:t>
      </w:r>
      <w:proofErr w:type="gramStart"/>
      <w:r w:rsidR="00BF6309" w:rsidRPr="00E85EB5">
        <w:rPr>
          <w:rFonts w:asciiTheme="majorBidi" w:hAnsiTheme="majorBidi" w:cstheme="majorBidi"/>
        </w:rPr>
        <w:t>Coli</w:t>
      </w:r>
      <w:proofErr w:type="gramEnd"/>
      <w:r w:rsidR="00BF6309" w:rsidRPr="00E85EB5">
        <w:rPr>
          <w:rFonts w:asciiTheme="majorBidi" w:hAnsiTheme="majorBidi" w:cstheme="majorBidi"/>
        </w:rPr>
        <w:t>) bacteria has been used to optimize the controller performance by tuning it's parameters (state feedback controller gains K</w:t>
      </w:r>
      <w:r w:rsidR="00BF6309" w:rsidRPr="00E85EB5">
        <w:rPr>
          <w:rFonts w:asciiTheme="majorBidi" w:hAnsiTheme="majorBidi" w:cstheme="majorBidi"/>
          <w:vertAlign w:val="subscript"/>
        </w:rPr>
        <w:t>1</w:t>
      </w:r>
      <w:r w:rsidR="00BF6309" w:rsidRPr="00E85EB5">
        <w:rPr>
          <w:rFonts w:asciiTheme="majorBidi" w:hAnsiTheme="majorBidi" w:cstheme="majorBidi"/>
        </w:rPr>
        <w:t xml:space="preserve"> &amp; K</w:t>
      </w:r>
      <w:r w:rsidR="00BF6309" w:rsidRPr="00E85EB5">
        <w:rPr>
          <w:rFonts w:asciiTheme="majorBidi" w:hAnsiTheme="majorBidi" w:cstheme="majorBidi"/>
          <w:vertAlign w:val="subscript"/>
        </w:rPr>
        <w:t>2</w:t>
      </w:r>
      <w:r w:rsidR="00BF6309" w:rsidRPr="00E85EB5">
        <w:rPr>
          <w:rFonts w:asciiTheme="majorBidi" w:hAnsiTheme="majorBidi" w:cstheme="majorBidi"/>
        </w:rPr>
        <w:t xml:space="preserve">).The SEDM state space model is simulated using MATLAB </w:t>
      </w:r>
      <w:proofErr w:type="spellStart"/>
      <w:r w:rsidR="00BF6309" w:rsidRPr="00E85EB5">
        <w:rPr>
          <w:rFonts w:asciiTheme="majorBidi" w:hAnsiTheme="majorBidi" w:cstheme="majorBidi"/>
        </w:rPr>
        <w:t>simulink</w:t>
      </w:r>
      <w:proofErr w:type="spellEnd"/>
      <w:r w:rsidR="00BF6309" w:rsidRPr="00E85EB5">
        <w:rPr>
          <w:rFonts w:asciiTheme="majorBidi" w:hAnsiTheme="majorBidi" w:cstheme="majorBidi"/>
        </w:rPr>
        <w:t xml:space="preserve"> toolbox. The SEDM is loading for different loads ranging from no-load to full-load to test the controller behavior and it's robustness for wide range of loadings variations. First the SEDM is simulated with feeding back the angular speed only (output feedback system), second is simulated with feeding back the armature current and angular speed (state feedback system). For both systems the controller's gains are tuned using BFO. The proposed controller results are compared with output feedback system results. The results show the superiority of state feedback controller based BFO versus output feedback system based BFO for SEDM speed control which leads to improve the transient and steady state per</w:t>
      </w:r>
      <w:r w:rsidR="00C203F1">
        <w:rPr>
          <w:rFonts w:asciiTheme="majorBidi" w:hAnsiTheme="majorBidi" w:cstheme="majorBidi"/>
        </w:rPr>
        <w:t>formance of speed responses for</w:t>
      </w:r>
      <w:r w:rsidR="00BF6309" w:rsidRPr="00E85EB5">
        <w:rPr>
          <w:rFonts w:asciiTheme="majorBidi" w:hAnsiTheme="majorBidi" w:cstheme="majorBidi"/>
        </w:rPr>
        <w:t xml:space="preserve"> SEDM with different loads. </w:t>
      </w:r>
    </w:p>
    <w:p w:rsidR="00E700CE" w:rsidRPr="00E85EB5" w:rsidRDefault="00BF6309" w:rsidP="00EA5666">
      <w:pPr>
        <w:autoSpaceDE w:val="0"/>
        <w:autoSpaceDN w:val="0"/>
        <w:bidi w:val="0"/>
        <w:adjustRightInd w:val="0"/>
        <w:spacing w:line="360" w:lineRule="auto"/>
        <w:jc w:val="both"/>
        <w:rPr>
          <w:rFonts w:asciiTheme="majorBidi" w:hAnsiTheme="majorBidi" w:cstheme="majorBidi"/>
          <w:b/>
          <w:bCs/>
        </w:rPr>
      </w:pPr>
      <w:r w:rsidRPr="00E85EB5">
        <w:rPr>
          <w:rFonts w:asciiTheme="majorBidi" w:hAnsiTheme="majorBidi" w:cstheme="majorBidi"/>
          <w:b/>
          <w:bCs/>
        </w:rPr>
        <w:t>K</w:t>
      </w:r>
      <w:r w:rsidR="00EA5666">
        <w:rPr>
          <w:rFonts w:asciiTheme="majorBidi" w:hAnsiTheme="majorBidi" w:cstheme="majorBidi"/>
          <w:b/>
          <w:bCs/>
        </w:rPr>
        <w:t>eywords</w:t>
      </w:r>
      <w:r w:rsidRPr="00E85EB5">
        <w:rPr>
          <w:rFonts w:asciiTheme="majorBidi" w:hAnsiTheme="majorBidi" w:cstheme="majorBidi"/>
          <w:b/>
          <w:bCs/>
        </w:rPr>
        <w:t>:</w:t>
      </w:r>
      <w:r w:rsidRPr="00E85EB5">
        <w:rPr>
          <w:rFonts w:asciiTheme="majorBidi" w:hAnsiTheme="majorBidi" w:cstheme="majorBidi"/>
        </w:rPr>
        <w:t xml:space="preserve"> Bacterial Foraging Optimization (BFO), Escherichia (E.</w:t>
      </w:r>
      <w:r w:rsidR="00C203F1">
        <w:rPr>
          <w:rFonts w:asciiTheme="majorBidi" w:hAnsiTheme="majorBidi" w:cstheme="majorBidi" w:hint="cs"/>
          <w:rtl/>
        </w:rPr>
        <w:t xml:space="preserve"> </w:t>
      </w:r>
      <w:proofErr w:type="gramStart"/>
      <w:r w:rsidRPr="00E85EB5">
        <w:rPr>
          <w:rFonts w:asciiTheme="majorBidi" w:hAnsiTheme="majorBidi" w:cstheme="majorBidi"/>
        </w:rPr>
        <w:t>Coli</w:t>
      </w:r>
      <w:proofErr w:type="gramEnd"/>
      <w:r w:rsidRPr="00E85EB5">
        <w:rPr>
          <w:rFonts w:asciiTheme="majorBidi" w:hAnsiTheme="majorBidi" w:cstheme="majorBidi"/>
        </w:rPr>
        <w:t>) Bacteria, Separately Excited DC Motor (SEDM), State Space, Output Feedback, State Feedback.</w:t>
      </w:r>
    </w:p>
    <w:p w:rsidR="00BF6309" w:rsidRPr="00E85EB5" w:rsidRDefault="00247C3E" w:rsidP="00E85EB5">
      <w:pPr>
        <w:bidi w:val="0"/>
        <w:spacing w:line="360" w:lineRule="auto"/>
        <w:jc w:val="both"/>
        <w:rPr>
          <w:rFonts w:asciiTheme="majorBidi" w:hAnsiTheme="majorBidi" w:cstheme="majorBidi"/>
          <w:b/>
          <w:bCs/>
          <w:lang w:bidi="ar-IQ"/>
        </w:rPr>
      </w:pPr>
      <w:r>
        <w:rPr>
          <w:rFonts w:asciiTheme="majorBidi" w:hAnsiTheme="majorBidi" w:cstheme="majorBidi"/>
          <w:b/>
          <w:bCs/>
          <w:noProof/>
          <w:lang w:bidi="ar-SA"/>
        </w:rPr>
        <w:pict>
          <v:shapetype id="_x0000_t32" coordsize="21600,21600" o:spt="32" o:oned="t" path="m,l21600,21600e" filled="f">
            <v:path arrowok="t" fillok="f" o:connecttype="none"/>
            <o:lock v:ext="edit" shapetype="t"/>
          </v:shapetype>
          <v:shape id="_x0000_s1028" type="#_x0000_t32" style="position:absolute;left:0;text-align:left;margin-left:-1.5pt;margin-top:6.85pt;width:456pt;height:0;z-index:251658752" o:connectortype="straight"/>
        </w:pict>
      </w:r>
    </w:p>
    <w:p w:rsidR="008A6DAC" w:rsidRPr="009F3728" w:rsidRDefault="008A6DAC" w:rsidP="009F3728">
      <w:pPr>
        <w:pStyle w:val="ListParagraph"/>
        <w:numPr>
          <w:ilvl w:val="0"/>
          <w:numId w:val="41"/>
        </w:numPr>
        <w:bidi w:val="0"/>
        <w:spacing w:line="360" w:lineRule="auto"/>
        <w:ind w:left="360"/>
        <w:jc w:val="both"/>
        <w:rPr>
          <w:rFonts w:asciiTheme="majorBidi" w:hAnsiTheme="majorBidi" w:cstheme="majorBidi"/>
          <w:b/>
          <w:bCs/>
          <w:sz w:val="28"/>
          <w:szCs w:val="28"/>
          <w:lang w:bidi="ar-KW"/>
        </w:rPr>
      </w:pPr>
      <w:r w:rsidRPr="009F3728">
        <w:rPr>
          <w:rFonts w:asciiTheme="majorBidi" w:hAnsiTheme="majorBidi" w:cstheme="majorBidi"/>
          <w:b/>
          <w:bCs/>
          <w:sz w:val="28"/>
          <w:szCs w:val="28"/>
          <w:lang w:bidi="ar-IQ"/>
        </w:rPr>
        <w:t>INTRODUCTION</w:t>
      </w:r>
    </w:p>
    <w:p w:rsidR="00BF6309" w:rsidRPr="00E85EB5" w:rsidRDefault="00BF6309" w:rsidP="00E85EB5">
      <w:pPr>
        <w:pStyle w:val="Default"/>
        <w:spacing w:line="360" w:lineRule="auto"/>
        <w:ind w:firstLine="720"/>
        <w:jc w:val="both"/>
        <w:rPr>
          <w:rFonts w:asciiTheme="majorBidi" w:hAnsiTheme="majorBidi" w:cstheme="majorBidi"/>
          <w:color w:val="auto"/>
          <w:lang w:bidi="ar-IQ"/>
        </w:rPr>
      </w:pPr>
      <w:r w:rsidRPr="00E85EB5">
        <w:rPr>
          <w:rFonts w:asciiTheme="majorBidi" w:hAnsiTheme="majorBidi" w:cstheme="majorBidi"/>
          <w:color w:val="auto"/>
          <w:lang w:bidi="ar-IQ"/>
        </w:rPr>
        <w:t xml:space="preserve">DC motor drives are widely used in applications requiring adjustable speed, good speed regulations and frequent starting, braking and reversing. Some important applications are rolling mills, paper mills, mine winders, hoists, machine tools, traction, printing presses, textile mills, excavators and cranes. Fractional horsepower DC motors are widely used as servo motors for positioning and tracking. Although, it is being predicted that AC drives will replace DC drives, however, even today the variable speed applications are dominated by DC drives because of lower cost, reliability and simple control. As per the control of DC motor, </w:t>
      </w:r>
      <w:r w:rsidRPr="00E85EB5">
        <w:rPr>
          <w:rFonts w:asciiTheme="majorBidi" w:hAnsiTheme="majorBidi" w:cstheme="majorBidi"/>
          <w:color w:val="auto"/>
          <w:lang w:bidi="ar-IQ"/>
        </w:rPr>
        <w:lastRenderedPageBreak/>
        <w:t xml:space="preserve">there are lot of methods to control the speed and position of the motor </w:t>
      </w:r>
      <w:r w:rsidRPr="00E85EB5">
        <w:rPr>
          <w:rFonts w:asciiTheme="majorBidi" w:hAnsiTheme="majorBidi" w:cstheme="majorBidi"/>
          <w:color w:val="auto"/>
          <w:vertAlign w:val="superscript"/>
          <w:lang w:bidi="ar-IQ"/>
        </w:rPr>
        <w:t>(1)</w:t>
      </w:r>
      <w:r w:rsidRPr="00E85EB5">
        <w:rPr>
          <w:rFonts w:asciiTheme="majorBidi" w:hAnsiTheme="majorBidi" w:cstheme="majorBidi"/>
          <w:color w:val="auto"/>
          <w:lang w:bidi="ar-IQ"/>
        </w:rPr>
        <w:t>.</w:t>
      </w:r>
      <w:r w:rsidRPr="00E85EB5">
        <w:rPr>
          <w:rFonts w:asciiTheme="majorBidi" w:hAnsiTheme="majorBidi" w:cstheme="majorBidi"/>
          <w:color w:val="auto"/>
        </w:rPr>
        <w:t xml:space="preserve"> Years ago, the majority of the small servomotors used for control purposes were ac. In reality, ac motors are more difficult to control, especially for position control, and their characteristics are quite nonlinear, which makes the analytical task more difficult. DC motors, on the other hand, are more expensive, because of their brushes and </w:t>
      </w:r>
      <w:proofErr w:type="spellStart"/>
      <w:r w:rsidRPr="00E85EB5">
        <w:rPr>
          <w:rFonts w:asciiTheme="majorBidi" w:hAnsiTheme="majorBidi" w:cstheme="majorBidi"/>
          <w:color w:val="auto"/>
        </w:rPr>
        <w:t>commutators</w:t>
      </w:r>
      <w:proofErr w:type="spellEnd"/>
      <w:r w:rsidRPr="00E85EB5">
        <w:rPr>
          <w:rFonts w:asciiTheme="majorBidi" w:hAnsiTheme="majorBidi" w:cstheme="majorBidi"/>
          <w:color w:val="auto"/>
        </w:rPr>
        <w:t xml:space="preserve">, and variable-flux dc motors are suitable only for certain types of control applications </w:t>
      </w:r>
      <w:r w:rsidRPr="00E85EB5">
        <w:rPr>
          <w:rFonts w:asciiTheme="majorBidi" w:hAnsiTheme="majorBidi" w:cstheme="majorBidi"/>
          <w:color w:val="auto"/>
          <w:vertAlign w:val="superscript"/>
          <w:lang w:bidi="ar-IQ"/>
        </w:rPr>
        <w:t>(2)</w:t>
      </w:r>
      <w:r w:rsidRPr="00E85EB5">
        <w:rPr>
          <w:rFonts w:asciiTheme="majorBidi" w:hAnsiTheme="majorBidi" w:cstheme="majorBidi"/>
          <w:color w:val="auto"/>
          <w:lang w:bidi="ar-IQ"/>
        </w:rPr>
        <w:t>.</w:t>
      </w:r>
      <w:r w:rsidRPr="00E85EB5">
        <w:rPr>
          <w:rFonts w:asciiTheme="majorBidi" w:hAnsiTheme="majorBidi" w:cstheme="majorBidi"/>
          <w:color w:val="auto"/>
        </w:rPr>
        <w:t xml:space="preserve"> DC machines are characterized by their versatility. By means of various combinations of shunt-, series-, and separately-excited field windings they can be designed to display a wide variety of volt-ampere or speed-torque characteristics for both dynamic and steady-state operation. Because of the ease with which they can be controlled systems of DC machines have been frequently used in many applications requiring a wide range of motor speeds and a precise output motor control</w:t>
      </w:r>
      <w:r w:rsidRPr="00E85EB5">
        <w:rPr>
          <w:rFonts w:asciiTheme="majorBidi" w:hAnsiTheme="majorBidi" w:cstheme="majorBidi"/>
          <w:color w:val="auto"/>
          <w:vertAlign w:val="superscript"/>
        </w:rPr>
        <w:t xml:space="preserve"> </w:t>
      </w:r>
      <w:r w:rsidRPr="00E85EB5">
        <w:rPr>
          <w:rFonts w:asciiTheme="majorBidi" w:hAnsiTheme="majorBidi" w:cstheme="majorBidi"/>
          <w:color w:val="auto"/>
          <w:vertAlign w:val="superscript"/>
          <w:lang w:bidi="ar-IQ"/>
        </w:rPr>
        <w:t>(3, 4)</w:t>
      </w:r>
      <w:r w:rsidRPr="00E85EB5">
        <w:rPr>
          <w:rFonts w:asciiTheme="majorBidi" w:hAnsiTheme="majorBidi" w:cstheme="majorBidi"/>
          <w:color w:val="auto"/>
          <w:lang w:bidi="ar-IQ"/>
        </w:rPr>
        <w:t>.</w:t>
      </w:r>
    </w:p>
    <w:p w:rsidR="00BF6309" w:rsidRPr="00E85EB5" w:rsidRDefault="00BF6309" w:rsidP="00E85EB5">
      <w:pPr>
        <w:pStyle w:val="Default"/>
        <w:spacing w:line="360" w:lineRule="auto"/>
        <w:ind w:firstLine="720"/>
        <w:jc w:val="both"/>
        <w:rPr>
          <w:rFonts w:asciiTheme="majorBidi" w:hAnsiTheme="majorBidi" w:cstheme="majorBidi"/>
          <w:color w:val="auto"/>
          <w:lang w:bidi="ar-IQ"/>
        </w:rPr>
      </w:pPr>
      <w:r w:rsidRPr="00E85EB5">
        <w:rPr>
          <w:rFonts w:asciiTheme="majorBidi" w:hAnsiTheme="majorBidi" w:cstheme="majorBidi"/>
          <w:color w:val="auto"/>
        </w:rPr>
        <w:t xml:space="preserve">In convention control theory analysis of control systems is based on transfer functions and graphical approaches such as root locus, Bode and </w:t>
      </w:r>
      <w:proofErr w:type="spellStart"/>
      <w:r w:rsidRPr="00E85EB5">
        <w:rPr>
          <w:rFonts w:asciiTheme="majorBidi" w:hAnsiTheme="majorBidi" w:cstheme="majorBidi"/>
          <w:color w:val="auto"/>
        </w:rPr>
        <w:t>Nyquist</w:t>
      </w:r>
      <w:proofErr w:type="spellEnd"/>
      <w:r w:rsidRPr="00E85EB5">
        <w:rPr>
          <w:rFonts w:asciiTheme="majorBidi" w:hAnsiTheme="majorBidi" w:cstheme="majorBidi"/>
          <w:color w:val="auto"/>
        </w:rPr>
        <w:t xml:space="preserve"> plot. The input and output relationships are in the form of transfer function. In this approach of analysis initial conditions are considered zero (i.e., the system is initially at rest) and the time solution obtained is in a general form due to input only. For analyzing systems which are initially not at rest, multiple-input, multiple output transfer function approach is not adequate and not convenient. On the other hand, state variable analysis i.e., modern control theory, takes care of initial conditions and it is also possible to analyze time varying or time-invariant linear or non-linear, single or multiple input output systems</w:t>
      </w:r>
      <w:r w:rsidRPr="00E85EB5">
        <w:rPr>
          <w:rFonts w:asciiTheme="majorBidi" w:hAnsiTheme="majorBidi" w:cstheme="majorBidi"/>
          <w:color w:val="auto"/>
          <w:lang w:bidi="ar-IQ"/>
        </w:rPr>
        <w:t xml:space="preserve"> </w:t>
      </w:r>
      <w:r w:rsidRPr="00E85EB5">
        <w:rPr>
          <w:rFonts w:asciiTheme="majorBidi" w:hAnsiTheme="majorBidi" w:cstheme="majorBidi"/>
          <w:color w:val="auto"/>
          <w:vertAlign w:val="superscript"/>
          <w:lang w:bidi="ar-IQ"/>
        </w:rPr>
        <w:t>(5)</w:t>
      </w:r>
      <w:r w:rsidRPr="00E85EB5">
        <w:rPr>
          <w:rFonts w:asciiTheme="majorBidi" w:hAnsiTheme="majorBidi" w:cstheme="majorBidi"/>
          <w:color w:val="auto"/>
          <w:lang w:bidi="ar-IQ"/>
        </w:rPr>
        <w:t xml:space="preserve">. </w:t>
      </w:r>
      <w:r w:rsidRPr="00E85EB5">
        <w:rPr>
          <w:rFonts w:asciiTheme="majorBidi" w:hAnsiTheme="majorBidi" w:cstheme="majorBidi"/>
          <w:color w:val="auto"/>
        </w:rPr>
        <w:t xml:space="preserve">The time-domain method, expressed in terms of state variables, can also be used to design a suitable compensation scheme for a control system. Typically, we are interested in controlling the system with a control signal </w:t>
      </w:r>
      <w:proofErr w:type="gramStart"/>
      <w:r w:rsidRPr="00E85EB5">
        <w:rPr>
          <w:rFonts w:asciiTheme="majorBidi" w:hAnsiTheme="majorBidi" w:cstheme="majorBidi"/>
          <w:color w:val="auto"/>
        </w:rPr>
        <w:t>u(</w:t>
      </w:r>
      <w:proofErr w:type="gramEnd"/>
      <w:r w:rsidRPr="00E85EB5">
        <w:rPr>
          <w:rFonts w:asciiTheme="majorBidi" w:hAnsiTheme="majorBidi" w:cstheme="majorBidi"/>
          <w:color w:val="auto"/>
        </w:rPr>
        <w:t xml:space="preserve">t) that is a function of several measurable state variables. Then we develop a state variable controller that operates on the information available in measured form. This type of system compensation is quite useful for system optimization and will be considered </w:t>
      </w:r>
      <w:r w:rsidRPr="00E85EB5">
        <w:rPr>
          <w:rFonts w:asciiTheme="majorBidi" w:hAnsiTheme="majorBidi" w:cstheme="majorBidi"/>
          <w:color w:val="auto"/>
          <w:vertAlign w:val="superscript"/>
          <w:lang w:bidi="ar-IQ"/>
        </w:rPr>
        <w:t>(6)</w:t>
      </w:r>
      <w:r w:rsidRPr="00E85EB5">
        <w:rPr>
          <w:rFonts w:asciiTheme="majorBidi" w:hAnsiTheme="majorBidi" w:cstheme="majorBidi"/>
          <w:color w:val="auto"/>
          <w:lang w:bidi="ar-IQ"/>
        </w:rPr>
        <w:t>.</w:t>
      </w:r>
    </w:p>
    <w:p w:rsidR="009F3728" w:rsidRDefault="00BF6309" w:rsidP="009F3728">
      <w:pPr>
        <w:pStyle w:val="Default"/>
        <w:spacing w:line="360" w:lineRule="auto"/>
        <w:ind w:firstLine="720"/>
        <w:jc w:val="both"/>
        <w:rPr>
          <w:rFonts w:asciiTheme="majorBidi" w:hAnsiTheme="majorBidi" w:cstheme="majorBidi"/>
          <w:color w:val="auto"/>
          <w:lang w:bidi="ar-IQ"/>
        </w:rPr>
      </w:pPr>
      <w:r w:rsidRPr="00E85EB5">
        <w:rPr>
          <w:rFonts w:asciiTheme="majorBidi" w:hAnsiTheme="majorBidi" w:cstheme="majorBidi"/>
          <w:color w:val="auto"/>
        </w:rPr>
        <w:t xml:space="preserve">During the last four decades, state feedback notion has attracted the attention of numerous researchers and has been very widely used in many control strategies. Due to the easiness of the control principle and its implementation, several methods were proposed to put some control strategies under a state feedback, as for example, predictive control, adaptive control, sliding mode control and high gain control. As high gain controller is computationally efficient, many works were proposed to put such control strategy under state feedback form </w:t>
      </w:r>
      <w:r w:rsidRPr="00E85EB5">
        <w:rPr>
          <w:rFonts w:asciiTheme="majorBidi" w:hAnsiTheme="majorBidi" w:cstheme="majorBidi"/>
          <w:color w:val="auto"/>
          <w:vertAlign w:val="superscript"/>
          <w:lang w:bidi="ar-IQ"/>
        </w:rPr>
        <w:t>(7)</w:t>
      </w:r>
      <w:r w:rsidRPr="00E85EB5">
        <w:rPr>
          <w:rFonts w:asciiTheme="majorBidi" w:hAnsiTheme="majorBidi" w:cstheme="majorBidi"/>
          <w:color w:val="auto"/>
          <w:lang w:bidi="ar-IQ"/>
        </w:rPr>
        <w:t>.</w:t>
      </w:r>
    </w:p>
    <w:p w:rsidR="00BF6309" w:rsidRDefault="00BF6309" w:rsidP="009F3728">
      <w:pPr>
        <w:pStyle w:val="Default"/>
        <w:spacing w:line="360" w:lineRule="auto"/>
        <w:ind w:firstLine="720"/>
        <w:jc w:val="both"/>
        <w:rPr>
          <w:rFonts w:asciiTheme="majorBidi" w:hAnsiTheme="majorBidi" w:cstheme="majorBidi"/>
          <w:lang w:bidi="ar-IQ"/>
        </w:rPr>
      </w:pPr>
      <w:r w:rsidRPr="00E85EB5">
        <w:rPr>
          <w:rFonts w:asciiTheme="majorBidi" w:hAnsiTheme="majorBidi" w:cstheme="majorBidi"/>
        </w:rPr>
        <w:t xml:space="preserve">In recent years, </w:t>
      </w:r>
      <w:proofErr w:type="spellStart"/>
      <w:r w:rsidRPr="00E85EB5">
        <w:rPr>
          <w:rFonts w:asciiTheme="majorBidi" w:hAnsiTheme="majorBidi" w:cstheme="majorBidi"/>
        </w:rPr>
        <w:t>chemotaxis</w:t>
      </w:r>
      <w:proofErr w:type="spellEnd"/>
      <w:r w:rsidRPr="00E85EB5">
        <w:rPr>
          <w:rFonts w:asciiTheme="majorBidi" w:hAnsiTheme="majorBidi" w:cstheme="majorBidi"/>
        </w:rPr>
        <w:t xml:space="preserve"> (i.e. the bacterial foraging behavior) as a rich source of potential engineering applications and computational model has attracted more and more attention. A few models have been developed to mimic bacterial foraging behavior and have </w:t>
      </w:r>
      <w:r w:rsidRPr="00E85EB5">
        <w:rPr>
          <w:rFonts w:asciiTheme="majorBidi" w:hAnsiTheme="majorBidi" w:cstheme="majorBidi"/>
        </w:rPr>
        <w:lastRenderedPageBreak/>
        <w:t xml:space="preserve">been applied for solving some practical problems. Among them, bacterial foraging optimization is a population-based numerical optimization algorithm presented by </w:t>
      </w:r>
      <w:proofErr w:type="spellStart"/>
      <w:r w:rsidRPr="00E85EB5">
        <w:rPr>
          <w:rFonts w:asciiTheme="majorBidi" w:hAnsiTheme="majorBidi" w:cstheme="majorBidi"/>
        </w:rPr>
        <w:t>Passino</w:t>
      </w:r>
      <w:proofErr w:type="spellEnd"/>
      <w:r w:rsidRPr="00E85EB5">
        <w:rPr>
          <w:rFonts w:asciiTheme="majorBidi" w:hAnsiTheme="majorBidi" w:cstheme="majorBidi"/>
          <w:lang w:bidi="ar-IQ"/>
        </w:rPr>
        <w:t xml:space="preserve"> </w:t>
      </w:r>
      <w:r w:rsidRPr="00E85EB5">
        <w:rPr>
          <w:rFonts w:asciiTheme="majorBidi" w:hAnsiTheme="majorBidi" w:cstheme="majorBidi"/>
          <w:vertAlign w:val="superscript"/>
          <w:lang w:bidi="ar-IQ"/>
        </w:rPr>
        <w:t>(8)</w:t>
      </w:r>
      <w:r w:rsidRPr="00E85EB5">
        <w:rPr>
          <w:rFonts w:asciiTheme="majorBidi" w:hAnsiTheme="majorBidi" w:cstheme="majorBidi"/>
          <w:lang w:bidi="ar-IQ"/>
        </w:rPr>
        <w:t>.</w:t>
      </w:r>
      <w:r w:rsidRPr="00E85EB5">
        <w:rPr>
          <w:rFonts w:asciiTheme="majorBidi" w:hAnsiTheme="majorBidi" w:cstheme="majorBidi"/>
        </w:rPr>
        <w:t xml:space="preserve"> Due to its unique dispersal and elimination technique can find favorable regions when the population involved is small. These unique features of the algorithms overcome the premature convergence problem and enhance the search capability. Hence, it is suitable optimization tool for power system controllers </w:t>
      </w:r>
      <w:r w:rsidRPr="00E85EB5">
        <w:rPr>
          <w:rFonts w:asciiTheme="majorBidi" w:hAnsiTheme="majorBidi" w:cstheme="majorBidi"/>
          <w:vertAlign w:val="superscript"/>
          <w:lang w:bidi="ar-IQ"/>
        </w:rPr>
        <w:t>(9)</w:t>
      </w:r>
      <w:r w:rsidRPr="00E85EB5">
        <w:rPr>
          <w:rFonts w:asciiTheme="majorBidi" w:hAnsiTheme="majorBidi" w:cstheme="majorBidi"/>
          <w:lang w:bidi="ar-IQ"/>
        </w:rPr>
        <w:t>.</w:t>
      </w:r>
      <w:r w:rsidRPr="00E85EB5">
        <w:rPr>
          <w:rFonts w:asciiTheme="majorBidi" w:hAnsiTheme="majorBidi" w:cstheme="majorBidi"/>
        </w:rPr>
        <w:t xml:space="preserve"> BFO is a simple but powerful optimization tool that mimics the foraging behavior </w:t>
      </w:r>
      <w:r w:rsidR="009F3728" w:rsidRPr="00E85EB5">
        <w:rPr>
          <w:rFonts w:asciiTheme="majorBidi" w:hAnsiTheme="majorBidi" w:cstheme="majorBidi"/>
        </w:rPr>
        <w:t>of E</w:t>
      </w:r>
      <w:r w:rsidRPr="00E85EB5">
        <w:rPr>
          <w:rFonts w:asciiTheme="majorBidi" w:hAnsiTheme="majorBidi" w:cstheme="majorBidi"/>
        </w:rPr>
        <w:t>. coli bacteria. Until now, BFO has been applied successfully to some engineering problems, such as optimal control, harmonic estimation, transmission loss reduction, and machine learning</w:t>
      </w:r>
      <w:r w:rsidRPr="00E85EB5">
        <w:rPr>
          <w:rFonts w:asciiTheme="majorBidi" w:hAnsiTheme="majorBidi" w:cstheme="majorBidi"/>
          <w:lang w:bidi="ar-IQ"/>
        </w:rPr>
        <w:t xml:space="preserve"> </w:t>
      </w:r>
      <w:r w:rsidRPr="00E85EB5">
        <w:rPr>
          <w:rFonts w:asciiTheme="majorBidi" w:hAnsiTheme="majorBidi" w:cstheme="majorBidi"/>
          <w:vertAlign w:val="superscript"/>
          <w:lang w:bidi="ar-IQ"/>
        </w:rPr>
        <w:t>(8)</w:t>
      </w:r>
      <w:r w:rsidRPr="00E85EB5">
        <w:rPr>
          <w:rFonts w:asciiTheme="majorBidi" w:hAnsiTheme="majorBidi" w:cstheme="majorBidi"/>
          <w:lang w:bidi="ar-IQ"/>
        </w:rPr>
        <w:t>.</w:t>
      </w:r>
    </w:p>
    <w:p w:rsidR="009F3728" w:rsidRPr="009F3728" w:rsidRDefault="009F3728" w:rsidP="009F3728">
      <w:pPr>
        <w:pStyle w:val="Default"/>
        <w:spacing w:line="360" w:lineRule="auto"/>
        <w:ind w:firstLine="720"/>
        <w:jc w:val="both"/>
        <w:rPr>
          <w:rFonts w:asciiTheme="majorBidi" w:hAnsiTheme="majorBidi" w:cstheme="majorBidi"/>
          <w:color w:val="auto"/>
          <w:lang w:bidi="ar-IQ"/>
        </w:rPr>
      </w:pPr>
    </w:p>
    <w:p w:rsidR="009F3728" w:rsidRPr="009F3728" w:rsidRDefault="00E85EB5" w:rsidP="009F3728">
      <w:pPr>
        <w:pStyle w:val="ListParagraph"/>
        <w:numPr>
          <w:ilvl w:val="0"/>
          <w:numId w:val="41"/>
        </w:numPr>
        <w:bidi w:val="0"/>
        <w:ind w:left="360"/>
        <w:jc w:val="both"/>
        <w:rPr>
          <w:rFonts w:asciiTheme="majorBidi" w:hAnsiTheme="majorBidi" w:cstheme="majorBidi"/>
          <w:b/>
          <w:bCs/>
          <w:sz w:val="28"/>
          <w:szCs w:val="28"/>
          <w:lang w:bidi="ar-IQ"/>
        </w:rPr>
      </w:pPr>
      <w:r w:rsidRPr="009F3728">
        <w:rPr>
          <w:rFonts w:asciiTheme="majorBidi" w:hAnsiTheme="majorBidi" w:cstheme="majorBidi"/>
          <w:b/>
          <w:bCs/>
          <w:sz w:val="28"/>
          <w:szCs w:val="28"/>
          <w:lang w:bidi="ar-IQ"/>
        </w:rPr>
        <w:t>MATHEMATICAL MODEL OF SEPARATELY EXCITED D.C. MOTOR</w:t>
      </w:r>
    </w:p>
    <w:p w:rsidR="00E85EB5" w:rsidRPr="009F3728" w:rsidRDefault="00E85EB5" w:rsidP="009F3728">
      <w:pPr>
        <w:bidi w:val="0"/>
        <w:spacing w:line="360" w:lineRule="auto"/>
        <w:ind w:firstLine="654"/>
        <w:jc w:val="both"/>
        <w:rPr>
          <w:rFonts w:asciiTheme="majorBidi" w:hAnsiTheme="majorBidi" w:cstheme="majorBidi"/>
          <w:b/>
          <w:bCs/>
          <w:lang w:bidi="ar-IQ"/>
        </w:rPr>
      </w:pPr>
      <w:r w:rsidRPr="009F3728">
        <w:rPr>
          <w:rFonts w:asciiTheme="majorBidi" w:hAnsiTheme="majorBidi" w:cstheme="majorBidi"/>
        </w:rPr>
        <w:t xml:space="preserve">The most commonly used DC machines are separately excited DC machines and permanent magnet DC machines. The main advantage of separately excited DC machines is that the armature and field windings are fed from different sources. This property allows obtaining the desired speed-torque characteristics. It is very common application to control the speed of DC motor by changing its terminal voltage. The armature current and field current, consequently the torque and flux, in these motors are controlled separately from each other. It allows motors to have high performance. In the system analysis, it is a desired property to use a linear model. Therefore, in the control of motor, the field current is taken as a constant value and the torque is directly proportional to the armature current. The motor drive system is controlled by only one variable, armature current </w:t>
      </w:r>
      <w:r w:rsidRPr="009F3728">
        <w:rPr>
          <w:rFonts w:asciiTheme="majorBidi" w:hAnsiTheme="majorBidi" w:cstheme="majorBidi"/>
          <w:vertAlign w:val="superscript"/>
          <w:lang w:bidi="ar-IQ"/>
        </w:rPr>
        <w:t>(10)</w:t>
      </w:r>
      <w:r w:rsidRPr="009F3728">
        <w:rPr>
          <w:rFonts w:asciiTheme="majorBidi" w:hAnsiTheme="majorBidi" w:cstheme="majorBidi"/>
          <w:lang w:bidi="ar-IQ"/>
        </w:rPr>
        <w:t xml:space="preserve">. </w:t>
      </w:r>
      <w:r w:rsidRPr="009F3728">
        <w:rPr>
          <w:rFonts w:asciiTheme="majorBidi" w:hAnsiTheme="majorBidi" w:cstheme="majorBidi"/>
        </w:rPr>
        <w:t>In a separately excited dc motor, the field coil is supplied from a different voltage source than that of the armature coil</w:t>
      </w:r>
      <w:r w:rsidRPr="009F3728">
        <w:rPr>
          <w:rFonts w:asciiTheme="majorBidi" w:hAnsiTheme="majorBidi" w:cstheme="majorBidi"/>
          <w:b/>
          <w:bCs/>
          <w:i/>
          <w:iCs/>
        </w:rPr>
        <w:t xml:space="preserve">. </w:t>
      </w:r>
      <w:r w:rsidRPr="009F3728">
        <w:rPr>
          <w:rFonts w:asciiTheme="majorBidi" w:hAnsiTheme="majorBidi" w:cstheme="majorBidi"/>
        </w:rPr>
        <w:t xml:space="preserve">The field circuit normally incorporates a rheostat through which the field current, and thus the motors characteristics, can be externally controlled. This motor is mainly suitable for two types of loads; those that require constant torque for speed variations up to full-load speed, and those whose power requirements are constant for speed variations above nominal speed. The field current is constant, and then the flux must be constant </w:t>
      </w:r>
      <w:r w:rsidRPr="009F3728">
        <w:rPr>
          <w:rFonts w:asciiTheme="majorBidi" w:hAnsiTheme="majorBidi" w:cstheme="majorBidi"/>
          <w:vertAlign w:val="superscript"/>
        </w:rPr>
        <w:t>(3)</w:t>
      </w:r>
      <w:r w:rsidRPr="009F3728">
        <w:rPr>
          <w:rFonts w:asciiTheme="majorBidi" w:hAnsiTheme="majorBidi" w:cstheme="majorBidi"/>
        </w:rPr>
        <w:t>.</w:t>
      </w:r>
    </w:p>
    <w:p w:rsidR="00E85EB5" w:rsidRPr="00E85EB5" w:rsidRDefault="00E85EB5" w:rsidP="009F3728">
      <w:pPr>
        <w:autoSpaceDE w:val="0"/>
        <w:autoSpaceDN w:val="0"/>
        <w:bidi w:val="0"/>
        <w:adjustRightInd w:val="0"/>
        <w:spacing w:line="360" w:lineRule="auto"/>
        <w:ind w:firstLine="654"/>
        <w:jc w:val="both"/>
        <w:rPr>
          <w:rFonts w:asciiTheme="majorBidi" w:hAnsiTheme="majorBidi" w:cstheme="majorBidi"/>
        </w:rPr>
      </w:pPr>
      <w:r w:rsidRPr="00E85EB5">
        <w:rPr>
          <w:rFonts w:asciiTheme="majorBidi" w:hAnsiTheme="majorBidi" w:cstheme="majorBidi"/>
        </w:rPr>
        <w:t xml:space="preserve">The continuous-time electromechanical equations related to a separately excited DC motor circuit in Figure (1) are given in </w:t>
      </w:r>
      <w:proofErr w:type="spellStart"/>
      <w:r w:rsidRPr="00E85EB5">
        <w:rPr>
          <w:rFonts w:asciiTheme="majorBidi" w:hAnsiTheme="majorBidi" w:cstheme="majorBidi"/>
        </w:rPr>
        <w:t>Eqs</w:t>
      </w:r>
      <w:proofErr w:type="spellEnd"/>
      <w:r w:rsidRPr="00E85EB5">
        <w:rPr>
          <w:rFonts w:asciiTheme="majorBidi" w:hAnsiTheme="majorBidi" w:cstheme="majorBidi"/>
        </w:rPr>
        <w:t>. (1a) and (1b). Eq. (1a) is the electrical circuit equation of armature. Eq. (1b) is the mechanical equation of DC motor with load.</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proofErr w:type="spellStart"/>
      <w:r w:rsidRPr="00E85EB5">
        <w:rPr>
          <w:rFonts w:asciiTheme="majorBidi" w:hAnsiTheme="majorBidi" w:cstheme="majorBidi"/>
        </w:rPr>
        <w:t>E</w:t>
      </w:r>
      <w:r w:rsidRPr="00E85EB5">
        <w:rPr>
          <w:rFonts w:asciiTheme="majorBidi" w:hAnsiTheme="majorBidi" w:cstheme="majorBidi"/>
          <w:vertAlign w:val="subscript"/>
        </w:rPr>
        <w:t>b</w:t>
      </w:r>
      <w:proofErr w:type="spellEnd"/>
      <w:r w:rsidRPr="00E85EB5">
        <w:rPr>
          <w:rFonts w:asciiTheme="majorBidi" w:hAnsiTheme="majorBidi" w:cstheme="majorBidi"/>
        </w:rPr>
        <w:t xml:space="preserve"> + </w:t>
      </w:r>
      <w:proofErr w:type="spellStart"/>
      <w:proofErr w:type="gramStart"/>
      <w:r w:rsidRPr="00E85EB5">
        <w:rPr>
          <w:rFonts w:asciiTheme="majorBidi" w:hAnsiTheme="majorBidi" w:cstheme="majorBidi"/>
        </w:rPr>
        <w:t>R</w:t>
      </w:r>
      <w:r w:rsidRPr="00E85EB5">
        <w:rPr>
          <w:rFonts w:asciiTheme="majorBidi" w:hAnsiTheme="majorBidi" w:cstheme="majorBidi"/>
          <w:vertAlign w:val="subscript"/>
        </w:rPr>
        <w:t>a</w:t>
      </w:r>
      <w:r w:rsidRPr="00E85EB5">
        <w:rPr>
          <w:rFonts w:asciiTheme="majorBidi" w:hAnsiTheme="majorBidi" w:cstheme="majorBidi"/>
        </w:rPr>
        <w:t>i</w:t>
      </w:r>
      <w:r w:rsidRPr="00E85EB5">
        <w:rPr>
          <w:rFonts w:asciiTheme="majorBidi" w:hAnsiTheme="majorBidi" w:cstheme="majorBidi"/>
          <w:vertAlign w:val="subscript"/>
        </w:rPr>
        <w:t>a</w:t>
      </w:r>
      <w:proofErr w:type="spellEnd"/>
      <w:r w:rsidRPr="00E85EB5">
        <w:rPr>
          <w:rFonts w:asciiTheme="majorBidi" w:hAnsiTheme="majorBidi" w:cstheme="majorBidi"/>
        </w:rPr>
        <w:t>(</w:t>
      </w:r>
      <w:proofErr w:type="gramEnd"/>
      <w:r w:rsidRPr="00E85EB5">
        <w:rPr>
          <w:rFonts w:asciiTheme="majorBidi" w:hAnsiTheme="majorBidi" w:cstheme="majorBidi"/>
        </w:rPr>
        <w:t>t) + L</w:t>
      </w:r>
      <w:r w:rsidRPr="00E85EB5">
        <w:rPr>
          <w:rFonts w:asciiTheme="majorBidi" w:hAnsiTheme="majorBidi" w:cstheme="majorBidi"/>
          <w:vertAlign w:val="subscript"/>
        </w:rPr>
        <w:t>a</w:t>
      </w:r>
      <m:oMath>
        <m:f>
          <m:fPr>
            <m:ctrlPr>
              <w:rPr>
                <w:rFonts w:ascii="Cambria Math" w:hAnsi="Cambria Math" w:cstheme="majorBidi"/>
                <w:iCs/>
              </w:rPr>
            </m:ctrlPr>
          </m:fPr>
          <m:num>
            <m:r>
              <m:rPr>
                <m:sty m:val="p"/>
              </m:rPr>
              <w:rPr>
                <w:rFonts w:ascii="Cambria Math" w:hAnsi="Cambria Math" w:cstheme="majorBidi"/>
              </w:rPr>
              <m:t>d</m:t>
            </m:r>
            <m:sSub>
              <m:sSubPr>
                <m:ctrlPr>
                  <w:rPr>
                    <w:rFonts w:ascii="Cambria Math" w:hAnsi="Cambria Math" w:cstheme="majorBidi"/>
                    <w:iCs/>
                  </w:rPr>
                </m:ctrlPr>
              </m:sSubPr>
              <m:e>
                <m:r>
                  <m:rPr>
                    <m:sty m:val="p"/>
                  </m:rPr>
                  <w:rPr>
                    <w:rFonts w:ascii="Cambria Math" w:hAnsi="Cambria Math" w:cstheme="majorBidi"/>
                  </w:rPr>
                  <m:t>i</m:t>
                </m:r>
              </m:e>
              <m:sub>
                <m:r>
                  <m:rPr>
                    <m:sty m:val="p"/>
                  </m:rPr>
                  <w:rPr>
                    <w:rFonts w:ascii="Cambria Math" w:hAnsi="Cambria Math" w:cstheme="majorBidi"/>
                  </w:rPr>
                  <m:t>a</m:t>
                </m:r>
              </m:sub>
            </m:sSub>
          </m:num>
          <m:den>
            <m:r>
              <m:rPr>
                <m:sty m:val="p"/>
              </m:rPr>
              <w:rPr>
                <w:rFonts w:ascii="Cambria Math" w:hAnsi="Cambria Math" w:cstheme="majorBidi"/>
              </w:rPr>
              <m:t>dt</m:t>
            </m:r>
          </m:den>
        </m:f>
      </m:oMath>
      <w:r w:rsidRPr="00E85EB5">
        <w:rPr>
          <w:rFonts w:asciiTheme="majorBidi" w:eastAsiaTheme="minorEastAsia" w:hAnsiTheme="majorBidi" w:cstheme="majorBidi"/>
          <w:iCs/>
        </w:rPr>
        <w:t xml:space="preserve"> = V</w:t>
      </w:r>
      <w:r w:rsidRPr="00E85EB5">
        <w:rPr>
          <w:rFonts w:asciiTheme="majorBidi" w:eastAsiaTheme="minorEastAsia" w:hAnsiTheme="majorBidi" w:cstheme="majorBidi"/>
          <w:iCs/>
          <w:vertAlign w:val="subscript"/>
        </w:rPr>
        <w:t>a</w:t>
      </w:r>
      <w:r w:rsidRPr="00E85EB5">
        <w:rPr>
          <w:rFonts w:asciiTheme="majorBidi" w:hAnsiTheme="majorBidi" w:cstheme="majorBidi"/>
        </w:rPr>
        <w:t xml:space="preserve">                                                                   </w:t>
      </w:r>
      <w:r w:rsidR="009F3728">
        <w:rPr>
          <w:rFonts w:asciiTheme="majorBidi" w:hAnsiTheme="majorBidi" w:cstheme="majorBidi"/>
        </w:rPr>
        <w:t xml:space="preserve">                              </w:t>
      </w:r>
      <w:r w:rsidRPr="00E85EB5">
        <w:rPr>
          <w:rFonts w:asciiTheme="majorBidi" w:hAnsiTheme="majorBidi" w:cstheme="majorBidi"/>
        </w:rPr>
        <w:t xml:space="preserve"> …(1a)</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proofErr w:type="spellStart"/>
      <w:r w:rsidRPr="00E85EB5">
        <w:rPr>
          <w:rFonts w:asciiTheme="majorBidi" w:hAnsiTheme="majorBidi" w:cstheme="majorBidi"/>
        </w:rPr>
        <w:t>Bɷ</w:t>
      </w:r>
      <w:r w:rsidRPr="00E85EB5">
        <w:rPr>
          <w:rFonts w:asciiTheme="majorBidi" w:hAnsiTheme="majorBidi" w:cstheme="majorBidi"/>
          <w:vertAlign w:val="subscript"/>
        </w:rPr>
        <w:t>m</w:t>
      </w:r>
      <w:proofErr w:type="spellEnd"/>
      <w:r w:rsidRPr="00E85EB5">
        <w:rPr>
          <w:rFonts w:asciiTheme="majorBidi" w:hAnsiTheme="majorBidi" w:cstheme="majorBidi"/>
        </w:rPr>
        <w:t xml:space="preserve"> + J</w:t>
      </w:r>
      <m:oMath>
        <m:f>
          <m:fPr>
            <m:ctrlPr>
              <w:rPr>
                <w:rFonts w:ascii="Cambria Math" w:hAnsi="Cambria Math" w:cstheme="majorBidi"/>
                <w:iCs/>
              </w:rPr>
            </m:ctrlPr>
          </m:fPr>
          <m:num>
            <m:r>
              <m:rPr>
                <m:sty m:val="p"/>
              </m:rPr>
              <w:rPr>
                <w:rFonts w:ascii="Cambria Math" w:hAnsi="Cambria Math" w:cstheme="majorBidi"/>
              </w:rPr>
              <m:t>d</m:t>
            </m:r>
            <m:sSub>
              <m:sSubPr>
                <m:ctrlPr>
                  <w:rPr>
                    <w:rFonts w:ascii="Cambria Math" w:hAnsi="Cambria Math" w:cstheme="majorBidi"/>
                    <w:iCs/>
                  </w:rPr>
                </m:ctrlPr>
              </m:sSubPr>
              <m:e>
                <m:r>
                  <m:rPr>
                    <m:sty m:val="p"/>
                  </m:rPr>
                  <w:rPr>
                    <w:rFonts w:ascii="Cambria Math" w:hAnsi="Cambria Math" w:cstheme="majorBidi"/>
                  </w:rPr>
                  <m:t>ɷ</m:t>
                </m:r>
              </m:e>
              <m:sub>
                <m:r>
                  <m:rPr>
                    <m:sty m:val="p"/>
                  </m:rPr>
                  <w:rPr>
                    <w:rFonts w:ascii="Cambria Math" w:hAnsi="Cambria Math" w:cstheme="majorBidi"/>
                  </w:rPr>
                  <m:t>m</m:t>
                </m:r>
              </m:sub>
            </m:sSub>
          </m:num>
          <m:den>
            <m:r>
              <m:rPr>
                <m:sty m:val="p"/>
              </m:rPr>
              <w:rPr>
                <w:rFonts w:ascii="Cambria Math" w:hAnsi="Cambria Math" w:cstheme="majorBidi"/>
              </w:rPr>
              <m:t>dt</m:t>
            </m:r>
          </m:den>
        </m:f>
      </m:oMath>
      <w:r w:rsidRPr="00E85EB5">
        <w:rPr>
          <w:rFonts w:asciiTheme="majorBidi" w:eastAsiaTheme="minorEastAsia" w:hAnsiTheme="majorBidi" w:cstheme="majorBidi"/>
          <w:iCs/>
        </w:rPr>
        <w:t xml:space="preserve"> = T</w:t>
      </w:r>
      <w:r w:rsidRPr="00E85EB5">
        <w:rPr>
          <w:rFonts w:asciiTheme="majorBidi" w:eastAsiaTheme="minorEastAsia" w:hAnsiTheme="majorBidi" w:cstheme="majorBidi"/>
          <w:iCs/>
          <w:vertAlign w:val="subscript"/>
        </w:rPr>
        <w:t>e</w:t>
      </w:r>
      <w:r w:rsidRPr="00E85EB5">
        <w:rPr>
          <w:rFonts w:asciiTheme="majorBidi" w:eastAsiaTheme="minorEastAsia" w:hAnsiTheme="majorBidi" w:cstheme="majorBidi"/>
          <w:iCs/>
        </w:rPr>
        <w:t xml:space="preserve"> – T</w:t>
      </w:r>
      <w:r w:rsidRPr="00E85EB5">
        <w:rPr>
          <w:rFonts w:asciiTheme="majorBidi" w:eastAsiaTheme="minorEastAsia" w:hAnsiTheme="majorBidi" w:cstheme="majorBidi"/>
          <w:iCs/>
          <w:vertAlign w:val="subscript"/>
        </w:rPr>
        <w:t xml:space="preserve">L </w:t>
      </w:r>
      <w:r w:rsidRPr="00E85EB5">
        <w:rPr>
          <w:rFonts w:asciiTheme="majorBidi" w:eastAsiaTheme="minorEastAsia" w:hAnsiTheme="majorBidi" w:cstheme="majorBidi"/>
          <w:iCs/>
        </w:rPr>
        <w:t>=T</w:t>
      </w:r>
      <w:r w:rsidRPr="00E85EB5">
        <w:rPr>
          <w:rFonts w:asciiTheme="majorBidi" w:eastAsiaTheme="minorEastAsia" w:hAnsiTheme="majorBidi" w:cstheme="majorBidi"/>
          <w:iCs/>
          <w:vertAlign w:val="subscript"/>
        </w:rPr>
        <w:t>a</w:t>
      </w:r>
      <w:r w:rsidRPr="00E85EB5">
        <w:rPr>
          <w:rFonts w:asciiTheme="majorBidi" w:hAnsiTheme="majorBidi" w:cstheme="majorBidi"/>
        </w:rPr>
        <w:t xml:space="preserve">                                                                                             </w:t>
      </w:r>
      <w:r w:rsidR="009F3728" w:rsidRPr="00E85EB5">
        <w:rPr>
          <w:rFonts w:asciiTheme="majorBidi" w:hAnsiTheme="majorBidi" w:cstheme="majorBidi"/>
        </w:rPr>
        <w:t>… (</w:t>
      </w:r>
      <w:r w:rsidRPr="00E85EB5">
        <w:rPr>
          <w:rFonts w:asciiTheme="majorBidi" w:hAnsiTheme="majorBidi" w:cstheme="majorBidi"/>
        </w:rPr>
        <w:t>1b)</w:t>
      </w:r>
    </w:p>
    <w:p w:rsidR="009F3728" w:rsidRDefault="00E85EB5" w:rsidP="009F3728">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where L</w:t>
      </w:r>
      <w:r w:rsidRPr="00E85EB5">
        <w:rPr>
          <w:rFonts w:asciiTheme="majorBidi" w:hAnsiTheme="majorBidi" w:cstheme="majorBidi"/>
          <w:vertAlign w:val="subscript"/>
        </w:rPr>
        <w:t>a</w:t>
      </w:r>
      <w:r w:rsidRPr="00E85EB5">
        <w:rPr>
          <w:rFonts w:asciiTheme="majorBidi" w:hAnsiTheme="majorBidi" w:cstheme="majorBidi"/>
        </w:rPr>
        <w:t xml:space="preserve"> is the armature inductance; R</w:t>
      </w:r>
      <w:r w:rsidRPr="00E85EB5">
        <w:rPr>
          <w:rFonts w:asciiTheme="majorBidi" w:hAnsiTheme="majorBidi" w:cstheme="majorBidi"/>
          <w:vertAlign w:val="subscript"/>
        </w:rPr>
        <w:t>a</w:t>
      </w:r>
      <w:r w:rsidRPr="00E85EB5">
        <w:rPr>
          <w:rFonts w:asciiTheme="majorBidi" w:hAnsiTheme="majorBidi" w:cstheme="majorBidi"/>
        </w:rPr>
        <w:t xml:space="preserve"> the armature resistance; </w:t>
      </w:r>
      <w:proofErr w:type="spellStart"/>
      <w:r w:rsidRPr="00E85EB5">
        <w:rPr>
          <w:rFonts w:asciiTheme="majorBidi" w:hAnsiTheme="majorBidi" w:cstheme="majorBidi"/>
        </w:rPr>
        <w:t>i</w:t>
      </w:r>
      <w:r w:rsidRPr="00E85EB5">
        <w:rPr>
          <w:rFonts w:asciiTheme="majorBidi" w:hAnsiTheme="majorBidi" w:cstheme="majorBidi"/>
          <w:vertAlign w:val="subscript"/>
        </w:rPr>
        <w:t>a</w:t>
      </w:r>
      <w:proofErr w:type="spellEnd"/>
      <w:r w:rsidRPr="00E85EB5">
        <w:rPr>
          <w:rFonts w:asciiTheme="majorBidi" w:hAnsiTheme="majorBidi" w:cstheme="majorBidi"/>
        </w:rPr>
        <w:t xml:space="preserve"> the armature current, </w:t>
      </w:r>
      <w:proofErr w:type="spellStart"/>
      <w:r w:rsidRPr="00E85EB5">
        <w:rPr>
          <w:rFonts w:asciiTheme="majorBidi" w:hAnsiTheme="majorBidi" w:cstheme="majorBidi"/>
        </w:rPr>
        <w:t>V</w:t>
      </w:r>
      <w:r w:rsidRPr="00E85EB5">
        <w:rPr>
          <w:rFonts w:asciiTheme="majorBidi" w:hAnsiTheme="majorBidi" w:cstheme="majorBidi"/>
          <w:vertAlign w:val="subscript"/>
        </w:rPr>
        <w:t>a</w:t>
      </w:r>
      <w:proofErr w:type="spellEnd"/>
      <w:r w:rsidRPr="00E85EB5">
        <w:rPr>
          <w:rFonts w:asciiTheme="majorBidi" w:hAnsiTheme="majorBidi" w:cstheme="majorBidi"/>
        </w:rPr>
        <w:t xml:space="preserve"> the terminal voltage of DC motor, </w:t>
      </w:r>
      <w:proofErr w:type="spellStart"/>
      <w:r w:rsidRPr="00E85EB5">
        <w:rPr>
          <w:rFonts w:asciiTheme="majorBidi" w:hAnsiTheme="majorBidi" w:cstheme="majorBidi"/>
        </w:rPr>
        <w:t>E</w:t>
      </w:r>
      <w:r w:rsidRPr="00E85EB5">
        <w:rPr>
          <w:rFonts w:asciiTheme="majorBidi" w:hAnsiTheme="majorBidi" w:cstheme="majorBidi"/>
          <w:vertAlign w:val="subscript"/>
        </w:rPr>
        <w:t>b</w:t>
      </w:r>
      <w:proofErr w:type="spellEnd"/>
      <w:r w:rsidRPr="00E85EB5">
        <w:rPr>
          <w:rFonts w:asciiTheme="majorBidi" w:hAnsiTheme="majorBidi" w:cstheme="majorBidi"/>
        </w:rPr>
        <w:t xml:space="preserve"> the back </w:t>
      </w:r>
      <w:proofErr w:type="spellStart"/>
      <w:r w:rsidRPr="00E85EB5">
        <w:rPr>
          <w:rFonts w:asciiTheme="majorBidi" w:hAnsiTheme="majorBidi" w:cstheme="majorBidi"/>
        </w:rPr>
        <w:t>emf</w:t>
      </w:r>
      <w:proofErr w:type="spellEnd"/>
      <w:r w:rsidRPr="00E85EB5">
        <w:rPr>
          <w:rFonts w:asciiTheme="majorBidi" w:hAnsiTheme="majorBidi" w:cstheme="majorBidi"/>
        </w:rPr>
        <w:t>; T</w:t>
      </w:r>
      <w:r w:rsidRPr="00E85EB5">
        <w:rPr>
          <w:rFonts w:asciiTheme="majorBidi" w:hAnsiTheme="majorBidi" w:cstheme="majorBidi"/>
          <w:vertAlign w:val="subscript"/>
        </w:rPr>
        <w:t>L</w:t>
      </w:r>
      <w:r w:rsidRPr="00E85EB5">
        <w:rPr>
          <w:rFonts w:asciiTheme="majorBidi" w:hAnsiTheme="majorBidi" w:cstheme="majorBidi"/>
        </w:rPr>
        <w:t xml:space="preserve"> the load torque, </w:t>
      </w:r>
      <w:proofErr w:type="spellStart"/>
      <w:r w:rsidRPr="00E85EB5">
        <w:rPr>
          <w:rFonts w:asciiTheme="majorBidi" w:hAnsiTheme="majorBidi" w:cstheme="majorBidi"/>
        </w:rPr>
        <w:t>T</w:t>
      </w:r>
      <w:r w:rsidRPr="00E85EB5">
        <w:rPr>
          <w:rFonts w:asciiTheme="majorBidi" w:hAnsiTheme="majorBidi" w:cstheme="majorBidi"/>
          <w:vertAlign w:val="subscript"/>
        </w:rPr>
        <w:t>e</w:t>
      </w:r>
      <w:proofErr w:type="spellEnd"/>
      <w:r w:rsidRPr="00E85EB5">
        <w:rPr>
          <w:rFonts w:asciiTheme="majorBidi" w:hAnsiTheme="majorBidi" w:cstheme="majorBidi"/>
        </w:rPr>
        <w:t xml:space="preserve"> the </w:t>
      </w:r>
      <w:r w:rsidRPr="00E85EB5">
        <w:rPr>
          <w:rFonts w:asciiTheme="majorBidi" w:hAnsiTheme="majorBidi" w:cstheme="majorBidi"/>
        </w:rPr>
        <w:lastRenderedPageBreak/>
        <w:t>electromechanical (air gap) torque, T</w:t>
      </w:r>
      <w:r w:rsidRPr="00E85EB5">
        <w:rPr>
          <w:rFonts w:asciiTheme="majorBidi" w:hAnsiTheme="majorBidi" w:cstheme="majorBidi"/>
          <w:vertAlign w:val="subscript"/>
        </w:rPr>
        <w:t>a</w:t>
      </w:r>
      <w:r w:rsidRPr="00E85EB5">
        <w:rPr>
          <w:rFonts w:asciiTheme="majorBidi" w:hAnsiTheme="majorBidi" w:cstheme="majorBidi"/>
        </w:rPr>
        <w:t xml:space="preserve"> the acceleration torque, J the torque of inertia, B the viscous friction coefficient and </w:t>
      </w:r>
      <w:proofErr w:type="spellStart"/>
      <w:r w:rsidRPr="00E85EB5">
        <w:rPr>
          <w:rFonts w:asciiTheme="majorBidi" w:hAnsiTheme="majorBidi" w:cstheme="majorBidi"/>
        </w:rPr>
        <w:t>ɷ</w:t>
      </w:r>
      <w:r w:rsidRPr="00E85EB5">
        <w:rPr>
          <w:rFonts w:asciiTheme="majorBidi" w:hAnsiTheme="majorBidi" w:cstheme="majorBidi"/>
          <w:vertAlign w:val="subscript"/>
        </w:rPr>
        <w:t>m</w:t>
      </w:r>
      <w:proofErr w:type="spellEnd"/>
      <w:r w:rsidRPr="00E85EB5">
        <w:rPr>
          <w:rFonts w:asciiTheme="majorBidi" w:hAnsiTheme="majorBidi" w:cstheme="majorBidi"/>
        </w:rPr>
        <w:t xml:space="preserve"> is the speed of motor.</w:t>
      </w:r>
    </w:p>
    <w:p w:rsidR="00E85EB5" w:rsidRPr="00E85EB5" w:rsidRDefault="00E85EB5" w:rsidP="009F3728">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 xml:space="preserve">The electrical variable of DC motor is armature current, the mechanical variable is speed. In </w:t>
      </w:r>
      <w:proofErr w:type="spellStart"/>
      <w:r w:rsidRPr="00E85EB5">
        <w:rPr>
          <w:rFonts w:asciiTheme="majorBidi" w:hAnsiTheme="majorBidi" w:cstheme="majorBidi"/>
        </w:rPr>
        <w:t>Eqs</w:t>
      </w:r>
      <w:proofErr w:type="spellEnd"/>
      <w:r w:rsidRPr="00E85EB5">
        <w:rPr>
          <w:rFonts w:asciiTheme="majorBidi" w:hAnsiTheme="majorBidi" w:cstheme="majorBidi"/>
        </w:rPr>
        <w:t xml:space="preserve">. (1a) and (1b), the back </w:t>
      </w:r>
      <w:proofErr w:type="spellStart"/>
      <w:r w:rsidRPr="00E85EB5">
        <w:rPr>
          <w:rFonts w:asciiTheme="majorBidi" w:hAnsiTheme="majorBidi" w:cstheme="majorBidi"/>
        </w:rPr>
        <w:t>emf</w:t>
      </w:r>
      <w:proofErr w:type="spellEnd"/>
      <w:r w:rsidRPr="00E85EB5">
        <w:rPr>
          <w:rFonts w:asciiTheme="majorBidi" w:hAnsiTheme="majorBidi" w:cstheme="majorBidi"/>
        </w:rPr>
        <w:t xml:space="preserve"> (</w:t>
      </w:r>
      <w:proofErr w:type="spellStart"/>
      <w:r w:rsidRPr="00E85EB5">
        <w:rPr>
          <w:rFonts w:asciiTheme="majorBidi" w:hAnsiTheme="majorBidi" w:cstheme="majorBidi"/>
        </w:rPr>
        <w:t>E</w:t>
      </w:r>
      <w:r w:rsidRPr="00E85EB5">
        <w:rPr>
          <w:rFonts w:asciiTheme="majorBidi" w:hAnsiTheme="majorBidi" w:cstheme="majorBidi"/>
          <w:vertAlign w:val="subscript"/>
        </w:rPr>
        <w:t>b</w:t>
      </w:r>
      <w:proofErr w:type="spellEnd"/>
      <w:r w:rsidRPr="00E85EB5">
        <w:rPr>
          <w:rFonts w:asciiTheme="majorBidi" w:hAnsiTheme="majorBidi" w:cstheme="majorBidi"/>
        </w:rPr>
        <w:t>) is proportional to speed, the produced torque (</w:t>
      </w:r>
      <w:proofErr w:type="spellStart"/>
      <w:r w:rsidRPr="00E85EB5">
        <w:rPr>
          <w:rFonts w:asciiTheme="majorBidi" w:hAnsiTheme="majorBidi" w:cstheme="majorBidi"/>
        </w:rPr>
        <w:t>T</w:t>
      </w:r>
      <w:r w:rsidRPr="00E85EB5">
        <w:rPr>
          <w:rFonts w:asciiTheme="majorBidi" w:hAnsiTheme="majorBidi" w:cstheme="majorBidi"/>
          <w:vertAlign w:val="subscript"/>
        </w:rPr>
        <w:t>e</w:t>
      </w:r>
      <w:proofErr w:type="spellEnd"/>
      <w:r w:rsidRPr="00E85EB5">
        <w:rPr>
          <w:rFonts w:asciiTheme="majorBidi" w:hAnsiTheme="majorBidi" w:cstheme="majorBidi"/>
        </w:rPr>
        <w:t xml:space="preserve">) is proportional to armature current as shown in </w:t>
      </w:r>
      <w:proofErr w:type="spellStart"/>
      <w:r w:rsidRPr="00E85EB5">
        <w:rPr>
          <w:rFonts w:asciiTheme="majorBidi" w:hAnsiTheme="majorBidi" w:cstheme="majorBidi"/>
        </w:rPr>
        <w:t>Eqs</w:t>
      </w:r>
      <w:proofErr w:type="spellEnd"/>
      <w:r w:rsidRPr="00E85EB5">
        <w:rPr>
          <w:rFonts w:asciiTheme="majorBidi" w:hAnsiTheme="majorBidi" w:cstheme="majorBidi"/>
        </w:rPr>
        <w:t>.(2a) and (2b). Where, K</w:t>
      </w:r>
      <w:r w:rsidRPr="00E85EB5">
        <w:rPr>
          <w:rFonts w:asciiTheme="majorBidi" w:hAnsiTheme="majorBidi" w:cstheme="majorBidi"/>
          <w:vertAlign w:val="subscript"/>
        </w:rPr>
        <w:t>b</w:t>
      </w:r>
      <w:r w:rsidRPr="00E85EB5">
        <w:rPr>
          <w:rFonts w:asciiTheme="majorBidi" w:hAnsiTheme="majorBidi" w:cstheme="majorBidi"/>
        </w:rPr>
        <w:t xml:space="preserve"> is equal for both torque constant and back </w:t>
      </w:r>
      <w:proofErr w:type="spellStart"/>
      <w:r w:rsidRPr="00E85EB5">
        <w:rPr>
          <w:rFonts w:asciiTheme="majorBidi" w:hAnsiTheme="majorBidi" w:cstheme="majorBidi"/>
        </w:rPr>
        <w:t>emf</w:t>
      </w:r>
      <w:proofErr w:type="spellEnd"/>
      <w:r w:rsidRPr="00E85EB5">
        <w:rPr>
          <w:rFonts w:asciiTheme="majorBidi" w:hAnsiTheme="majorBidi" w:cstheme="majorBidi"/>
        </w:rPr>
        <w:t xml:space="preserve"> constant in a separately excited DC motor. </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proofErr w:type="spellStart"/>
      <w:r w:rsidRPr="00E85EB5">
        <w:rPr>
          <w:rFonts w:asciiTheme="majorBidi" w:hAnsiTheme="majorBidi" w:cstheme="majorBidi"/>
        </w:rPr>
        <w:t>E</w:t>
      </w:r>
      <w:r w:rsidRPr="00E85EB5">
        <w:rPr>
          <w:rFonts w:asciiTheme="majorBidi" w:hAnsiTheme="majorBidi" w:cstheme="majorBidi"/>
          <w:vertAlign w:val="subscript"/>
        </w:rPr>
        <w:t>b</w:t>
      </w:r>
      <w:proofErr w:type="spellEnd"/>
      <w:r w:rsidRPr="00E85EB5">
        <w:rPr>
          <w:rFonts w:asciiTheme="majorBidi" w:hAnsiTheme="majorBidi" w:cstheme="majorBidi"/>
        </w:rPr>
        <w:t xml:space="preserve"> =K</w:t>
      </w:r>
      <w:r w:rsidRPr="00E85EB5">
        <w:rPr>
          <w:rFonts w:asciiTheme="majorBidi" w:hAnsiTheme="majorBidi" w:cstheme="majorBidi"/>
          <w:vertAlign w:val="subscript"/>
        </w:rPr>
        <w:t>b</w:t>
      </w:r>
      <w:r w:rsidRPr="00E85EB5">
        <w:rPr>
          <w:rFonts w:asciiTheme="majorBidi" w:hAnsiTheme="majorBidi" w:cstheme="majorBidi"/>
        </w:rPr>
        <w:t xml:space="preserve"> </w:t>
      </w:r>
      <w:proofErr w:type="spellStart"/>
      <w:r w:rsidRPr="00E85EB5">
        <w:rPr>
          <w:rFonts w:asciiTheme="majorBidi" w:hAnsiTheme="majorBidi" w:cstheme="majorBidi"/>
        </w:rPr>
        <w:t>ɷ</w:t>
      </w:r>
      <w:r w:rsidRPr="00E85EB5">
        <w:rPr>
          <w:rFonts w:asciiTheme="majorBidi" w:hAnsiTheme="majorBidi" w:cstheme="majorBidi"/>
          <w:vertAlign w:val="subscript"/>
        </w:rPr>
        <w:t>m</w:t>
      </w:r>
      <w:proofErr w:type="spellEnd"/>
      <w:r w:rsidRPr="00E85EB5">
        <w:rPr>
          <w:rFonts w:asciiTheme="majorBidi" w:hAnsiTheme="majorBidi" w:cstheme="majorBidi"/>
        </w:rPr>
        <w:t xml:space="preserve">                                                                                           </w:t>
      </w:r>
      <w:r w:rsidR="009F3728">
        <w:rPr>
          <w:rFonts w:asciiTheme="majorBidi" w:hAnsiTheme="majorBidi" w:cstheme="majorBidi"/>
        </w:rPr>
        <w:t xml:space="preserve">                             </w:t>
      </w:r>
      <w:r w:rsidR="009F3728" w:rsidRPr="00E85EB5">
        <w:rPr>
          <w:rFonts w:asciiTheme="majorBidi" w:hAnsiTheme="majorBidi" w:cstheme="majorBidi"/>
        </w:rPr>
        <w:t>… (</w:t>
      </w:r>
      <w:r w:rsidRPr="00E85EB5">
        <w:rPr>
          <w:rFonts w:asciiTheme="majorBidi" w:hAnsiTheme="majorBidi" w:cstheme="majorBidi"/>
        </w:rPr>
        <w:t>2a)</w:t>
      </w:r>
    </w:p>
    <w:p w:rsidR="00E85EB5" w:rsidRPr="00E85EB5" w:rsidRDefault="00E85EB5" w:rsidP="009F3728">
      <w:pPr>
        <w:autoSpaceDE w:val="0"/>
        <w:autoSpaceDN w:val="0"/>
        <w:bidi w:val="0"/>
        <w:adjustRightInd w:val="0"/>
        <w:spacing w:line="360" w:lineRule="auto"/>
        <w:jc w:val="both"/>
        <w:rPr>
          <w:rFonts w:asciiTheme="majorBidi" w:hAnsiTheme="majorBidi" w:cstheme="majorBidi"/>
        </w:rPr>
      </w:pPr>
      <w:proofErr w:type="spellStart"/>
      <w:r w:rsidRPr="00E85EB5">
        <w:rPr>
          <w:rFonts w:asciiTheme="majorBidi" w:hAnsiTheme="majorBidi" w:cstheme="majorBidi"/>
        </w:rPr>
        <w:t>T</w:t>
      </w:r>
      <w:r w:rsidRPr="00E85EB5">
        <w:rPr>
          <w:rFonts w:asciiTheme="majorBidi" w:hAnsiTheme="majorBidi" w:cstheme="majorBidi"/>
          <w:vertAlign w:val="subscript"/>
        </w:rPr>
        <w:t>e</w:t>
      </w:r>
      <w:proofErr w:type="spellEnd"/>
      <w:r w:rsidRPr="00E85EB5">
        <w:rPr>
          <w:rFonts w:asciiTheme="majorBidi" w:hAnsiTheme="majorBidi" w:cstheme="majorBidi"/>
        </w:rPr>
        <w:t xml:space="preserve"> = K</w:t>
      </w:r>
      <w:r w:rsidRPr="00E85EB5">
        <w:rPr>
          <w:rFonts w:asciiTheme="majorBidi" w:hAnsiTheme="majorBidi" w:cstheme="majorBidi"/>
          <w:vertAlign w:val="subscript"/>
        </w:rPr>
        <w:t>b</w:t>
      </w:r>
      <w:r w:rsidRPr="00E85EB5">
        <w:rPr>
          <w:rFonts w:asciiTheme="majorBidi" w:hAnsiTheme="majorBidi" w:cstheme="majorBidi"/>
        </w:rPr>
        <w:t xml:space="preserve"> </w:t>
      </w:r>
      <w:proofErr w:type="spellStart"/>
      <w:proofErr w:type="gramStart"/>
      <w:r w:rsidRPr="00E85EB5">
        <w:rPr>
          <w:rFonts w:asciiTheme="majorBidi" w:hAnsiTheme="majorBidi" w:cstheme="majorBidi"/>
        </w:rPr>
        <w:t>i</w:t>
      </w:r>
      <w:r w:rsidRPr="00E85EB5">
        <w:rPr>
          <w:rFonts w:asciiTheme="majorBidi" w:hAnsiTheme="majorBidi" w:cstheme="majorBidi"/>
          <w:vertAlign w:val="subscript"/>
        </w:rPr>
        <w:t>a</w:t>
      </w:r>
      <w:proofErr w:type="spellEnd"/>
      <w:proofErr w:type="gramEnd"/>
      <w:r w:rsidRPr="00E85EB5">
        <w:rPr>
          <w:rFonts w:asciiTheme="majorBidi" w:hAnsiTheme="majorBidi" w:cstheme="majorBidi"/>
        </w:rPr>
        <w:t xml:space="preserve">     </w:t>
      </w:r>
      <w:r w:rsidR="009F3728">
        <w:rPr>
          <w:rFonts w:asciiTheme="majorBidi" w:hAnsiTheme="majorBidi" w:cstheme="majorBidi"/>
        </w:rPr>
        <w:t xml:space="preserve">                              </w:t>
      </w:r>
      <w:r w:rsidRPr="00E85EB5">
        <w:rPr>
          <w:rFonts w:asciiTheme="majorBidi" w:hAnsiTheme="majorBidi" w:cstheme="majorBidi"/>
        </w:rPr>
        <w:t xml:space="preserve">                                                                                       </w:t>
      </w:r>
      <w:r w:rsidR="009F3728" w:rsidRPr="00E85EB5">
        <w:rPr>
          <w:rFonts w:asciiTheme="majorBidi" w:hAnsiTheme="majorBidi" w:cstheme="majorBidi"/>
        </w:rPr>
        <w:t>… (</w:t>
      </w:r>
      <w:r w:rsidRPr="00E85EB5">
        <w:rPr>
          <w:rFonts w:asciiTheme="majorBidi" w:hAnsiTheme="majorBidi" w:cstheme="majorBidi"/>
        </w:rPr>
        <w:t>2b)</w:t>
      </w:r>
    </w:p>
    <w:p w:rsidR="00E85EB5" w:rsidRPr="00E85EB5" w:rsidRDefault="00E85EB5" w:rsidP="009F3728">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 xml:space="preserve">By substituting the back </w:t>
      </w:r>
      <w:proofErr w:type="spellStart"/>
      <w:r w:rsidRPr="00E85EB5">
        <w:rPr>
          <w:rFonts w:asciiTheme="majorBidi" w:hAnsiTheme="majorBidi" w:cstheme="majorBidi"/>
        </w:rPr>
        <w:t>emf</w:t>
      </w:r>
      <w:proofErr w:type="spellEnd"/>
      <w:r w:rsidRPr="00E85EB5">
        <w:rPr>
          <w:rFonts w:asciiTheme="majorBidi" w:hAnsiTheme="majorBidi" w:cstheme="majorBidi"/>
        </w:rPr>
        <w:t xml:space="preserve">, </w:t>
      </w:r>
      <w:proofErr w:type="spellStart"/>
      <w:r w:rsidRPr="00E85EB5">
        <w:rPr>
          <w:rFonts w:asciiTheme="majorBidi" w:hAnsiTheme="majorBidi" w:cstheme="majorBidi"/>
        </w:rPr>
        <w:t>E</w:t>
      </w:r>
      <w:r w:rsidRPr="00E85EB5">
        <w:rPr>
          <w:rFonts w:asciiTheme="majorBidi" w:hAnsiTheme="majorBidi" w:cstheme="majorBidi"/>
          <w:vertAlign w:val="subscript"/>
        </w:rPr>
        <w:t>b</w:t>
      </w:r>
      <w:proofErr w:type="spellEnd"/>
      <w:r w:rsidRPr="00E85EB5">
        <w:rPr>
          <w:rFonts w:asciiTheme="majorBidi" w:hAnsiTheme="majorBidi" w:cstheme="majorBidi"/>
        </w:rPr>
        <w:t xml:space="preserve">, in Eq. (2a) into Eq. (1a) and the produced torque, </w:t>
      </w:r>
      <w:proofErr w:type="spellStart"/>
      <w:r w:rsidRPr="00E85EB5">
        <w:rPr>
          <w:rFonts w:asciiTheme="majorBidi" w:hAnsiTheme="majorBidi" w:cstheme="majorBidi"/>
        </w:rPr>
        <w:t>T</w:t>
      </w:r>
      <w:r w:rsidRPr="00E85EB5">
        <w:rPr>
          <w:rFonts w:asciiTheme="majorBidi" w:hAnsiTheme="majorBidi" w:cstheme="majorBidi"/>
          <w:vertAlign w:val="subscript"/>
        </w:rPr>
        <w:t>e</w:t>
      </w:r>
      <w:proofErr w:type="spellEnd"/>
      <w:r w:rsidRPr="00E85EB5">
        <w:rPr>
          <w:rFonts w:asciiTheme="majorBidi" w:hAnsiTheme="majorBidi" w:cstheme="majorBidi"/>
        </w:rPr>
        <w:t>, in Eq. (2b) into Eq. (1b), the electrical circuit equation of armature and the mechanical equation of DC motor are rearranged as;</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r w:rsidRPr="00E85EB5">
        <w:rPr>
          <w:rFonts w:asciiTheme="majorBidi" w:hAnsiTheme="majorBidi" w:cstheme="majorBidi"/>
        </w:rPr>
        <w:t>K</w:t>
      </w:r>
      <w:r w:rsidRPr="00E85EB5">
        <w:rPr>
          <w:rFonts w:asciiTheme="majorBidi" w:hAnsiTheme="majorBidi" w:cstheme="majorBidi"/>
          <w:vertAlign w:val="subscript"/>
        </w:rPr>
        <w:t>b</w:t>
      </w:r>
      <w:r w:rsidRPr="00E85EB5">
        <w:rPr>
          <w:rFonts w:asciiTheme="majorBidi" w:hAnsiTheme="majorBidi" w:cstheme="majorBidi"/>
        </w:rPr>
        <w:t xml:space="preserve"> </w:t>
      </w:r>
      <w:proofErr w:type="spellStart"/>
      <w:r w:rsidRPr="00E85EB5">
        <w:rPr>
          <w:rFonts w:asciiTheme="majorBidi" w:hAnsiTheme="majorBidi" w:cstheme="majorBidi"/>
        </w:rPr>
        <w:t>ɷ</w:t>
      </w:r>
      <w:r w:rsidRPr="00E85EB5">
        <w:rPr>
          <w:rFonts w:asciiTheme="majorBidi" w:hAnsiTheme="majorBidi" w:cstheme="majorBidi"/>
          <w:vertAlign w:val="subscript"/>
        </w:rPr>
        <w:t>m</w:t>
      </w:r>
      <w:proofErr w:type="spellEnd"/>
      <w:r w:rsidRPr="00E85EB5">
        <w:rPr>
          <w:rFonts w:asciiTheme="majorBidi" w:hAnsiTheme="majorBidi" w:cstheme="majorBidi"/>
        </w:rPr>
        <w:t xml:space="preserve"> + </w:t>
      </w:r>
      <w:proofErr w:type="spellStart"/>
      <w:proofErr w:type="gramStart"/>
      <w:r w:rsidRPr="00E85EB5">
        <w:rPr>
          <w:rFonts w:asciiTheme="majorBidi" w:hAnsiTheme="majorBidi" w:cstheme="majorBidi"/>
        </w:rPr>
        <w:t>R</w:t>
      </w:r>
      <w:r w:rsidRPr="00E85EB5">
        <w:rPr>
          <w:rFonts w:asciiTheme="majorBidi" w:hAnsiTheme="majorBidi" w:cstheme="majorBidi"/>
          <w:vertAlign w:val="subscript"/>
        </w:rPr>
        <w:t>a</w:t>
      </w:r>
      <w:r w:rsidRPr="00E85EB5">
        <w:rPr>
          <w:rFonts w:asciiTheme="majorBidi" w:hAnsiTheme="majorBidi" w:cstheme="majorBidi"/>
        </w:rPr>
        <w:t>i</w:t>
      </w:r>
      <w:r w:rsidRPr="00E85EB5">
        <w:rPr>
          <w:rFonts w:asciiTheme="majorBidi" w:hAnsiTheme="majorBidi" w:cstheme="majorBidi"/>
          <w:vertAlign w:val="subscript"/>
        </w:rPr>
        <w:t>a</w:t>
      </w:r>
      <w:proofErr w:type="spellEnd"/>
      <w:r w:rsidRPr="00E85EB5">
        <w:rPr>
          <w:rFonts w:asciiTheme="majorBidi" w:hAnsiTheme="majorBidi" w:cstheme="majorBidi"/>
        </w:rPr>
        <w:t>(</w:t>
      </w:r>
      <w:proofErr w:type="gramEnd"/>
      <w:r w:rsidRPr="00E85EB5">
        <w:rPr>
          <w:rFonts w:asciiTheme="majorBidi" w:hAnsiTheme="majorBidi" w:cstheme="majorBidi"/>
        </w:rPr>
        <w:t>t) + L</w:t>
      </w:r>
      <w:r w:rsidRPr="00E85EB5">
        <w:rPr>
          <w:rFonts w:asciiTheme="majorBidi" w:hAnsiTheme="majorBidi" w:cstheme="majorBidi"/>
          <w:vertAlign w:val="subscript"/>
        </w:rPr>
        <w:t>a</w:t>
      </w:r>
      <m:oMath>
        <m:f>
          <m:fPr>
            <m:ctrlPr>
              <w:rPr>
                <w:rFonts w:ascii="Cambria Math" w:hAnsi="Cambria Math" w:cstheme="majorBidi"/>
                <w:iCs/>
              </w:rPr>
            </m:ctrlPr>
          </m:fPr>
          <m:num>
            <m:r>
              <m:rPr>
                <m:sty m:val="p"/>
              </m:rPr>
              <w:rPr>
                <w:rFonts w:ascii="Cambria Math" w:hAnsi="Cambria Math" w:cstheme="majorBidi"/>
              </w:rPr>
              <m:t>d</m:t>
            </m:r>
            <m:sSub>
              <m:sSubPr>
                <m:ctrlPr>
                  <w:rPr>
                    <w:rFonts w:ascii="Cambria Math" w:hAnsi="Cambria Math" w:cstheme="majorBidi"/>
                    <w:iCs/>
                  </w:rPr>
                </m:ctrlPr>
              </m:sSubPr>
              <m:e>
                <m:r>
                  <m:rPr>
                    <m:sty m:val="p"/>
                  </m:rPr>
                  <w:rPr>
                    <w:rFonts w:ascii="Cambria Math" w:hAnsi="Cambria Math" w:cstheme="majorBidi"/>
                  </w:rPr>
                  <m:t>i</m:t>
                </m:r>
              </m:e>
              <m:sub>
                <m:r>
                  <m:rPr>
                    <m:sty m:val="p"/>
                  </m:rPr>
                  <w:rPr>
                    <w:rFonts w:ascii="Cambria Math" w:hAnsi="Cambria Math" w:cstheme="majorBidi"/>
                  </w:rPr>
                  <m:t>a</m:t>
                </m:r>
              </m:sub>
            </m:sSub>
          </m:num>
          <m:den>
            <m:r>
              <m:rPr>
                <m:sty m:val="p"/>
              </m:rPr>
              <w:rPr>
                <w:rFonts w:ascii="Cambria Math" w:hAnsi="Cambria Math" w:cstheme="majorBidi"/>
              </w:rPr>
              <m:t>dt</m:t>
            </m:r>
          </m:den>
        </m:f>
      </m:oMath>
      <w:r w:rsidRPr="00E85EB5">
        <w:rPr>
          <w:rFonts w:asciiTheme="majorBidi" w:eastAsiaTheme="minorEastAsia" w:hAnsiTheme="majorBidi" w:cstheme="majorBidi"/>
          <w:iCs/>
        </w:rPr>
        <w:t xml:space="preserve"> = </w:t>
      </w:r>
      <w:proofErr w:type="spellStart"/>
      <w:r w:rsidRPr="00E85EB5">
        <w:rPr>
          <w:rFonts w:asciiTheme="majorBidi" w:eastAsiaTheme="minorEastAsia" w:hAnsiTheme="majorBidi" w:cstheme="majorBidi"/>
          <w:iCs/>
        </w:rPr>
        <w:t>V</w:t>
      </w:r>
      <w:r w:rsidRPr="00E85EB5">
        <w:rPr>
          <w:rFonts w:asciiTheme="majorBidi" w:eastAsiaTheme="minorEastAsia" w:hAnsiTheme="majorBidi" w:cstheme="majorBidi"/>
          <w:iCs/>
          <w:vertAlign w:val="subscript"/>
        </w:rPr>
        <w:t>a</w:t>
      </w:r>
      <w:proofErr w:type="spellEnd"/>
      <w:r w:rsidRPr="00E85EB5">
        <w:rPr>
          <w:rFonts w:asciiTheme="majorBidi" w:hAnsiTheme="majorBidi" w:cstheme="majorBidi"/>
        </w:rPr>
        <w:t xml:space="preserve">                                                              </w:t>
      </w:r>
      <w:r w:rsidR="009F3728">
        <w:rPr>
          <w:rFonts w:asciiTheme="majorBidi" w:hAnsiTheme="majorBidi" w:cstheme="majorBidi"/>
        </w:rPr>
        <w:t xml:space="preserve">                              </w:t>
      </w:r>
      <w:r w:rsidRPr="00E85EB5">
        <w:rPr>
          <w:rFonts w:asciiTheme="majorBidi" w:hAnsiTheme="majorBidi" w:cstheme="majorBidi"/>
        </w:rPr>
        <w:t>…(3a)</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proofErr w:type="spellStart"/>
      <w:r w:rsidRPr="00E85EB5">
        <w:rPr>
          <w:rFonts w:asciiTheme="majorBidi" w:hAnsiTheme="majorBidi" w:cstheme="majorBidi"/>
        </w:rPr>
        <w:t>Bɷ</w:t>
      </w:r>
      <w:r w:rsidRPr="00E85EB5">
        <w:rPr>
          <w:rFonts w:asciiTheme="majorBidi" w:hAnsiTheme="majorBidi" w:cstheme="majorBidi"/>
          <w:vertAlign w:val="subscript"/>
        </w:rPr>
        <w:t>m</w:t>
      </w:r>
      <w:proofErr w:type="spellEnd"/>
      <w:r w:rsidRPr="00E85EB5">
        <w:rPr>
          <w:rFonts w:asciiTheme="majorBidi" w:hAnsiTheme="majorBidi" w:cstheme="majorBidi"/>
        </w:rPr>
        <w:t xml:space="preserve"> + J</w:t>
      </w:r>
      <m:oMath>
        <m:f>
          <m:fPr>
            <m:ctrlPr>
              <w:rPr>
                <w:rFonts w:ascii="Cambria Math" w:hAnsi="Cambria Math" w:cstheme="majorBidi"/>
                <w:iCs/>
              </w:rPr>
            </m:ctrlPr>
          </m:fPr>
          <m:num>
            <m:r>
              <m:rPr>
                <m:sty m:val="p"/>
              </m:rPr>
              <w:rPr>
                <w:rFonts w:ascii="Cambria Math" w:hAnsi="Cambria Math" w:cstheme="majorBidi"/>
              </w:rPr>
              <m:t>d</m:t>
            </m:r>
            <m:sSub>
              <m:sSubPr>
                <m:ctrlPr>
                  <w:rPr>
                    <w:rFonts w:ascii="Cambria Math" w:hAnsi="Cambria Math" w:cstheme="majorBidi"/>
                    <w:iCs/>
                  </w:rPr>
                </m:ctrlPr>
              </m:sSubPr>
              <m:e>
                <m:r>
                  <m:rPr>
                    <m:sty m:val="p"/>
                  </m:rPr>
                  <w:rPr>
                    <w:rFonts w:ascii="Cambria Math" w:hAnsi="Cambria Math" w:cstheme="majorBidi"/>
                  </w:rPr>
                  <m:t>ɷ</m:t>
                </m:r>
              </m:e>
              <m:sub>
                <m:r>
                  <m:rPr>
                    <m:sty m:val="p"/>
                  </m:rPr>
                  <w:rPr>
                    <w:rFonts w:ascii="Cambria Math" w:hAnsi="Cambria Math" w:cstheme="majorBidi"/>
                  </w:rPr>
                  <m:t>m</m:t>
                </m:r>
              </m:sub>
            </m:sSub>
          </m:num>
          <m:den>
            <m:r>
              <m:rPr>
                <m:sty m:val="p"/>
              </m:rPr>
              <w:rPr>
                <w:rFonts w:ascii="Cambria Math" w:hAnsi="Cambria Math" w:cstheme="majorBidi"/>
              </w:rPr>
              <m:t>dt</m:t>
            </m:r>
          </m:den>
        </m:f>
      </m:oMath>
      <w:r w:rsidRPr="00E85EB5">
        <w:rPr>
          <w:rFonts w:asciiTheme="majorBidi" w:eastAsiaTheme="minorEastAsia" w:hAnsiTheme="majorBidi" w:cstheme="majorBidi"/>
          <w:iCs/>
        </w:rPr>
        <w:t xml:space="preserve"> = </w:t>
      </w:r>
      <w:r w:rsidRPr="00E85EB5">
        <w:rPr>
          <w:rFonts w:asciiTheme="majorBidi" w:hAnsiTheme="majorBidi" w:cstheme="majorBidi"/>
        </w:rPr>
        <w:t>K</w:t>
      </w:r>
      <w:r w:rsidRPr="00E85EB5">
        <w:rPr>
          <w:rFonts w:asciiTheme="majorBidi" w:hAnsiTheme="majorBidi" w:cstheme="majorBidi"/>
          <w:vertAlign w:val="subscript"/>
        </w:rPr>
        <w:t>b</w:t>
      </w:r>
      <w:r w:rsidRPr="00E85EB5">
        <w:rPr>
          <w:rFonts w:asciiTheme="majorBidi" w:hAnsiTheme="majorBidi" w:cstheme="majorBidi"/>
        </w:rPr>
        <w:t xml:space="preserve"> </w:t>
      </w:r>
      <w:proofErr w:type="spellStart"/>
      <w:proofErr w:type="gramStart"/>
      <w:r w:rsidRPr="00E85EB5">
        <w:rPr>
          <w:rFonts w:asciiTheme="majorBidi" w:hAnsiTheme="majorBidi" w:cstheme="majorBidi"/>
        </w:rPr>
        <w:t>i</w:t>
      </w:r>
      <w:r w:rsidRPr="00E85EB5">
        <w:rPr>
          <w:rFonts w:asciiTheme="majorBidi" w:hAnsiTheme="majorBidi" w:cstheme="majorBidi"/>
          <w:vertAlign w:val="subscript"/>
        </w:rPr>
        <w:t>a</w:t>
      </w:r>
      <w:proofErr w:type="spellEnd"/>
      <w:proofErr w:type="gramEnd"/>
      <w:r w:rsidRPr="00E85EB5">
        <w:rPr>
          <w:rFonts w:asciiTheme="majorBidi" w:eastAsiaTheme="minorEastAsia" w:hAnsiTheme="majorBidi" w:cstheme="majorBidi"/>
          <w:iCs/>
        </w:rPr>
        <w:t xml:space="preserve"> – T</w:t>
      </w:r>
      <w:r w:rsidRPr="00E85EB5">
        <w:rPr>
          <w:rFonts w:asciiTheme="majorBidi" w:eastAsiaTheme="minorEastAsia" w:hAnsiTheme="majorBidi" w:cstheme="majorBidi"/>
          <w:iCs/>
          <w:vertAlign w:val="subscript"/>
        </w:rPr>
        <w:t xml:space="preserve">L </w:t>
      </w:r>
      <w:r w:rsidRPr="00E85EB5">
        <w:rPr>
          <w:rFonts w:asciiTheme="majorBidi" w:eastAsiaTheme="minorEastAsia" w:hAnsiTheme="majorBidi" w:cstheme="majorBidi"/>
          <w:iCs/>
        </w:rPr>
        <w:t xml:space="preserve">   </w:t>
      </w:r>
      <w:r w:rsidRPr="00E85EB5">
        <w:rPr>
          <w:rFonts w:asciiTheme="majorBidi" w:hAnsiTheme="majorBidi" w:cstheme="majorBidi"/>
        </w:rPr>
        <w:t xml:space="preserve">                                                                                             </w:t>
      </w:r>
      <w:r w:rsidR="009F3728" w:rsidRPr="00E85EB5">
        <w:rPr>
          <w:rFonts w:asciiTheme="majorBidi" w:hAnsiTheme="majorBidi" w:cstheme="majorBidi"/>
        </w:rPr>
        <w:t>… (</w:t>
      </w:r>
      <w:r w:rsidRPr="00E85EB5">
        <w:rPr>
          <w:rFonts w:asciiTheme="majorBidi" w:hAnsiTheme="majorBidi" w:cstheme="majorBidi"/>
        </w:rPr>
        <w:t>3b)</w:t>
      </w:r>
    </w:p>
    <w:p w:rsidR="00E85EB5" w:rsidRPr="00E85EB5" w:rsidRDefault="00E85EB5" w:rsidP="009F3728">
      <w:pPr>
        <w:autoSpaceDE w:val="0"/>
        <w:autoSpaceDN w:val="0"/>
        <w:bidi w:val="0"/>
        <w:adjustRightInd w:val="0"/>
        <w:spacing w:line="360" w:lineRule="auto"/>
        <w:ind w:firstLine="720"/>
        <w:jc w:val="both"/>
        <w:rPr>
          <w:rFonts w:asciiTheme="majorBidi" w:hAnsiTheme="majorBidi" w:cstheme="majorBidi"/>
        </w:rPr>
      </w:pPr>
      <w:proofErr w:type="spellStart"/>
      <w:r w:rsidRPr="00E85EB5">
        <w:rPr>
          <w:rFonts w:asciiTheme="majorBidi" w:hAnsiTheme="majorBidi" w:cstheme="majorBidi"/>
        </w:rPr>
        <w:t>Eqs</w:t>
      </w:r>
      <w:proofErr w:type="spellEnd"/>
      <w:r w:rsidRPr="00E85EB5">
        <w:rPr>
          <w:rFonts w:asciiTheme="majorBidi" w:hAnsiTheme="majorBidi" w:cstheme="majorBidi"/>
        </w:rPr>
        <w:t>. (3a) and (3b) constitute the dynamic model of DC motor with load. By taking account these equations together, the state space model of electromechanical system is obtained as follows</w:t>
      </w:r>
      <w:r w:rsidRPr="00E85EB5">
        <w:rPr>
          <w:rFonts w:asciiTheme="majorBidi" w:hAnsiTheme="majorBidi" w:cstheme="majorBidi"/>
          <w:lang w:bidi="ar-IQ"/>
        </w:rPr>
        <w:t xml:space="preserve"> </w:t>
      </w:r>
      <w:r w:rsidRPr="00E85EB5">
        <w:rPr>
          <w:rFonts w:asciiTheme="majorBidi" w:hAnsiTheme="majorBidi" w:cstheme="majorBidi"/>
          <w:vertAlign w:val="superscript"/>
          <w:lang w:bidi="ar-IQ"/>
        </w:rPr>
        <w:t>(10)</w:t>
      </w:r>
      <w:r w:rsidRPr="00E85EB5">
        <w:rPr>
          <w:rFonts w:asciiTheme="majorBidi" w:hAnsiTheme="majorBidi" w:cstheme="majorBidi"/>
          <w:lang w:bidi="ar-IQ"/>
        </w:rPr>
        <w:t>.</w:t>
      </w:r>
    </w:p>
    <w:p w:rsidR="00E85EB5" w:rsidRPr="00E85EB5" w:rsidRDefault="00247C3E" w:rsidP="006B243B">
      <w:pPr>
        <w:autoSpaceDE w:val="0"/>
        <w:autoSpaceDN w:val="0"/>
        <w:bidi w:val="0"/>
        <w:adjustRightInd w:val="0"/>
        <w:spacing w:line="360" w:lineRule="auto"/>
        <w:jc w:val="both"/>
        <w:rPr>
          <w:rFonts w:asciiTheme="majorBidi" w:eastAsiaTheme="minorEastAsia" w:hAnsiTheme="majorBidi" w:cstheme="majorBidi"/>
          <w:iCs/>
        </w:rPr>
      </w:pPr>
      <m:oMath>
        <m:f>
          <m:fPr>
            <m:ctrlPr>
              <w:rPr>
                <w:rFonts w:ascii="Cambria Math" w:hAnsi="Cambria Math" w:cstheme="majorBidi"/>
                <w:iCs/>
              </w:rPr>
            </m:ctrlPr>
          </m:fPr>
          <m:num>
            <m:r>
              <m:rPr>
                <m:sty m:val="p"/>
              </m:rPr>
              <w:rPr>
                <w:rFonts w:ascii="Cambria Math" w:hAnsi="Cambria Math" w:cstheme="majorBidi"/>
              </w:rPr>
              <m:t>d</m:t>
            </m:r>
          </m:num>
          <m:den>
            <m:r>
              <m:rPr>
                <m:sty m:val="p"/>
              </m:rPr>
              <w:rPr>
                <w:rFonts w:ascii="Cambria Math" w:hAnsi="Cambria Math" w:cstheme="majorBidi"/>
              </w:rPr>
              <m:t>dt</m:t>
            </m:r>
          </m:den>
        </m:f>
        <m:d>
          <m:dPr>
            <m:begChr m:val="["/>
            <m:endChr m:val="]"/>
            <m:ctrlPr>
              <w:rPr>
                <w:rFonts w:ascii="Cambria Math" w:hAnsi="Cambria Math" w:cstheme="majorBidi"/>
                <w:iCs/>
              </w:rPr>
            </m:ctrlPr>
          </m:dPr>
          <m:e>
            <m:eqArr>
              <m:eqArrPr>
                <m:rSpRule m:val="4"/>
                <m:rSp m:val="6"/>
                <m:ctrlPr>
                  <w:rPr>
                    <w:rFonts w:ascii="Cambria Math" w:hAnsi="Cambria Math" w:cstheme="majorBidi"/>
                    <w:iCs/>
                  </w:rPr>
                </m:ctrlPr>
              </m:eqArrPr>
              <m:e>
                <m:sSub>
                  <m:sSubPr>
                    <m:ctrlPr>
                      <w:rPr>
                        <w:rFonts w:ascii="Cambria Math" w:hAnsi="Cambria Math" w:cstheme="majorBidi"/>
                        <w:iCs/>
                      </w:rPr>
                    </m:ctrlPr>
                  </m:sSubPr>
                  <m:e>
                    <m:r>
                      <m:rPr>
                        <m:sty m:val="p"/>
                      </m:rPr>
                      <w:rPr>
                        <w:rFonts w:ascii="Cambria Math" w:hAnsi="Cambria Math" w:cstheme="majorBidi"/>
                      </w:rPr>
                      <m:t>i</m:t>
                    </m:r>
                  </m:e>
                  <m:sub>
                    <m:r>
                      <m:rPr>
                        <m:sty m:val="p"/>
                      </m:rPr>
                      <w:rPr>
                        <w:rFonts w:ascii="Cambria Math" w:hAnsi="Cambria Math" w:cstheme="majorBidi"/>
                      </w:rPr>
                      <m:t>a</m:t>
                    </m:r>
                  </m:sub>
                </m:sSub>
              </m:e>
              <m:e>
                <m:r>
                  <m:rPr>
                    <m:sty m:val="p"/>
                  </m:rPr>
                  <w:rPr>
                    <w:rFonts w:ascii="Cambria Math" w:hAnsi="Cambria Math" w:cstheme="majorBidi"/>
                  </w:rPr>
                  <m:t>ω</m:t>
                </m:r>
              </m:e>
            </m:eqArr>
          </m:e>
        </m:d>
        <m:r>
          <m:rPr>
            <m:sty m:val="p"/>
          </m:rPr>
          <w:rPr>
            <w:rFonts w:ascii="Cambria Math" w:hAnsi="Cambria Math" w:cstheme="majorBidi"/>
          </w:rPr>
          <m:t xml:space="preserve">= </m:t>
        </m:r>
        <m:d>
          <m:dPr>
            <m:begChr m:val="["/>
            <m:endChr m:val="]"/>
            <m:ctrlPr>
              <w:rPr>
                <w:rFonts w:ascii="Cambria Math" w:hAnsi="Cambria Math" w:cstheme="majorBidi"/>
                <w:iCs/>
              </w:rPr>
            </m:ctrlPr>
          </m:dPr>
          <m:e>
            <m:r>
              <m:rPr>
                <m:sty m:val="p"/>
              </m:rPr>
              <w:rPr>
                <w:rFonts w:ascii="Cambria Math" w:hAnsi="Cambria Math" w:cstheme="majorBidi"/>
              </w:rPr>
              <m:t xml:space="preserve">  </m:t>
            </m:r>
            <m:m>
              <m:mPr>
                <m:rSpRule m:val="2"/>
                <m:cSp m:val="240"/>
                <m:cGpRule m:val="2"/>
                <m:mcs>
                  <m:mc>
                    <m:mcPr>
                      <m:count m:val="2"/>
                      <m:mcJc m:val="center"/>
                    </m:mcPr>
                  </m:mc>
                </m:mcs>
                <m:ctrlPr>
                  <w:rPr>
                    <w:rFonts w:ascii="Cambria Math" w:hAnsi="Cambria Math" w:cstheme="majorBidi"/>
                    <w:iCs/>
                  </w:rPr>
                </m:ctrlPr>
              </m:mPr>
              <m:mr>
                <m:e>
                  <m:r>
                    <m:rPr>
                      <m:sty m:val="p"/>
                    </m:rPr>
                    <w:rPr>
                      <w:rFonts w:ascii="Cambria Math" w:hAnsi="Cambria Math" w:cstheme="majorBidi"/>
                    </w:rPr>
                    <m:t>-</m:t>
                  </m:r>
                  <m:f>
                    <m:fPr>
                      <m:ctrlPr>
                        <w:rPr>
                          <w:rFonts w:ascii="Cambria Math" w:hAnsi="Cambria Math" w:cstheme="majorBidi"/>
                          <w:iCs/>
                        </w:rPr>
                      </m:ctrlPr>
                    </m:fPr>
                    <m:num>
                      <m:sSub>
                        <m:sSubPr>
                          <m:ctrlPr>
                            <w:rPr>
                              <w:rFonts w:ascii="Cambria Math" w:hAnsi="Cambria Math" w:cstheme="majorBidi"/>
                              <w:iCs/>
                            </w:rPr>
                          </m:ctrlPr>
                        </m:sSubPr>
                        <m:e>
                          <m:r>
                            <m:rPr>
                              <m:sty m:val="p"/>
                            </m:rPr>
                            <w:rPr>
                              <w:rFonts w:ascii="Cambria Math" w:hAnsi="Cambria Math" w:cstheme="majorBidi"/>
                            </w:rPr>
                            <m:t>R</m:t>
                          </m:r>
                        </m:e>
                        <m:sub>
                          <m:r>
                            <m:rPr>
                              <m:sty m:val="p"/>
                            </m:rPr>
                            <w:rPr>
                              <w:rFonts w:ascii="Cambria Math" w:hAnsi="Cambria Math" w:cstheme="majorBidi"/>
                            </w:rPr>
                            <m:t>a</m:t>
                          </m:r>
                        </m:sub>
                      </m:sSub>
                    </m:num>
                    <m:den>
                      <m:sSub>
                        <m:sSubPr>
                          <m:ctrlPr>
                            <w:rPr>
                              <w:rFonts w:ascii="Cambria Math" w:hAnsi="Cambria Math" w:cstheme="majorBidi"/>
                              <w:iCs/>
                            </w:rPr>
                          </m:ctrlPr>
                        </m:sSubPr>
                        <m:e>
                          <m:r>
                            <m:rPr>
                              <m:sty m:val="p"/>
                            </m:rPr>
                            <w:rPr>
                              <w:rFonts w:ascii="Cambria Math" w:hAnsi="Cambria Math" w:cstheme="majorBidi"/>
                            </w:rPr>
                            <m:t>L</m:t>
                          </m:r>
                        </m:e>
                        <m:sub>
                          <m:r>
                            <m:rPr>
                              <m:sty m:val="p"/>
                            </m:rPr>
                            <w:rPr>
                              <w:rFonts w:ascii="Cambria Math" w:hAnsi="Cambria Math" w:cstheme="majorBidi"/>
                            </w:rPr>
                            <m:t>a</m:t>
                          </m:r>
                        </m:sub>
                      </m:sSub>
                    </m:den>
                  </m:f>
                </m:e>
                <m:e>
                  <m:r>
                    <m:rPr>
                      <m:sty m:val="p"/>
                    </m:rPr>
                    <w:rPr>
                      <w:rFonts w:ascii="Cambria Math" w:hAnsi="Cambria Math" w:cstheme="majorBidi"/>
                    </w:rPr>
                    <m:t>-</m:t>
                  </m:r>
                  <m:f>
                    <m:fPr>
                      <m:ctrlPr>
                        <w:rPr>
                          <w:rFonts w:ascii="Cambria Math" w:hAnsi="Cambria Math" w:cstheme="majorBidi"/>
                          <w:iCs/>
                        </w:rPr>
                      </m:ctrlPr>
                    </m:fPr>
                    <m:num>
                      <m:sSub>
                        <m:sSubPr>
                          <m:ctrlPr>
                            <w:rPr>
                              <w:rFonts w:ascii="Cambria Math" w:hAnsi="Cambria Math" w:cstheme="majorBidi"/>
                              <w:iCs/>
                            </w:rPr>
                          </m:ctrlPr>
                        </m:sSubPr>
                        <m:e>
                          <m:r>
                            <m:rPr>
                              <m:sty m:val="p"/>
                            </m:rPr>
                            <w:rPr>
                              <w:rFonts w:ascii="Cambria Math" w:hAnsi="Cambria Math" w:cstheme="majorBidi"/>
                            </w:rPr>
                            <m:t>K</m:t>
                          </m:r>
                        </m:e>
                        <m:sub>
                          <m:r>
                            <m:rPr>
                              <m:sty m:val="p"/>
                            </m:rPr>
                            <w:rPr>
                              <w:rFonts w:ascii="Cambria Math" w:hAnsi="Cambria Math" w:cstheme="majorBidi"/>
                            </w:rPr>
                            <m:t>b</m:t>
                          </m:r>
                        </m:sub>
                      </m:sSub>
                    </m:num>
                    <m:den>
                      <m:sSub>
                        <m:sSubPr>
                          <m:ctrlPr>
                            <w:rPr>
                              <w:rFonts w:ascii="Cambria Math" w:hAnsi="Cambria Math" w:cstheme="majorBidi"/>
                              <w:iCs/>
                            </w:rPr>
                          </m:ctrlPr>
                        </m:sSubPr>
                        <m:e>
                          <m:r>
                            <m:rPr>
                              <m:sty m:val="p"/>
                            </m:rPr>
                            <w:rPr>
                              <w:rFonts w:ascii="Cambria Math" w:hAnsi="Cambria Math" w:cstheme="majorBidi"/>
                            </w:rPr>
                            <m:t>L</m:t>
                          </m:r>
                        </m:e>
                        <m:sub>
                          <m:r>
                            <m:rPr>
                              <m:sty m:val="p"/>
                            </m:rPr>
                            <w:rPr>
                              <w:rFonts w:ascii="Cambria Math" w:hAnsi="Cambria Math" w:cstheme="majorBidi"/>
                            </w:rPr>
                            <m:t>a</m:t>
                          </m:r>
                        </m:sub>
                      </m:sSub>
                    </m:den>
                  </m:f>
                </m:e>
              </m:mr>
              <m:mr>
                <m:e>
                  <m:f>
                    <m:fPr>
                      <m:ctrlPr>
                        <w:rPr>
                          <w:rFonts w:ascii="Cambria Math" w:hAnsi="Cambria Math" w:cstheme="majorBidi"/>
                          <w:iCs/>
                        </w:rPr>
                      </m:ctrlPr>
                    </m:fPr>
                    <m:num>
                      <m:sSub>
                        <m:sSubPr>
                          <m:ctrlPr>
                            <w:rPr>
                              <w:rFonts w:ascii="Cambria Math" w:hAnsi="Cambria Math" w:cstheme="majorBidi"/>
                              <w:iCs/>
                            </w:rPr>
                          </m:ctrlPr>
                        </m:sSubPr>
                        <m:e>
                          <m:r>
                            <m:rPr>
                              <m:sty m:val="p"/>
                            </m:rPr>
                            <w:rPr>
                              <w:rFonts w:ascii="Cambria Math" w:hAnsi="Cambria Math" w:cstheme="majorBidi"/>
                            </w:rPr>
                            <m:t>K</m:t>
                          </m:r>
                        </m:e>
                        <m:sub>
                          <m:r>
                            <m:rPr>
                              <m:sty m:val="p"/>
                            </m:rPr>
                            <w:rPr>
                              <w:rFonts w:ascii="Cambria Math" w:hAnsi="Cambria Math" w:cstheme="majorBidi"/>
                            </w:rPr>
                            <m:t>b</m:t>
                          </m:r>
                        </m:sub>
                      </m:sSub>
                    </m:num>
                    <m:den>
                      <m:r>
                        <m:rPr>
                          <m:sty m:val="p"/>
                        </m:rPr>
                        <w:rPr>
                          <w:rFonts w:ascii="Cambria Math" w:hAnsi="Cambria Math" w:cstheme="majorBidi"/>
                        </w:rPr>
                        <m:t>J</m:t>
                      </m:r>
                    </m:den>
                  </m:f>
                </m:e>
                <m:e>
                  <m:r>
                    <m:rPr>
                      <m:sty m:val="p"/>
                    </m:rPr>
                    <w:rPr>
                      <w:rFonts w:ascii="Cambria Math" w:hAnsi="Cambria Math" w:cstheme="majorBidi"/>
                    </w:rPr>
                    <m:t>-</m:t>
                  </m:r>
                  <m:f>
                    <m:fPr>
                      <m:ctrlPr>
                        <w:rPr>
                          <w:rFonts w:ascii="Cambria Math" w:hAnsi="Cambria Math" w:cstheme="majorBidi"/>
                          <w:iCs/>
                        </w:rPr>
                      </m:ctrlPr>
                    </m:fPr>
                    <m:num>
                      <m:r>
                        <m:rPr>
                          <m:sty m:val="p"/>
                        </m:rPr>
                        <w:rPr>
                          <w:rFonts w:ascii="Cambria Math" w:hAnsi="Cambria Math" w:cstheme="majorBidi"/>
                        </w:rPr>
                        <m:t>B</m:t>
                      </m:r>
                    </m:num>
                    <m:den>
                      <m:r>
                        <m:rPr>
                          <m:sty m:val="p"/>
                        </m:rPr>
                        <w:rPr>
                          <w:rFonts w:ascii="Cambria Math" w:hAnsi="Cambria Math" w:cstheme="majorBidi"/>
                        </w:rPr>
                        <m:t>J</m:t>
                      </m:r>
                    </m:den>
                  </m:f>
                </m:e>
              </m:mr>
            </m:m>
          </m:e>
        </m:d>
        <m:d>
          <m:dPr>
            <m:begChr m:val="["/>
            <m:endChr m:val="]"/>
            <m:ctrlPr>
              <w:rPr>
                <w:rFonts w:ascii="Cambria Math" w:hAnsi="Cambria Math" w:cstheme="majorBidi"/>
                <w:iCs/>
              </w:rPr>
            </m:ctrlPr>
          </m:dPr>
          <m:e>
            <m:eqArr>
              <m:eqArrPr>
                <m:rSpRule m:val="4"/>
                <m:rSp m:val="6"/>
                <m:ctrlPr>
                  <w:rPr>
                    <w:rFonts w:ascii="Cambria Math" w:hAnsi="Cambria Math" w:cstheme="majorBidi"/>
                    <w:iCs/>
                  </w:rPr>
                </m:ctrlPr>
              </m:eqArrPr>
              <m:e>
                <m:sSub>
                  <m:sSubPr>
                    <m:ctrlPr>
                      <w:rPr>
                        <w:rFonts w:ascii="Cambria Math" w:hAnsi="Cambria Math" w:cstheme="majorBidi"/>
                        <w:iCs/>
                      </w:rPr>
                    </m:ctrlPr>
                  </m:sSubPr>
                  <m:e>
                    <m:r>
                      <m:rPr>
                        <m:sty m:val="p"/>
                      </m:rPr>
                      <w:rPr>
                        <w:rFonts w:ascii="Cambria Math" w:hAnsi="Cambria Math" w:cstheme="majorBidi"/>
                      </w:rPr>
                      <m:t>i</m:t>
                    </m:r>
                  </m:e>
                  <m:sub>
                    <m:r>
                      <m:rPr>
                        <m:sty m:val="p"/>
                      </m:rPr>
                      <w:rPr>
                        <w:rFonts w:ascii="Cambria Math" w:hAnsi="Cambria Math" w:cstheme="majorBidi"/>
                      </w:rPr>
                      <m:t>a</m:t>
                    </m:r>
                  </m:sub>
                </m:sSub>
              </m:e>
              <m:e>
                <m:r>
                  <m:rPr>
                    <m:sty m:val="p"/>
                  </m:rPr>
                  <w:rPr>
                    <w:rFonts w:ascii="Cambria Math" w:hAnsi="Cambria Math" w:cstheme="majorBidi"/>
                  </w:rPr>
                  <m:t>ω</m:t>
                </m:r>
              </m:e>
            </m:eqArr>
          </m:e>
        </m:d>
        <m:r>
          <m:rPr>
            <m:sty m:val="p"/>
          </m:rPr>
          <w:rPr>
            <w:rFonts w:ascii="Cambria Math" w:hAnsi="Cambria Math" w:cstheme="majorBidi"/>
          </w:rPr>
          <m:t>+</m:t>
        </m:r>
        <m:d>
          <m:dPr>
            <m:begChr m:val="["/>
            <m:endChr m:val="]"/>
            <m:ctrlPr>
              <w:rPr>
                <w:rFonts w:ascii="Cambria Math" w:hAnsi="Cambria Math" w:cstheme="majorBidi"/>
                <w:iCs/>
              </w:rPr>
            </m:ctrlPr>
          </m:dPr>
          <m:e>
            <m:eqArr>
              <m:eqArrPr>
                <m:rSpRule m:val="4"/>
                <m:rSp m:val="6"/>
                <m:ctrlPr>
                  <w:rPr>
                    <w:rFonts w:ascii="Cambria Math" w:hAnsi="Cambria Math" w:cstheme="majorBidi"/>
                    <w:iCs/>
                  </w:rPr>
                </m:ctrlPr>
              </m:eqArrPr>
              <m:e>
                <m:f>
                  <m:fPr>
                    <m:ctrlPr>
                      <w:rPr>
                        <w:rFonts w:ascii="Cambria Math" w:hAnsi="Cambria Math" w:cstheme="majorBidi"/>
                        <w:iCs/>
                      </w:rPr>
                    </m:ctrlPr>
                  </m:fPr>
                  <m:num>
                    <m:r>
                      <m:rPr>
                        <m:sty m:val="p"/>
                      </m:rPr>
                      <w:rPr>
                        <w:rFonts w:ascii="Cambria Math" w:hAnsi="Cambria Math" w:cstheme="majorBidi"/>
                      </w:rPr>
                      <m:t>1</m:t>
                    </m:r>
                  </m:num>
                  <m:den>
                    <m:sSub>
                      <m:sSubPr>
                        <m:ctrlPr>
                          <w:rPr>
                            <w:rFonts w:ascii="Cambria Math" w:hAnsi="Cambria Math" w:cstheme="majorBidi"/>
                            <w:iCs/>
                          </w:rPr>
                        </m:ctrlPr>
                      </m:sSubPr>
                      <m:e>
                        <m:r>
                          <m:rPr>
                            <m:sty m:val="p"/>
                          </m:rPr>
                          <w:rPr>
                            <w:rFonts w:ascii="Cambria Math" w:hAnsi="Cambria Math" w:cstheme="majorBidi"/>
                          </w:rPr>
                          <m:t>L</m:t>
                        </m:r>
                      </m:e>
                      <m:sub>
                        <m:r>
                          <m:rPr>
                            <m:sty m:val="p"/>
                          </m:rPr>
                          <w:rPr>
                            <w:rFonts w:ascii="Cambria Math" w:hAnsi="Cambria Math" w:cstheme="majorBidi"/>
                          </w:rPr>
                          <m:t>a</m:t>
                        </m:r>
                      </m:sub>
                    </m:sSub>
                  </m:den>
                </m:f>
                <m:r>
                  <m:rPr>
                    <m:sty m:val="p"/>
                  </m:rPr>
                  <w:rPr>
                    <w:rFonts w:ascii="Cambria Math" w:hAnsi="Cambria Math" w:cstheme="majorBidi"/>
                  </w:rPr>
                  <m:t xml:space="preserve">                0</m:t>
                </m:r>
              </m:e>
              <m:e>
                <m:r>
                  <m:rPr>
                    <m:sty m:val="p"/>
                  </m:rPr>
                  <w:rPr>
                    <w:rFonts w:ascii="Cambria Math" w:hAnsi="Cambria Math" w:cstheme="majorBidi"/>
                  </w:rPr>
                  <m:t>0              -</m:t>
                </m:r>
                <m:f>
                  <m:fPr>
                    <m:ctrlPr>
                      <w:rPr>
                        <w:rFonts w:ascii="Cambria Math" w:hAnsi="Cambria Math" w:cstheme="majorBidi"/>
                        <w:iCs/>
                      </w:rPr>
                    </m:ctrlPr>
                  </m:fPr>
                  <m:num>
                    <m:r>
                      <m:rPr>
                        <m:sty m:val="p"/>
                      </m:rPr>
                      <w:rPr>
                        <w:rFonts w:ascii="Cambria Math" w:hAnsi="Cambria Math" w:cstheme="majorBidi"/>
                      </w:rPr>
                      <m:t>1</m:t>
                    </m:r>
                  </m:num>
                  <m:den>
                    <m:r>
                      <m:rPr>
                        <m:sty m:val="p"/>
                      </m:rPr>
                      <w:rPr>
                        <w:rFonts w:ascii="Cambria Math" w:hAnsi="Cambria Math" w:cstheme="majorBidi"/>
                      </w:rPr>
                      <m:t>J</m:t>
                    </m:r>
                  </m:den>
                </m:f>
              </m:e>
            </m:eqArr>
          </m:e>
        </m:d>
        <m:d>
          <m:dPr>
            <m:begChr m:val="["/>
            <m:endChr m:val="]"/>
            <m:ctrlPr>
              <w:rPr>
                <w:rFonts w:ascii="Cambria Math" w:hAnsi="Cambria Math" w:cstheme="majorBidi"/>
                <w:iCs/>
              </w:rPr>
            </m:ctrlPr>
          </m:dPr>
          <m:e>
            <m:eqArr>
              <m:eqArrPr>
                <m:rSpRule m:val="4"/>
                <m:rSp m:val="6"/>
                <m:ctrlPr>
                  <w:rPr>
                    <w:rFonts w:ascii="Cambria Math" w:hAnsi="Cambria Math" w:cstheme="majorBidi"/>
                    <w:iCs/>
                  </w:rPr>
                </m:ctrlPr>
              </m:eqArrPr>
              <m:e>
                <m:sSub>
                  <m:sSubPr>
                    <m:ctrlPr>
                      <w:rPr>
                        <w:rFonts w:ascii="Cambria Math" w:hAnsi="Cambria Math" w:cstheme="majorBidi"/>
                        <w:iCs/>
                      </w:rPr>
                    </m:ctrlPr>
                  </m:sSubPr>
                  <m:e>
                    <m:r>
                      <m:rPr>
                        <m:sty m:val="p"/>
                      </m:rPr>
                      <w:rPr>
                        <w:rFonts w:ascii="Cambria Math" w:hAnsi="Cambria Math" w:cstheme="majorBidi"/>
                      </w:rPr>
                      <m:t>V</m:t>
                    </m:r>
                  </m:e>
                  <m:sub>
                    <m:r>
                      <m:rPr>
                        <m:sty m:val="p"/>
                      </m:rPr>
                      <w:rPr>
                        <w:rFonts w:ascii="Cambria Math" w:hAnsi="Cambria Math" w:cstheme="majorBidi"/>
                      </w:rPr>
                      <m:t>a</m:t>
                    </m:r>
                  </m:sub>
                </m:sSub>
              </m:e>
              <m:e>
                <m:sSub>
                  <m:sSubPr>
                    <m:ctrlPr>
                      <w:rPr>
                        <w:rFonts w:ascii="Cambria Math" w:hAnsi="Cambria Math" w:cstheme="majorBidi"/>
                      </w:rPr>
                    </m:ctrlPr>
                  </m:sSubPr>
                  <m:e>
                    <m:r>
                      <m:rPr>
                        <m:sty m:val="p"/>
                      </m:rPr>
                      <w:rPr>
                        <w:rFonts w:ascii="Cambria Math" w:hAnsi="Cambria Math" w:cstheme="majorBidi"/>
                      </w:rPr>
                      <m:t>T</m:t>
                    </m:r>
                  </m:e>
                  <m:sub>
                    <m:r>
                      <m:rPr>
                        <m:sty m:val="p"/>
                      </m:rPr>
                      <w:rPr>
                        <w:rFonts w:ascii="Cambria Math" w:hAnsi="Cambria Math" w:cstheme="majorBidi"/>
                      </w:rPr>
                      <m:t>L</m:t>
                    </m:r>
                  </m:sub>
                </m:sSub>
              </m:e>
            </m:eqArr>
          </m:e>
        </m:d>
      </m:oMath>
      <w:r w:rsidR="00E85EB5" w:rsidRPr="00E85EB5">
        <w:rPr>
          <w:rFonts w:asciiTheme="majorBidi" w:eastAsiaTheme="minorEastAsia" w:hAnsiTheme="majorBidi" w:cstheme="majorBidi"/>
          <w:iCs/>
        </w:rPr>
        <w:t xml:space="preserve">                                                </w:t>
      </w:r>
      <w:r w:rsidR="006B243B" w:rsidRPr="00E85EB5">
        <w:rPr>
          <w:rFonts w:asciiTheme="majorBidi" w:eastAsiaTheme="minorEastAsia" w:hAnsiTheme="majorBidi" w:cstheme="majorBidi"/>
          <w:iCs/>
        </w:rPr>
        <w:t>… (</w:t>
      </w:r>
      <w:r w:rsidR="00E85EB5" w:rsidRPr="00E85EB5">
        <w:rPr>
          <w:rFonts w:asciiTheme="majorBidi" w:eastAsiaTheme="minorEastAsia" w:hAnsiTheme="majorBidi" w:cstheme="majorBidi"/>
          <w:iCs/>
        </w:rPr>
        <w:t>4)</w:t>
      </w:r>
    </w:p>
    <w:p w:rsidR="00E85EB5" w:rsidRPr="00E85EB5" w:rsidRDefault="00E85EB5" w:rsidP="00E85EB5">
      <w:pPr>
        <w:autoSpaceDE w:val="0"/>
        <w:autoSpaceDN w:val="0"/>
        <w:bidi w:val="0"/>
        <w:adjustRightInd w:val="0"/>
        <w:spacing w:line="360" w:lineRule="auto"/>
        <w:rPr>
          <w:rFonts w:asciiTheme="majorBidi" w:eastAsiaTheme="minorEastAsia" w:hAnsiTheme="majorBidi" w:cstheme="majorBidi"/>
          <w:iCs/>
        </w:rPr>
      </w:pPr>
    </w:p>
    <w:p w:rsidR="00E85EB5" w:rsidRPr="009F3728" w:rsidRDefault="00E85EB5" w:rsidP="009F3728">
      <w:pPr>
        <w:pStyle w:val="ListParagraph"/>
        <w:numPr>
          <w:ilvl w:val="0"/>
          <w:numId w:val="41"/>
        </w:numPr>
        <w:bidi w:val="0"/>
        <w:spacing w:line="360" w:lineRule="auto"/>
        <w:ind w:left="426"/>
        <w:jc w:val="both"/>
        <w:rPr>
          <w:rFonts w:asciiTheme="majorBidi" w:hAnsiTheme="majorBidi" w:cstheme="majorBidi"/>
          <w:b/>
          <w:bCs/>
          <w:sz w:val="28"/>
          <w:szCs w:val="28"/>
          <w:lang w:bidi="ar-IQ"/>
        </w:rPr>
      </w:pPr>
      <w:r w:rsidRPr="009F3728">
        <w:rPr>
          <w:rFonts w:asciiTheme="majorBidi" w:hAnsiTheme="majorBidi" w:cstheme="majorBidi"/>
          <w:b/>
          <w:bCs/>
          <w:sz w:val="28"/>
          <w:szCs w:val="28"/>
          <w:lang w:bidi="ar-IQ"/>
        </w:rPr>
        <w:t>DESCRIPTION OF E COLI BACTERIUM MOTILITY BEHAVIOR</w:t>
      </w:r>
    </w:p>
    <w:p w:rsidR="00E85EB5" w:rsidRPr="00EA5666" w:rsidRDefault="00E85EB5" w:rsidP="00EA5666">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i/>
          <w:iCs/>
        </w:rPr>
        <w:t xml:space="preserve">E. coli </w:t>
      </w:r>
      <w:r w:rsidRPr="00E85EB5">
        <w:rPr>
          <w:rFonts w:asciiTheme="majorBidi" w:hAnsiTheme="majorBidi" w:cstheme="majorBidi"/>
        </w:rPr>
        <w:t>bacterium can move in two different ways: it can “run” (swim for a period of time) or it can “tumble,” and it alternates between these two modes of operation its entire lifetime (i.e., it is rare that the flagella will stop rotating). If the flagella rotate clockwise, each flagellum pulls on the cell and the net effect is that each flagellum operates relatively independent of the others and so the bacterium “tumbles” about (i.e., the bacterium does not have a set direction of movement and there is little displacement) as shown in Figure (2-a). To tumble after a run, the cell slows down or stops first. Since bacteria are so small they experience almost no inertia, only viscosity, so that when a bacterium stops swimming, it stops within the diameter of a proton. Call the time interval during which a tumble occurs a “tumble interval.” If the flagella move counterclockwise, their effects accumulate by forming a “bundle” (it is thought that the bundle is formed due to the viscous drag of the medium) and hence, they essentially make a “composite propeller” and push the</w:t>
      </w:r>
      <w:r w:rsidRPr="00E85EB5">
        <w:rPr>
          <w:rFonts w:asciiTheme="majorBidi" w:hAnsiTheme="majorBidi" w:cstheme="majorBidi"/>
          <w:lang w:bidi="ar-IQ"/>
        </w:rPr>
        <w:t xml:space="preserve"> </w:t>
      </w:r>
      <w:r w:rsidRPr="00E85EB5">
        <w:rPr>
          <w:rFonts w:asciiTheme="majorBidi" w:hAnsiTheme="majorBidi" w:cstheme="majorBidi"/>
        </w:rPr>
        <w:t>bacterium so that it runs (swims) in one direction (Figure (2-a)).</w:t>
      </w:r>
    </w:p>
    <w:p w:rsidR="00E85EB5" w:rsidRPr="009F3728" w:rsidRDefault="00E85EB5" w:rsidP="009F3728">
      <w:pPr>
        <w:pStyle w:val="ListParagraph"/>
        <w:numPr>
          <w:ilvl w:val="0"/>
          <w:numId w:val="41"/>
        </w:numPr>
        <w:bidi w:val="0"/>
        <w:spacing w:line="360" w:lineRule="auto"/>
        <w:ind w:left="360"/>
        <w:jc w:val="both"/>
        <w:rPr>
          <w:rFonts w:asciiTheme="majorBidi" w:hAnsiTheme="majorBidi" w:cstheme="majorBidi"/>
          <w:b/>
          <w:bCs/>
          <w:sz w:val="28"/>
          <w:szCs w:val="28"/>
          <w:lang w:bidi="ar-IQ"/>
        </w:rPr>
      </w:pPr>
      <w:r w:rsidRPr="009F3728">
        <w:rPr>
          <w:rFonts w:asciiTheme="majorBidi" w:hAnsiTheme="majorBidi" w:cstheme="majorBidi"/>
          <w:b/>
          <w:bCs/>
          <w:sz w:val="28"/>
          <w:szCs w:val="28"/>
          <w:lang w:bidi="ar-IQ"/>
        </w:rPr>
        <w:lastRenderedPageBreak/>
        <w:t>CHEMOTAXIS AND CLIMBING NUTRIENT GRADIENTS</w:t>
      </w:r>
    </w:p>
    <w:p w:rsidR="00E85EB5" w:rsidRPr="00E85EB5" w:rsidRDefault="00E85EB5" w:rsidP="009F3728">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The motion patterns (called “taxes”) that the bacteria will generate in the presence of chemical attractants and re</w:t>
      </w:r>
      <w:r w:rsidR="009F3728">
        <w:rPr>
          <w:rFonts w:asciiTheme="majorBidi" w:hAnsiTheme="majorBidi" w:cstheme="majorBidi"/>
        </w:rPr>
        <w:t>pellents are called “</w:t>
      </w:r>
      <w:proofErr w:type="spellStart"/>
      <w:r w:rsidR="009F3728">
        <w:rPr>
          <w:rFonts w:asciiTheme="majorBidi" w:hAnsiTheme="majorBidi" w:cstheme="majorBidi"/>
        </w:rPr>
        <w:t>chemotaxes</w:t>
      </w:r>
      <w:proofErr w:type="spellEnd"/>
      <w:r w:rsidRPr="00E85EB5">
        <w:rPr>
          <w:rFonts w:asciiTheme="majorBidi" w:hAnsiTheme="majorBidi" w:cstheme="majorBidi"/>
        </w:rPr>
        <w:t xml:space="preserve">” if an </w:t>
      </w:r>
      <w:r w:rsidRPr="00E85EB5">
        <w:rPr>
          <w:rFonts w:asciiTheme="majorBidi" w:hAnsiTheme="majorBidi" w:cstheme="majorBidi"/>
          <w:i/>
          <w:iCs/>
        </w:rPr>
        <w:t xml:space="preserve">E. coli </w:t>
      </w:r>
      <w:r w:rsidRPr="00E85EB5">
        <w:rPr>
          <w:rFonts w:asciiTheme="majorBidi" w:hAnsiTheme="majorBidi" w:cstheme="majorBidi"/>
        </w:rPr>
        <w:t xml:space="preserve">is in some substance that is neutral, in the sense that it does not have food or noxious substances, and if it is in this medium for a long period of time (e.g., more than one minute), then the flagella will simultaneously alternate between moving clockwise and counterclockwise so that the bacterium will alternately tumble and run. This alternation between the two modes will move the bacterium, but in random directions, and this enables it to “search” for nutrients (Figure (2-b)). Next, suppose that the bacterium happens to encounter a nutrient gradient (e.g., serine) as shown in Figure (2-c). The </w:t>
      </w:r>
      <w:r w:rsidRPr="00E85EB5">
        <w:rPr>
          <w:rFonts w:asciiTheme="majorBidi" w:hAnsiTheme="majorBidi" w:cstheme="majorBidi"/>
          <w:i/>
          <w:iCs/>
        </w:rPr>
        <w:t xml:space="preserve">change </w:t>
      </w:r>
      <w:r w:rsidRPr="00E85EB5">
        <w:rPr>
          <w:rFonts w:asciiTheme="majorBidi" w:hAnsiTheme="majorBidi" w:cstheme="majorBidi"/>
        </w:rPr>
        <w:t xml:space="preserve">in the concentration of the nutrient triggers a reaction such that the bacterium will spend more time swimming and less time tumbling. As long as it travels on a positive concentration gradient (i.e., so that it moves towards increasing nutrient concentrations) it will tend to lengthen the time it spends swimming (i.e., it runs farther). Finally, suppose that the concentration of the nutrient is constant for the region it is in, after it has been on a positive gradient for some time. In this case, after a period of time (not immediately), the bacterium will return to the same proportion of swimming and tumbling as when it was in the neutral substance so that it returns to its standard searching behavior </w:t>
      </w:r>
      <w:r w:rsidRPr="00E85EB5">
        <w:rPr>
          <w:rFonts w:asciiTheme="majorBidi" w:hAnsiTheme="majorBidi" w:cstheme="majorBidi"/>
          <w:vertAlign w:val="superscript"/>
        </w:rPr>
        <w:t>(11)</w:t>
      </w:r>
      <w:r w:rsidRPr="00E85EB5">
        <w:rPr>
          <w:rFonts w:asciiTheme="majorBidi" w:hAnsiTheme="majorBidi" w:cstheme="majorBidi"/>
        </w:rPr>
        <w:t>.</w:t>
      </w:r>
    </w:p>
    <w:p w:rsidR="00E85EB5" w:rsidRPr="00E85EB5" w:rsidRDefault="00E85EB5" w:rsidP="00E85EB5">
      <w:pPr>
        <w:autoSpaceDE w:val="0"/>
        <w:autoSpaceDN w:val="0"/>
        <w:bidi w:val="0"/>
        <w:adjustRightInd w:val="0"/>
        <w:spacing w:line="360" w:lineRule="auto"/>
        <w:jc w:val="both"/>
        <w:rPr>
          <w:rFonts w:asciiTheme="majorBidi" w:hAnsiTheme="majorBidi" w:cstheme="majorBidi"/>
          <w:b/>
          <w:bCs/>
          <w:lang w:bidi="ar-IQ"/>
        </w:rPr>
      </w:pPr>
    </w:p>
    <w:p w:rsidR="009F3728" w:rsidRDefault="00E85EB5" w:rsidP="009F3728">
      <w:pPr>
        <w:pStyle w:val="ListParagraph"/>
        <w:numPr>
          <w:ilvl w:val="0"/>
          <w:numId w:val="41"/>
        </w:numPr>
        <w:bidi w:val="0"/>
        <w:spacing w:line="360" w:lineRule="auto"/>
        <w:ind w:left="360"/>
        <w:jc w:val="both"/>
        <w:rPr>
          <w:rFonts w:asciiTheme="majorBidi" w:hAnsiTheme="majorBidi" w:cstheme="majorBidi"/>
          <w:b/>
          <w:bCs/>
          <w:sz w:val="28"/>
          <w:szCs w:val="28"/>
          <w:lang w:bidi="ar-IQ"/>
        </w:rPr>
      </w:pPr>
      <w:r w:rsidRPr="009F3728">
        <w:rPr>
          <w:rFonts w:asciiTheme="majorBidi" w:hAnsiTheme="majorBidi" w:cstheme="majorBidi"/>
          <w:b/>
          <w:bCs/>
          <w:sz w:val="28"/>
          <w:szCs w:val="28"/>
          <w:lang w:bidi="ar-IQ"/>
        </w:rPr>
        <w:t>BACTERIAL FORAGING OPTIMIZATION</w:t>
      </w:r>
    </w:p>
    <w:p w:rsidR="00E85EB5" w:rsidRPr="009F3728" w:rsidRDefault="00E85EB5" w:rsidP="009F3728">
      <w:pPr>
        <w:bidi w:val="0"/>
        <w:spacing w:line="360" w:lineRule="auto"/>
        <w:ind w:firstLine="720"/>
        <w:jc w:val="both"/>
        <w:rPr>
          <w:rFonts w:asciiTheme="majorBidi" w:hAnsiTheme="majorBidi" w:cstheme="majorBidi"/>
          <w:b/>
          <w:bCs/>
          <w:sz w:val="28"/>
          <w:szCs w:val="28"/>
          <w:lang w:bidi="ar-IQ"/>
        </w:rPr>
      </w:pPr>
      <w:r w:rsidRPr="009F3728">
        <w:rPr>
          <w:rFonts w:asciiTheme="majorBidi" w:hAnsiTheme="majorBidi" w:cstheme="majorBidi"/>
        </w:rPr>
        <w:t>The Bacterial Foraging Optimization (</w:t>
      </w:r>
      <w:proofErr w:type="spellStart"/>
      <w:r w:rsidRPr="009F3728">
        <w:rPr>
          <w:rFonts w:asciiTheme="majorBidi" w:hAnsiTheme="majorBidi" w:cstheme="majorBidi"/>
        </w:rPr>
        <w:t>Passino</w:t>
      </w:r>
      <w:proofErr w:type="spellEnd"/>
      <w:r w:rsidRPr="009F3728">
        <w:rPr>
          <w:rFonts w:asciiTheme="majorBidi" w:hAnsiTheme="majorBidi" w:cstheme="majorBidi"/>
        </w:rPr>
        <w:t xml:space="preserve"> 2002) is based on foraging strategy of </w:t>
      </w:r>
      <w:r w:rsidRPr="009F3728">
        <w:rPr>
          <w:rFonts w:asciiTheme="majorBidi" w:hAnsiTheme="majorBidi" w:cstheme="majorBidi"/>
          <w:i/>
          <w:iCs/>
        </w:rPr>
        <w:t xml:space="preserve">E. coli </w:t>
      </w:r>
      <w:r w:rsidRPr="009F3728">
        <w:rPr>
          <w:rFonts w:asciiTheme="majorBidi" w:hAnsiTheme="majorBidi" w:cstheme="majorBidi"/>
        </w:rPr>
        <w:t xml:space="preserve">bacteria. The foraging theory is based on the assumption that animals obtain maximum energy nutrients ‘E’ in a </w:t>
      </w:r>
      <w:r w:rsidR="009F3728" w:rsidRPr="009F3728">
        <w:rPr>
          <w:rFonts w:asciiTheme="majorBidi" w:hAnsiTheme="majorBidi" w:cstheme="majorBidi"/>
        </w:rPr>
        <w:t>supposed to</w:t>
      </w:r>
      <w:r w:rsidRPr="009F3728">
        <w:rPr>
          <w:rFonts w:asciiTheme="majorBidi" w:hAnsiTheme="majorBidi" w:cstheme="majorBidi"/>
        </w:rPr>
        <w:t xml:space="preserve"> be a small time ‘T’. The basic Bacterial Foraging Optimization consists of three principal mechanisms; namely </w:t>
      </w:r>
      <w:proofErr w:type="spellStart"/>
      <w:r w:rsidRPr="009F3728">
        <w:rPr>
          <w:rFonts w:asciiTheme="majorBidi" w:hAnsiTheme="majorBidi" w:cstheme="majorBidi"/>
        </w:rPr>
        <w:t>chemotaxis</w:t>
      </w:r>
      <w:proofErr w:type="spellEnd"/>
      <w:r w:rsidRPr="009F3728">
        <w:rPr>
          <w:rFonts w:asciiTheme="majorBidi" w:hAnsiTheme="majorBidi" w:cstheme="majorBidi"/>
        </w:rPr>
        <w:t xml:space="preserve">, reproduction and elimination-dispersal. The brief descriptions of these steps involved in Bacterial Foraging are presented below </w:t>
      </w:r>
      <w:r w:rsidRPr="009F3728">
        <w:rPr>
          <w:rFonts w:asciiTheme="majorBidi" w:hAnsiTheme="majorBidi" w:cstheme="majorBidi"/>
          <w:vertAlign w:val="superscript"/>
        </w:rPr>
        <w:t>(12)</w:t>
      </w:r>
      <w:r w:rsidRPr="009F3728">
        <w:rPr>
          <w:rFonts w:asciiTheme="majorBidi" w:hAnsiTheme="majorBidi" w:cstheme="majorBidi"/>
        </w:rPr>
        <w:t xml:space="preserve">. To define our optimization model of E. coli bacterial foraging, we need to define a population (set) of bacteria, and then model how they execute </w:t>
      </w:r>
      <w:proofErr w:type="spellStart"/>
      <w:r w:rsidRPr="009F3728">
        <w:rPr>
          <w:rFonts w:asciiTheme="majorBidi" w:hAnsiTheme="majorBidi" w:cstheme="majorBidi"/>
        </w:rPr>
        <w:t>chemotaxis</w:t>
      </w:r>
      <w:proofErr w:type="spellEnd"/>
      <w:r w:rsidRPr="009F3728">
        <w:rPr>
          <w:rFonts w:asciiTheme="majorBidi" w:hAnsiTheme="majorBidi" w:cstheme="majorBidi"/>
        </w:rPr>
        <w:t xml:space="preserve">, swarming, reproduction, and elimination/dispersal. After doing this, we will highlight the limitations (inaccuracies) in our model </w:t>
      </w:r>
      <w:r w:rsidRPr="009F3728">
        <w:rPr>
          <w:rFonts w:asciiTheme="majorBidi" w:hAnsiTheme="majorBidi" w:cstheme="majorBidi"/>
          <w:vertAlign w:val="superscript"/>
        </w:rPr>
        <w:t>(11)</w:t>
      </w:r>
      <w:r w:rsidRPr="009F3728">
        <w:rPr>
          <w:rFonts w:asciiTheme="majorBidi" w:hAnsiTheme="majorBidi" w:cstheme="majorBidi"/>
        </w:rPr>
        <w:t>.</w:t>
      </w:r>
    </w:p>
    <w:p w:rsidR="009F3728" w:rsidRPr="00E85EB5" w:rsidRDefault="009F3728" w:rsidP="009F3728">
      <w:pPr>
        <w:autoSpaceDE w:val="0"/>
        <w:autoSpaceDN w:val="0"/>
        <w:bidi w:val="0"/>
        <w:adjustRightInd w:val="0"/>
        <w:spacing w:line="360" w:lineRule="auto"/>
        <w:jc w:val="both"/>
        <w:rPr>
          <w:rFonts w:asciiTheme="majorBidi" w:hAnsiTheme="majorBidi" w:cstheme="majorBidi"/>
        </w:rPr>
      </w:pPr>
    </w:p>
    <w:p w:rsidR="00E85EB5" w:rsidRPr="00EA5666" w:rsidRDefault="00E85EB5" w:rsidP="00902B02">
      <w:pPr>
        <w:pStyle w:val="ListParagraph"/>
        <w:numPr>
          <w:ilvl w:val="0"/>
          <w:numId w:val="41"/>
        </w:numPr>
        <w:bidi w:val="0"/>
        <w:spacing w:line="360" w:lineRule="auto"/>
        <w:ind w:left="360"/>
        <w:jc w:val="both"/>
        <w:rPr>
          <w:rFonts w:asciiTheme="majorBidi" w:hAnsiTheme="majorBidi" w:cstheme="majorBidi"/>
          <w:b/>
          <w:bCs/>
          <w:sz w:val="28"/>
          <w:szCs w:val="28"/>
          <w:lang w:bidi="ar-IQ"/>
        </w:rPr>
      </w:pPr>
      <w:r w:rsidRPr="00EA5666">
        <w:rPr>
          <w:rFonts w:asciiTheme="majorBidi" w:hAnsiTheme="majorBidi" w:cstheme="majorBidi"/>
          <w:b/>
          <w:bCs/>
          <w:sz w:val="28"/>
          <w:szCs w:val="28"/>
          <w:lang w:bidi="ar-IQ"/>
        </w:rPr>
        <w:t>CHEMOTAXIS</w:t>
      </w:r>
    </w:p>
    <w:p w:rsidR="00E85EB5" w:rsidRPr="009F3728" w:rsidRDefault="00E85EB5" w:rsidP="009F3728">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 xml:space="preserve">In the classical BFO, a unit walk with random direction represents a “tumble” and a unit walk with the same direction in the last step indicates a “run”. Suppose </w:t>
      </w:r>
      <w:proofErr w:type="spellStart"/>
      <w:proofErr w:type="gramStart"/>
      <w:r w:rsidRPr="00E85EB5">
        <w:rPr>
          <w:rFonts w:asciiTheme="majorBidi" w:hAnsiTheme="majorBidi" w:cstheme="majorBidi"/>
        </w:rPr>
        <w:t>θ</w:t>
      </w:r>
      <w:r w:rsidRPr="00E85EB5">
        <w:rPr>
          <w:rFonts w:asciiTheme="majorBidi" w:hAnsiTheme="majorBidi" w:cstheme="majorBidi"/>
          <w:vertAlign w:val="superscript"/>
        </w:rPr>
        <w:t>i</w:t>
      </w:r>
      <w:proofErr w:type="spellEnd"/>
      <w:r w:rsidRPr="00E85EB5">
        <w:rPr>
          <w:rFonts w:asciiTheme="majorBidi" w:eastAsia="PATextEx" w:hAnsiTheme="majorBidi" w:cstheme="majorBidi"/>
        </w:rPr>
        <w:t>(</w:t>
      </w:r>
      <w:proofErr w:type="gramEnd"/>
      <w:r w:rsidRPr="00E85EB5">
        <w:rPr>
          <w:rFonts w:asciiTheme="majorBidi" w:hAnsiTheme="majorBidi" w:cstheme="majorBidi"/>
        </w:rPr>
        <w:t>j, k,ℓ</w:t>
      </w:r>
      <w:r w:rsidRPr="00E85EB5">
        <w:rPr>
          <w:rFonts w:asciiTheme="majorBidi" w:eastAsia="PATextEx" w:hAnsiTheme="majorBidi" w:cstheme="majorBidi"/>
        </w:rPr>
        <w:t xml:space="preserve">) </w:t>
      </w:r>
      <w:r w:rsidRPr="00E85EB5">
        <w:rPr>
          <w:rFonts w:asciiTheme="majorBidi" w:hAnsiTheme="majorBidi" w:cstheme="majorBidi"/>
        </w:rPr>
        <w:t xml:space="preserve">represents the bacterium at </w:t>
      </w:r>
      <w:proofErr w:type="spellStart"/>
      <w:r w:rsidRPr="00E85EB5">
        <w:rPr>
          <w:rFonts w:asciiTheme="majorBidi" w:hAnsiTheme="majorBidi" w:cstheme="majorBidi"/>
        </w:rPr>
        <w:t>j</w:t>
      </w:r>
      <w:r w:rsidRPr="00E85EB5">
        <w:rPr>
          <w:rFonts w:asciiTheme="majorBidi" w:hAnsiTheme="majorBidi" w:cstheme="majorBidi"/>
          <w:vertAlign w:val="superscript"/>
        </w:rPr>
        <w:t>th</w:t>
      </w:r>
      <w:proofErr w:type="spellEnd"/>
      <w:r w:rsidRPr="00E85EB5">
        <w:rPr>
          <w:rFonts w:asciiTheme="majorBidi" w:hAnsiTheme="majorBidi" w:cstheme="majorBidi"/>
        </w:rPr>
        <w:t xml:space="preserve"> chemotactic, </w:t>
      </w:r>
      <w:proofErr w:type="spellStart"/>
      <w:r w:rsidRPr="00E85EB5">
        <w:rPr>
          <w:rFonts w:asciiTheme="majorBidi" w:hAnsiTheme="majorBidi" w:cstheme="majorBidi"/>
        </w:rPr>
        <w:t>k</w:t>
      </w:r>
      <w:r w:rsidRPr="00E85EB5">
        <w:rPr>
          <w:rFonts w:asciiTheme="majorBidi" w:hAnsiTheme="majorBidi" w:cstheme="majorBidi"/>
          <w:vertAlign w:val="superscript"/>
        </w:rPr>
        <w:t>th</w:t>
      </w:r>
      <w:proofErr w:type="spellEnd"/>
      <w:r w:rsidRPr="00E85EB5">
        <w:rPr>
          <w:rFonts w:asciiTheme="majorBidi" w:hAnsiTheme="majorBidi" w:cstheme="majorBidi"/>
        </w:rPr>
        <w:t xml:space="preserve"> reproductive, and ℓ</w:t>
      </w:r>
      <w:proofErr w:type="spellStart"/>
      <w:r w:rsidRPr="00E85EB5">
        <w:rPr>
          <w:rFonts w:asciiTheme="majorBidi" w:hAnsiTheme="majorBidi" w:cstheme="majorBidi"/>
          <w:vertAlign w:val="superscript"/>
        </w:rPr>
        <w:t>th</w:t>
      </w:r>
      <w:proofErr w:type="spellEnd"/>
      <w:r w:rsidRPr="00E85EB5">
        <w:rPr>
          <w:rFonts w:asciiTheme="majorBidi" w:hAnsiTheme="majorBidi" w:cstheme="majorBidi"/>
        </w:rPr>
        <w:t xml:space="preserve"> elimination-dispersal step. </w:t>
      </w:r>
      <w:proofErr w:type="gramStart"/>
      <w:r w:rsidRPr="00E85EB5">
        <w:rPr>
          <w:rFonts w:asciiTheme="majorBidi" w:hAnsiTheme="majorBidi" w:cstheme="majorBidi"/>
        </w:rPr>
        <w:t>C(</w:t>
      </w:r>
      <w:proofErr w:type="spellStart"/>
      <w:proofErr w:type="gramEnd"/>
      <w:r w:rsidRPr="00E85EB5">
        <w:rPr>
          <w:rFonts w:asciiTheme="majorBidi" w:hAnsiTheme="majorBidi" w:cstheme="majorBidi"/>
        </w:rPr>
        <w:t>i</w:t>
      </w:r>
      <w:proofErr w:type="spellEnd"/>
      <w:r w:rsidRPr="00E85EB5">
        <w:rPr>
          <w:rFonts w:asciiTheme="majorBidi" w:eastAsia="PATextEx" w:hAnsiTheme="majorBidi" w:cstheme="majorBidi"/>
        </w:rPr>
        <w:t>)</w:t>
      </w:r>
      <w:r w:rsidRPr="00E85EB5">
        <w:rPr>
          <w:rFonts w:asciiTheme="majorBidi" w:hAnsiTheme="majorBidi" w:cstheme="majorBidi"/>
        </w:rPr>
        <w:t xml:space="preserve">, namely, the run-length unit parameter, is the chemotactic step size during each run </w:t>
      </w:r>
      <w:r w:rsidRPr="00E85EB5">
        <w:rPr>
          <w:rFonts w:asciiTheme="majorBidi" w:hAnsiTheme="majorBidi" w:cstheme="majorBidi"/>
        </w:rPr>
        <w:lastRenderedPageBreak/>
        <w:t xml:space="preserve">or tumble. Then, in each computational chemotactic step, the movement of the </w:t>
      </w:r>
      <w:proofErr w:type="spellStart"/>
      <w:r w:rsidRPr="00E85EB5">
        <w:rPr>
          <w:rFonts w:asciiTheme="majorBidi" w:hAnsiTheme="majorBidi" w:cstheme="majorBidi"/>
        </w:rPr>
        <w:t>i</w:t>
      </w:r>
      <w:r w:rsidRPr="00E85EB5">
        <w:rPr>
          <w:rFonts w:asciiTheme="majorBidi" w:hAnsiTheme="majorBidi" w:cstheme="majorBidi"/>
          <w:vertAlign w:val="superscript"/>
        </w:rPr>
        <w:t>th</w:t>
      </w:r>
      <w:proofErr w:type="spellEnd"/>
      <w:r w:rsidRPr="00E85EB5">
        <w:rPr>
          <w:rFonts w:asciiTheme="majorBidi" w:hAnsiTheme="majorBidi" w:cstheme="majorBidi"/>
        </w:rPr>
        <w:t xml:space="preserve"> bacterium </w:t>
      </w:r>
      <w:r w:rsidRPr="009F3728">
        <w:rPr>
          <w:rFonts w:asciiTheme="majorBidi" w:hAnsiTheme="majorBidi" w:cstheme="majorBidi"/>
        </w:rPr>
        <w:t xml:space="preserve">can be represented as:   </w:t>
      </w:r>
      <w:proofErr w:type="spellStart"/>
      <w:proofErr w:type="gramStart"/>
      <w:r w:rsidRPr="009F3728">
        <w:rPr>
          <w:rFonts w:asciiTheme="majorBidi" w:hAnsiTheme="majorBidi" w:cstheme="majorBidi"/>
        </w:rPr>
        <w:t>θ</w:t>
      </w:r>
      <w:r w:rsidRPr="009F3728">
        <w:rPr>
          <w:rFonts w:asciiTheme="majorBidi" w:hAnsiTheme="majorBidi" w:cstheme="majorBidi"/>
          <w:vertAlign w:val="superscript"/>
        </w:rPr>
        <w:t>i</w:t>
      </w:r>
      <w:proofErr w:type="spellEnd"/>
      <w:r w:rsidRPr="009F3728">
        <w:rPr>
          <w:rFonts w:asciiTheme="majorBidi" w:eastAsia="PATextEx" w:hAnsiTheme="majorBidi" w:cstheme="majorBidi"/>
        </w:rPr>
        <w:t>(</w:t>
      </w:r>
      <w:proofErr w:type="gramEnd"/>
      <w:r w:rsidRPr="009F3728">
        <w:rPr>
          <w:rFonts w:asciiTheme="majorBidi" w:hAnsiTheme="majorBidi" w:cstheme="majorBidi"/>
        </w:rPr>
        <w:t>j+1,k,ℓ</w:t>
      </w:r>
      <w:r w:rsidRPr="009F3728">
        <w:rPr>
          <w:rFonts w:asciiTheme="majorBidi" w:eastAsia="PATextEx" w:hAnsiTheme="majorBidi" w:cstheme="majorBidi"/>
        </w:rPr>
        <w:t>)</w:t>
      </w:r>
      <w:r w:rsidRPr="009F3728">
        <w:rPr>
          <w:rFonts w:asciiTheme="majorBidi" w:hAnsiTheme="majorBidi" w:cstheme="majorBidi"/>
        </w:rPr>
        <w:t xml:space="preserve"> = </w:t>
      </w:r>
      <w:proofErr w:type="spellStart"/>
      <w:r w:rsidRPr="009F3728">
        <w:rPr>
          <w:rFonts w:asciiTheme="majorBidi" w:hAnsiTheme="majorBidi" w:cstheme="majorBidi"/>
        </w:rPr>
        <w:t>θ</w:t>
      </w:r>
      <w:r w:rsidRPr="009F3728">
        <w:rPr>
          <w:rFonts w:asciiTheme="majorBidi" w:hAnsiTheme="majorBidi" w:cstheme="majorBidi"/>
          <w:vertAlign w:val="superscript"/>
        </w:rPr>
        <w:t>i</w:t>
      </w:r>
      <w:proofErr w:type="spellEnd"/>
      <w:r w:rsidRPr="009F3728">
        <w:rPr>
          <w:rFonts w:asciiTheme="majorBidi" w:eastAsia="PATextEx" w:hAnsiTheme="majorBidi" w:cstheme="majorBidi"/>
        </w:rPr>
        <w:t>(</w:t>
      </w:r>
      <w:proofErr w:type="spellStart"/>
      <w:r w:rsidRPr="009F3728">
        <w:rPr>
          <w:rFonts w:asciiTheme="majorBidi" w:hAnsiTheme="majorBidi" w:cstheme="majorBidi"/>
        </w:rPr>
        <w:t>j,k</w:t>
      </w:r>
      <w:proofErr w:type="spellEnd"/>
      <w:r w:rsidRPr="009F3728">
        <w:rPr>
          <w:rFonts w:asciiTheme="majorBidi" w:hAnsiTheme="majorBidi" w:cstheme="majorBidi"/>
        </w:rPr>
        <w:t>,ℓ</w:t>
      </w:r>
      <w:r w:rsidRPr="009F3728">
        <w:rPr>
          <w:rFonts w:asciiTheme="majorBidi" w:eastAsia="PATextEx" w:hAnsiTheme="majorBidi" w:cstheme="majorBidi"/>
        </w:rPr>
        <w:t xml:space="preserve">) + </w:t>
      </w:r>
      <w:r w:rsidRPr="009F3728">
        <w:rPr>
          <w:rFonts w:asciiTheme="majorBidi" w:hAnsiTheme="majorBidi" w:cstheme="majorBidi"/>
        </w:rPr>
        <w:t>C(</w:t>
      </w:r>
      <w:proofErr w:type="spellStart"/>
      <w:r w:rsidRPr="009F3728">
        <w:rPr>
          <w:rFonts w:asciiTheme="majorBidi" w:hAnsiTheme="majorBidi" w:cstheme="majorBidi"/>
        </w:rPr>
        <w:t>i</w:t>
      </w:r>
      <w:proofErr w:type="spellEnd"/>
      <w:r w:rsidRPr="009F3728">
        <w:rPr>
          <w:rFonts w:asciiTheme="majorBidi" w:eastAsia="PATextEx" w:hAnsiTheme="majorBidi" w:cstheme="majorBidi"/>
        </w:rPr>
        <w:t>)</w:t>
      </w:r>
      <w:r w:rsidRPr="009F3728">
        <w:rPr>
          <w:rFonts w:asciiTheme="majorBidi" w:hAnsiTheme="majorBidi" w:cstheme="majorBidi"/>
        </w:rPr>
        <w:t xml:space="preserve"> </w:t>
      </w:r>
      <m:oMath>
        <m:f>
          <m:fPr>
            <m:ctrlPr>
              <w:rPr>
                <w:rFonts w:ascii="Cambria Math" w:hAnsi="Cambria Math" w:cstheme="majorBidi"/>
                <w:i/>
              </w:rPr>
            </m:ctrlPr>
          </m:fPr>
          <m:num>
            <m:r>
              <w:rPr>
                <w:rFonts w:ascii="Cambria Math" w:hAnsi="Cambria Math" w:cstheme="majorBidi"/>
              </w:rPr>
              <m:t>∆(i)</m:t>
            </m:r>
          </m:num>
          <m:den>
            <m:rad>
              <m:radPr>
                <m:degHide m:val="1"/>
                <m:ctrlPr>
                  <w:rPr>
                    <w:rFonts w:ascii="Cambria Math" w:hAnsi="Cambria Math" w:cstheme="majorBidi"/>
                    <w:i/>
                  </w:rPr>
                </m:ctrlPr>
              </m:radPr>
              <m:deg/>
              <m:e>
                <m:sSup>
                  <m:sSupPr>
                    <m:ctrlPr>
                      <w:rPr>
                        <w:rFonts w:ascii="Cambria Math" w:hAnsi="Cambria Math" w:cstheme="majorBidi"/>
                        <w:i/>
                      </w:rPr>
                    </m:ctrlPr>
                  </m:sSupPr>
                  <m:e>
                    <m:r>
                      <w:rPr>
                        <w:rFonts w:ascii="Cambria Math" w:hAnsi="Cambria Math" w:cstheme="majorBidi"/>
                      </w:rPr>
                      <m:t>∆</m:t>
                    </m:r>
                  </m:e>
                  <m:sup>
                    <m:r>
                      <w:rPr>
                        <w:rFonts w:ascii="Cambria Math" w:hAnsi="Cambria Math" w:cstheme="majorBidi"/>
                      </w:rPr>
                      <m:t>T</m:t>
                    </m:r>
                  </m:sup>
                </m:sSup>
                <m:d>
                  <m:dPr>
                    <m:ctrlPr>
                      <w:rPr>
                        <w:rFonts w:ascii="Cambria Math" w:hAnsi="Cambria Math" w:cstheme="majorBidi"/>
                        <w:i/>
                      </w:rPr>
                    </m:ctrlPr>
                  </m:dPr>
                  <m:e>
                    <m:r>
                      <w:rPr>
                        <w:rFonts w:ascii="Cambria Math" w:hAnsi="Cambria Math" w:cstheme="majorBidi"/>
                      </w:rPr>
                      <m:t>i</m:t>
                    </m:r>
                  </m:e>
                </m:d>
                <m:r>
                  <w:rPr>
                    <w:rFonts w:ascii="Cambria Math" w:hAnsi="Cambria Math" w:cstheme="majorBidi"/>
                  </w:rPr>
                  <m:t>∆(i)</m:t>
                </m:r>
              </m:e>
            </m:rad>
          </m:den>
        </m:f>
      </m:oMath>
      <w:r w:rsidRPr="009F3728">
        <w:rPr>
          <w:rFonts w:asciiTheme="majorBidi" w:hAnsiTheme="majorBidi" w:cstheme="majorBidi"/>
        </w:rPr>
        <w:t xml:space="preserve">                                           …(5)</w:t>
      </w:r>
    </w:p>
    <w:p w:rsidR="00E85EB5" w:rsidRPr="00E85EB5" w:rsidRDefault="00E85EB5" w:rsidP="000A02D0">
      <w:pPr>
        <w:autoSpaceDE w:val="0"/>
        <w:autoSpaceDN w:val="0"/>
        <w:bidi w:val="0"/>
        <w:adjustRightInd w:val="0"/>
        <w:spacing w:line="360" w:lineRule="auto"/>
        <w:jc w:val="both"/>
        <w:rPr>
          <w:rFonts w:asciiTheme="majorBidi" w:hAnsiTheme="majorBidi" w:cstheme="majorBidi"/>
        </w:rPr>
      </w:pPr>
      <w:proofErr w:type="gramStart"/>
      <w:r w:rsidRPr="00E85EB5">
        <w:rPr>
          <w:rFonts w:asciiTheme="majorBidi" w:hAnsiTheme="majorBidi" w:cstheme="majorBidi"/>
        </w:rPr>
        <w:t>where</w:t>
      </w:r>
      <w:proofErr w:type="gramEnd"/>
      <w:r w:rsidRPr="00E85EB5">
        <w:rPr>
          <w:rFonts w:asciiTheme="majorBidi" w:hAnsiTheme="majorBidi" w:cstheme="majorBidi"/>
        </w:rPr>
        <w:t xml:space="preserve"> Δ(</w:t>
      </w:r>
      <w:proofErr w:type="spellStart"/>
      <w:r w:rsidRPr="00E85EB5">
        <w:rPr>
          <w:rFonts w:asciiTheme="majorBidi" w:hAnsiTheme="majorBidi" w:cstheme="majorBidi"/>
        </w:rPr>
        <w:t>i</w:t>
      </w:r>
      <w:proofErr w:type="spellEnd"/>
      <w:r w:rsidRPr="00E85EB5">
        <w:rPr>
          <w:rFonts w:asciiTheme="majorBidi" w:hAnsiTheme="majorBidi" w:cstheme="majorBidi"/>
        </w:rPr>
        <w:t xml:space="preserve">) is the direction vector of the </w:t>
      </w:r>
      <w:proofErr w:type="spellStart"/>
      <w:r w:rsidRPr="00E85EB5">
        <w:rPr>
          <w:rFonts w:asciiTheme="majorBidi" w:hAnsiTheme="majorBidi" w:cstheme="majorBidi"/>
        </w:rPr>
        <w:t>j</w:t>
      </w:r>
      <w:r w:rsidRPr="00E85EB5">
        <w:rPr>
          <w:rFonts w:asciiTheme="majorBidi" w:hAnsiTheme="majorBidi" w:cstheme="majorBidi"/>
          <w:vertAlign w:val="superscript"/>
        </w:rPr>
        <w:t>th</w:t>
      </w:r>
      <w:proofErr w:type="spellEnd"/>
      <w:r w:rsidRPr="00E85EB5">
        <w:rPr>
          <w:rFonts w:asciiTheme="majorBidi" w:hAnsiTheme="majorBidi" w:cstheme="majorBidi"/>
        </w:rPr>
        <w:t xml:space="preserve"> chemotactic step. When the bacterial movement is run, </w:t>
      </w:r>
      <w:proofErr w:type="gramStart"/>
      <w:r w:rsidRPr="00E85EB5">
        <w:rPr>
          <w:rFonts w:asciiTheme="majorBidi" w:hAnsiTheme="majorBidi" w:cstheme="majorBidi"/>
        </w:rPr>
        <w:t>Δ(</w:t>
      </w:r>
      <w:proofErr w:type="spellStart"/>
      <w:proofErr w:type="gramEnd"/>
      <w:r w:rsidRPr="00E85EB5">
        <w:rPr>
          <w:rFonts w:asciiTheme="majorBidi" w:hAnsiTheme="majorBidi" w:cstheme="majorBidi"/>
        </w:rPr>
        <w:t>i</w:t>
      </w:r>
      <w:proofErr w:type="spellEnd"/>
      <w:r w:rsidRPr="00E85EB5">
        <w:rPr>
          <w:rFonts w:asciiTheme="majorBidi" w:hAnsiTheme="majorBidi" w:cstheme="majorBidi"/>
        </w:rPr>
        <w:t>) is the same with the last chemotactic step; otherwise, Δ(</w:t>
      </w:r>
      <w:proofErr w:type="spellStart"/>
      <w:r w:rsidRPr="00E85EB5">
        <w:rPr>
          <w:rFonts w:asciiTheme="majorBidi" w:hAnsiTheme="majorBidi" w:cstheme="majorBidi"/>
        </w:rPr>
        <w:t>i</w:t>
      </w:r>
      <w:proofErr w:type="spellEnd"/>
      <w:r w:rsidRPr="00E85EB5">
        <w:rPr>
          <w:rFonts w:asciiTheme="majorBidi" w:hAnsiTheme="majorBidi" w:cstheme="majorBidi"/>
        </w:rPr>
        <w:t xml:space="preserve">) is a random vector whose elements lie in [−1, 1]. With the activity of run or tumble taken at each step of the </w:t>
      </w:r>
      <w:proofErr w:type="spellStart"/>
      <w:r w:rsidRPr="00E85EB5">
        <w:rPr>
          <w:rFonts w:asciiTheme="majorBidi" w:hAnsiTheme="majorBidi" w:cstheme="majorBidi"/>
        </w:rPr>
        <w:t>chemotaxis</w:t>
      </w:r>
      <w:proofErr w:type="spellEnd"/>
      <w:r w:rsidRPr="00E85EB5">
        <w:rPr>
          <w:rFonts w:asciiTheme="majorBidi" w:hAnsiTheme="majorBidi" w:cstheme="majorBidi"/>
        </w:rPr>
        <w:t xml:space="preserve"> process, a step fitness, denoted as </w:t>
      </w:r>
      <w:proofErr w:type="gramStart"/>
      <w:r w:rsidRPr="00E85EB5">
        <w:rPr>
          <w:rFonts w:asciiTheme="majorBidi" w:hAnsiTheme="majorBidi" w:cstheme="majorBidi"/>
        </w:rPr>
        <w:t>J(</w:t>
      </w:r>
      <w:proofErr w:type="spellStart"/>
      <w:proofErr w:type="gramEnd"/>
      <w:r w:rsidRPr="00E85EB5">
        <w:rPr>
          <w:rFonts w:asciiTheme="majorBidi" w:hAnsiTheme="majorBidi" w:cstheme="majorBidi"/>
        </w:rPr>
        <w:t>i,j,k</w:t>
      </w:r>
      <w:proofErr w:type="spellEnd"/>
      <w:r w:rsidRPr="00E85EB5">
        <w:rPr>
          <w:rFonts w:asciiTheme="majorBidi" w:hAnsiTheme="majorBidi" w:cstheme="majorBidi"/>
        </w:rPr>
        <w:t xml:space="preserve">,ℓ), will be evaluated </w:t>
      </w:r>
      <w:r w:rsidRPr="00E85EB5">
        <w:rPr>
          <w:rFonts w:asciiTheme="majorBidi" w:hAnsiTheme="majorBidi" w:cstheme="majorBidi"/>
          <w:vertAlign w:val="superscript"/>
        </w:rPr>
        <w:t>(8)</w:t>
      </w:r>
      <w:r w:rsidRPr="00E85EB5">
        <w:rPr>
          <w:rFonts w:asciiTheme="majorBidi" w:hAnsiTheme="majorBidi" w:cstheme="majorBidi"/>
        </w:rPr>
        <w:t xml:space="preserve">.   </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p>
    <w:p w:rsidR="00E85EB5" w:rsidRPr="000A02D0" w:rsidRDefault="00E85EB5" w:rsidP="00902B02">
      <w:pPr>
        <w:pStyle w:val="ListParagraph"/>
        <w:numPr>
          <w:ilvl w:val="0"/>
          <w:numId w:val="41"/>
        </w:numPr>
        <w:bidi w:val="0"/>
        <w:spacing w:line="360" w:lineRule="auto"/>
        <w:ind w:left="360"/>
        <w:jc w:val="both"/>
        <w:rPr>
          <w:rFonts w:asciiTheme="majorBidi" w:hAnsiTheme="majorBidi" w:cstheme="majorBidi"/>
          <w:b/>
          <w:bCs/>
          <w:sz w:val="28"/>
          <w:szCs w:val="28"/>
          <w:lang w:bidi="ar-IQ"/>
        </w:rPr>
      </w:pPr>
      <w:r w:rsidRPr="000A02D0">
        <w:rPr>
          <w:rFonts w:asciiTheme="majorBidi" w:hAnsiTheme="majorBidi" w:cstheme="majorBidi"/>
          <w:b/>
          <w:bCs/>
          <w:sz w:val="28"/>
          <w:szCs w:val="28"/>
          <w:lang w:bidi="ar-IQ"/>
        </w:rPr>
        <w:t xml:space="preserve">SWARMING </w:t>
      </w:r>
    </w:p>
    <w:p w:rsidR="00E85EB5" w:rsidRPr="00E85EB5" w:rsidRDefault="00E85EB5" w:rsidP="000A02D0">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During the movements, cells release attractants and repellents to signal other cells so that they should swarm together, provided that they get nutrient-rich environment or avoided the noxious environment. The cell-to cell attraction and repelling effects are denoted as:</w:t>
      </w:r>
    </w:p>
    <w:p w:rsidR="00E85EB5" w:rsidRPr="000A02D0" w:rsidRDefault="00E85EB5" w:rsidP="000A02D0">
      <w:pPr>
        <w:autoSpaceDE w:val="0"/>
        <w:autoSpaceDN w:val="0"/>
        <w:bidi w:val="0"/>
        <w:adjustRightInd w:val="0"/>
        <w:spacing w:line="360" w:lineRule="auto"/>
        <w:jc w:val="center"/>
        <w:rPr>
          <w:rFonts w:asciiTheme="majorBidi" w:eastAsiaTheme="minorEastAsia" w:hAnsiTheme="majorBidi" w:cstheme="majorBidi"/>
          <w:sz w:val="20"/>
          <w:szCs w:val="20"/>
        </w:rPr>
      </w:pPr>
      <w:proofErr w:type="spellStart"/>
      <w:proofErr w:type="gramStart"/>
      <w:r w:rsidRPr="000A02D0">
        <w:rPr>
          <w:rFonts w:asciiTheme="majorBidi" w:hAnsiTheme="majorBidi" w:cstheme="majorBidi"/>
          <w:sz w:val="20"/>
          <w:szCs w:val="20"/>
        </w:rPr>
        <w:t>J</w:t>
      </w:r>
      <w:r w:rsidRPr="000A02D0">
        <w:rPr>
          <w:rFonts w:asciiTheme="majorBidi" w:hAnsiTheme="majorBidi" w:cstheme="majorBidi"/>
          <w:sz w:val="20"/>
          <w:szCs w:val="20"/>
          <w:vertAlign w:val="subscript"/>
        </w:rPr>
        <w:t>cc</w:t>
      </w:r>
      <w:proofErr w:type="spellEnd"/>
      <w:r w:rsidRPr="000A02D0">
        <w:rPr>
          <w:rFonts w:asciiTheme="majorBidi" w:hAnsiTheme="majorBidi" w:cstheme="majorBidi"/>
          <w:sz w:val="20"/>
          <w:szCs w:val="20"/>
        </w:rPr>
        <w:t>(</w:t>
      </w:r>
      <w:proofErr w:type="spellStart"/>
      <w:proofErr w:type="gramEnd"/>
      <w:r w:rsidRPr="000A02D0">
        <w:rPr>
          <w:rFonts w:asciiTheme="majorBidi" w:hAnsiTheme="majorBidi" w:cstheme="majorBidi"/>
          <w:sz w:val="20"/>
          <w:szCs w:val="20"/>
        </w:rPr>
        <w:t>θ,P</w:t>
      </w:r>
      <w:proofErr w:type="spellEnd"/>
      <w:r w:rsidRPr="000A02D0">
        <w:rPr>
          <w:rFonts w:asciiTheme="majorBidi" w:hAnsiTheme="majorBidi" w:cstheme="majorBidi"/>
          <w:sz w:val="20"/>
          <w:szCs w:val="20"/>
        </w:rPr>
        <w:t>(</w:t>
      </w:r>
      <w:proofErr w:type="spellStart"/>
      <w:r w:rsidRPr="000A02D0">
        <w:rPr>
          <w:rFonts w:asciiTheme="majorBidi" w:hAnsiTheme="majorBidi" w:cstheme="majorBidi"/>
          <w:sz w:val="20"/>
          <w:szCs w:val="20"/>
        </w:rPr>
        <w:t>j,k</w:t>
      </w:r>
      <w:proofErr w:type="spellEnd"/>
      <w:r w:rsidRPr="000A02D0">
        <w:rPr>
          <w:rFonts w:asciiTheme="majorBidi" w:hAnsiTheme="majorBidi" w:cstheme="majorBidi"/>
          <w:sz w:val="20"/>
          <w:szCs w:val="20"/>
        </w:rPr>
        <w:t xml:space="preserve">,ℓ)) = </w:t>
      </w: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S</m:t>
            </m:r>
          </m:sup>
          <m:e>
            <m:sSubSup>
              <m:sSubSupPr>
                <m:ctrlPr>
                  <w:rPr>
                    <w:rFonts w:ascii="Cambria Math" w:hAnsi="Cambria Math" w:cstheme="majorBidi"/>
                    <w:sz w:val="20"/>
                    <w:szCs w:val="20"/>
                  </w:rPr>
                </m:ctrlPr>
              </m:sSubSupPr>
              <m:e>
                <m:r>
                  <m:rPr>
                    <m:sty m:val="p"/>
                  </m:rPr>
                  <w:rPr>
                    <w:rFonts w:ascii="Cambria Math" w:hAnsi="Cambria Math" w:cstheme="majorBidi"/>
                    <w:sz w:val="20"/>
                    <w:szCs w:val="20"/>
                  </w:rPr>
                  <m:t>J</m:t>
                </m:r>
              </m:e>
              <m:sub>
                <m:r>
                  <m:rPr>
                    <m:sty m:val="p"/>
                  </m:rPr>
                  <w:rPr>
                    <w:rFonts w:ascii="Cambria Math" w:hAnsi="Cambria Math" w:cstheme="majorBidi"/>
                    <w:sz w:val="20"/>
                    <w:szCs w:val="20"/>
                  </w:rPr>
                  <m:t>cc</m:t>
                </m:r>
              </m:sub>
              <m:sup>
                <m:r>
                  <m:rPr>
                    <m:sty m:val="p"/>
                  </m:rPr>
                  <w:rPr>
                    <w:rFonts w:ascii="Cambria Math" w:hAnsi="Cambria Math" w:cstheme="majorBidi"/>
                    <w:sz w:val="20"/>
                    <w:szCs w:val="20"/>
                  </w:rPr>
                  <m:t>i</m:t>
                </m:r>
              </m:sup>
            </m:sSubSup>
            <m:r>
              <m:rPr>
                <m:sty m:val="p"/>
              </m:rPr>
              <w:rPr>
                <w:rFonts w:ascii="Cambria Math" w:hAnsi="Cambria Math" w:cstheme="majorBidi"/>
                <w:sz w:val="20"/>
                <w:szCs w:val="20"/>
              </w:rPr>
              <m:t>(θ,</m:t>
            </m:r>
            <m:sSup>
              <m:sSupPr>
                <m:ctrlPr>
                  <w:rPr>
                    <w:rFonts w:ascii="Cambria Math" w:hAnsi="Cambria Math" w:cstheme="majorBidi"/>
                    <w:sz w:val="20"/>
                    <w:szCs w:val="20"/>
                  </w:rPr>
                </m:ctrlPr>
              </m:sSupPr>
              <m:e>
                <m:r>
                  <m:rPr>
                    <m:sty m:val="p"/>
                  </m:rPr>
                  <w:rPr>
                    <w:rFonts w:ascii="Cambria Math" w:hAnsi="Cambria Math" w:cstheme="majorBidi"/>
                    <w:sz w:val="20"/>
                    <w:szCs w:val="20"/>
                  </w:rPr>
                  <m:t>θ</m:t>
                </m:r>
              </m:e>
              <m:sup>
                <m:r>
                  <m:rPr>
                    <m:sty m:val="p"/>
                  </m:rPr>
                  <w:rPr>
                    <w:rFonts w:ascii="Cambria Math" w:hAnsi="Cambria Math" w:cstheme="majorBidi"/>
                    <w:sz w:val="20"/>
                    <w:szCs w:val="20"/>
                  </w:rPr>
                  <m:t>i</m:t>
                </m:r>
              </m:sup>
            </m:sSup>
            <m:r>
              <m:rPr>
                <m:sty m:val="p"/>
              </m:rPr>
              <w:rPr>
                <w:rFonts w:ascii="Cambria Math" w:hAnsi="Cambria Math" w:cstheme="majorBidi"/>
                <w:sz w:val="20"/>
                <w:szCs w:val="20"/>
              </w:rPr>
              <m:t>(j,k,</m:t>
            </m:r>
            <m:r>
              <m:rPr>
                <m:scr m:val="script"/>
                <m:sty m:val="p"/>
              </m:rPr>
              <w:rPr>
                <w:rFonts w:ascii="Cambria Math" w:hAnsi="Cambria Math" w:cstheme="majorBidi"/>
                <w:sz w:val="20"/>
                <w:szCs w:val="20"/>
              </w:rPr>
              <m:t>l))</m:t>
            </m:r>
          </m:e>
        </m:nary>
      </m:oMath>
      <w:r w:rsidRPr="000A02D0">
        <w:rPr>
          <w:rFonts w:asciiTheme="majorBidi" w:eastAsiaTheme="minorEastAsia" w:hAnsiTheme="majorBidi" w:cstheme="majorBidi"/>
          <w:sz w:val="20"/>
          <w:szCs w:val="20"/>
        </w:rPr>
        <w:t xml:space="preserve">  = </w:t>
      </w: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S</m:t>
            </m:r>
          </m:sup>
          <m:e>
            <m:d>
              <m:dPr>
                <m:begChr m:val="["/>
                <m:endChr m:val="]"/>
                <m:ctrlPr>
                  <w:rPr>
                    <w:rFonts w:ascii="Cambria Math" w:hAnsi="Cambria Math" w:cstheme="majorBidi"/>
                    <w:i/>
                    <w:sz w:val="20"/>
                    <w:szCs w:val="20"/>
                  </w:rPr>
                </m:ctrlPr>
              </m:dPr>
              <m:e>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 xml:space="preserve">attract </m:t>
                    </m:r>
                  </m:sub>
                </m:sSub>
                <m:r>
                  <w:rPr>
                    <w:rFonts w:ascii="Cambria Math" w:hAnsi="Cambria Math" w:cstheme="majorBidi"/>
                    <w:sz w:val="20"/>
                    <w:szCs w:val="20"/>
                  </w:rPr>
                  <m:t>exp</m:t>
                </m:r>
                <m:d>
                  <m:dPr>
                    <m:ctrlPr>
                      <w:rPr>
                        <w:rFonts w:ascii="Cambria Math" w:hAnsi="Cambria Math" w:cstheme="majorBidi"/>
                        <w:i/>
                        <w:sz w:val="20"/>
                        <w:szCs w:val="20"/>
                      </w:rPr>
                    </m:ctrlPr>
                  </m:dPr>
                  <m:e>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attract</m:t>
                        </m:r>
                      </m:sub>
                    </m:sSub>
                    <m:nary>
                      <m:naryPr>
                        <m:chr m:val="∑"/>
                        <m:limLoc m:val="undOvr"/>
                        <m:ctrlPr>
                          <w:rPr>
                            <w:rFonts w:ascii="Cambria Math" w:hAnsi="Cambria Math" w:cstheme="majorBidi"/>
                            <w:i/>
                            <w:sz w:val="20"/>
                            <w:szCs w:val="20"/>
                          </w:rPr>
                        </m:ctrlPr>
                      </m:naryPr>
                      <m:sub>
                        <m:r>
                          <w:rPr>
                            <w:rFonts w:ascii="Cambria Math" w:hAnsi="Cambria Math" w:cstheme="majorBidi"/>
                            <w:sz w:val="20"/>
                            <w:szCs w:val="20"/>
                          </w:rPr>
                          <m:t>m=1</m:t>
                        </m:r>
                      </m:sub>
                      <m:sup>
                        <m:r>
                          <w:rPr>
                            <w:rFonts w:ascii="Cambria Math" w:hAnsi="Cambria Math" w:cstheme="majorBidi"/>
                            <w:sz w:val="20"/>
                            <w:szCs w:val="20"/>
                          </w:rPr>
                          <m:t>p</m:t>
                        </m:r>
                      </m:sup>
                      <m:e>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θ</m:t>
                                    </m:r>
                                  </m:e>
                                  <m:sub>
                                    <m:r>
                                      <m:rPr>
                                        <m:sty m:val="p"/>
                                      </m:rPr>
                                      <w:rPr>
                                        <w:rFonts w:ascii="Cambria Math" w:hAnsi="Cambria Math" w:cstheme="majorBidi"/>
                                        <w:sz w:val="20"/>
                                        <w:szCs w:val="20"/>
                                      </w:rPr>
                                      <m:t>m</m:t>
                                    </m:r>
                                  </m:sub>
                                </m:sSub>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θ</m:t>
                                    </m:r>
                                  </m:e>
                                  <m:sub>
                                    <m:r>
                                      <m:rPr>
                                        <m:sty m:val="p"/>
                                      </m:rPr>
                                      <w:rPr>
                                        <w:rFonts w:ascii="Cambria Math" w:hAnsi="Cambria Math" w:cstheme="majorBidi"/>
                                        <w:sz w:val="20"/>
                                        <w:szCs w:val="20"/>
                                      </w:rPr>
                                      <m:t>m</m:t>
                                    </m:r>
                                  </m:sub>
                                  <m:sup>
                                    <m:r>
                                      <m:rPr>
                                        <m:sty m:val="p"/>
                                      </m:rPr>
                                      <w:rPr>
                                        <w:rFonts w:ascii="Cambria Math" w:hAnsi="Cambria Math" w:cstheme="majorBidi"/>
                                        <w:sz w:val="20"/>
                                        <w:szCs w:val="20"/>
                                      </w:rPr>
                                      <m:t>i</m:t>
                                    </m:r>
                                  </m:sup>
                                </m:sSubSup>
                              </m:e>
                            </m:d>
                          </m:e>
                          <m:sup>
                            <m:r>
                              <w:rPr>
                                <w:rFonts w:ascii="Cambria Math" w:hAnsi="Cambria Math" w:cstheme="majorBidi"/>
                                <w:sz w:val="20"/>
                                <w:szCs w:val="20"/>
                              </w:rPr>
                              <m:t>2</m:t>
                            </m:r>
                          </m:sup>
                        </m:sSup>
                      </m:e>
                    </m:nary>
                  </m:e>
                </m:d>
              </m:e>
            </m:d>
            <m:r>
              <w:rPr>
                <w:rFonts w:ascii="Cambria Math" w:hAnsi="Cambria Math" w:cstheme="majorBidi"/>
                <w:sz w:val="20"/>
                <w:szCs w:val="20"/>
              </w:rPr>
              <m:t xml:space="preserve"> </m:t>
            </m:r>
          </m:e>
        </m:nary>
      </m:oMath>
    </w:p>
    <w:p w:rsidR="00E85EB5" w:rsidRPr="000A02D0" w:rsidRDefault="00E85EB5" w:rsidP="000A02D0">
      <w:pPr>
        <w:autoSpaceDE w:val="0"/>
        <w:autoSpaceDN w:val="0"/>
        <w:bidi w:val="0"/>
        <w:adjustRightInd w:val="0"/>
        <w:spacing w:line="360" w:lineRule="auto"/>
        <w:jc w:val="center"/>
        <w:rPr>
          <w:rFonts w:asciiTheme="majorBidi" w:hAnsiTheme="majorBidi" w:cstheme="majorBidi"/>
          <w:sz w:val="20"/>
          <w:szCs w:val="20"/>
        </w:rPr>
      </w:pPr>
      <w:r w:rsidRPr="000A02D0">
        <w:rPr>
          <w:rFonts w:asciiTheme="majorBidi" w:hAnsiTheme="majorBidi" w:cstheme="majorBidi"/>
          <w:sz w:val="20"/>
          <w:szCs w:val="20"/>
        </w:rPr>
        <w:t xml:space="preserve">+  </w:t>
      </w:r>
      <m:oMath>
        <m:nary>
          <m:naryPr>
            <m:chr m:val="∑"/>
            <m:limLoc m:val="undOvr"/>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S</m:t>
            </m:r>
          </m:sup>
          <m:e>
            <m:d>
              <m:dPr>
                <m:begChr m:val="["/>
                <m:endChr m:val="]"/>
                <m:ctrlPr>
                  <w:rPr>
                    <w:rFonts w:ascii="Cambria Math" w:hAnsi="Cambria Math" w:cstheme="majorBidi"/>
                    <w:i/>
                    <w:sz w:val="20"/>
                    <w:szCs w:val="20"/>
                  </w:rPr>
                </m:ctrlPr>
              </m:dPr>
              <m:e>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 xml:space="preserve">repellant </m:t>
                    </m:r>
                  </m:sub>
                </m:sSub>
                <m:r>
                  <w:rPr>
                    <w:rFonts w:ascii="Cambria Math" w:hAnsi="Cambria Math" w:cstheme="majorBidi"/>
                    <w:sz w:val="20"/>
                    <w:szCs w:val="20"/>
                  </w:rPr>
                  <m:t>exp</m:t>
                </m:r>
                <m:d>
                  <m:dPr>
                    <m:ctrlPr>
                      <w:rPr>
                        <w:rFonts w:ascii="Cambria Math" w:hAnsi="Cambria Math" w:cstheme="majorBidi"/>
                        <w:i/>
                        <w:sz w:val="20"/>
                        <w:szCs w:val="20"/>
                      </w:rPr>
                    </m:ctrlPr>
                  </m:dPr>
                  <m:e>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repellant</m:t>
                        </m:r>
                      </m:sub>
                    </m:sSub>
                    <m:nary>
                      <m:naryPr>
                        <m:chr m:val="∑"/>
                        <m:limLoc m:val="undOvr"/>
                        <m:ctrlPr>
                          <w:rPr>
                            <w:rFonts w:ascii="Cambria Math" w:hAnsi="Cambria Math" w:cstheme="majorBidi"/>
                            <w:i/>
                            <w:sz w:val="20"/>
                            <w:szCs w:val="20"/>
                          </w:rPr>
                        </m:ctrlPr>
                      </m:naryPr>
                      <m:sub>
                        <m:r>
                          <w:rPr>
                            <w:rFonts w:ascii="Cambria Math" w:hAnsi="Cambria Math" w:cstheme="majorBidi"/>
                            <w:sz w:val="20"/>
                            <w:szCs w:val="20"/>
                          </w:rPr>
                          <m:t>m=1</m:t>
                        </m:r>
                      </m:sub>
                      <m:sup>
                        <m:r>
                          <w:rPr>
                            <w:rFonts w:ascii="Cambria Math" w:hAnsi="Cambria Math" w:cstheme="majorBidi"/>
                            <w:sz w:val="20"/>
                            <w:szCs w:val="20"/>
                          </w:rPr>
                          <m:t>p</m:t>
                        </m:r>
                      </m:sup>
                      <m:e>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sz w:val="20"/>
                                        <w:szCs w:val="20"/>
                                      </w:rPr>
                                    </m:ctrlPr>
                                  </m:sSubPr>
                                  <m:e>
                                    <m:r>
                                      <m:rPr>
                                        <m:sty m:val="p"/>
                                      </m:rPr>
                                      <w:rPr>
                                        <w:rFonts w:ascii="Cambria Math" w:hAnsi="Cambria Math" w:cstheme="majorBidi"/>
                                        <w:sz w:val="20"/>
                                        <w:szCs w:val="20"/>
                                      </w:rPr>
                                      <m:t>θ</m:t>
                                    </m:r>
                                  </m:e>
                                  <m:sub>
                                    <m:r>
                                      <m:rPr>
                                        <m:sty m:val="p"/>
                                      </m:rPr>
                                      <w:rPr>
                                        <w:rFonts w:ascii="Cambria Math" w:hAnsi="Cambria Math" w:cstheme="majorBidi"/>
                                        <w:sz w:val="20"/>
                                        <w:szCs w:val="20"/>
                                      </w:rPr>
                                      <m:t>m</m:t>
                                    </m:r>
                                  </m:sub>
                                </m:sSub>
                                <m:r>
                                  <m:rPr>
                                    <m:sty m:val="p"/>
                                  </m:rPr>
                                  <w:rPr>
                                    <w:rFonts w:ascii="Cambria Math" w:hAnsi="Cambria Math" w:cstheme="majorBidi"/>
                                    <w:sz w:val="20"/>
                                    <w:szCs w:val="20"/>
                                  </w:rPr>
                                  <m:t>-</m:t>
                                </m:r>
                                <m:sSubSup>
                                  <m:sSubSupPr>
                                    <m:ctrlPr>
                                      <w:rPr>
                                        <w:rFonts w:ascii="Cambria Math" w:hAnsi="Cambria Math" w:cstheme="majorBidi"/>
                                        <w:sz w:val="20"/>
                                        <w:szCs w:val="20"/>
                                      </w:rPr>
                                    </m:ctrlPr>
                                  </m:sSubSupPr>
                                  <m:e>
                                    <m:r>
                                      <m:rPr>
                                        <m:sty m:val="p"/>
                                      </m:rPr>
                                      <w:rPr>
                                        <w:rFonts w:ascii="Cambria Math" w:hAnsi="Cambria Math" w:cstheme="majorBidi"/>
                                        <w:sz w:val="20"/>
                                        <w:szCs w:val="20"/>
                                      </w:rPr>
                                      <m:t>θ</m:t>
                                    </m:r>
                                  </m:e>
                                  <m:sub>
                                    <m:r>
                                      <m:rPr>
                                        <m:sty m:val="p"/>
                                      </m:rPr>
                                      <w:rPr>
                                        <w:rFonts w:ascii="Cambria Math" w:hAnsi="Cambria Math" w:cstheme="majorBidi"/>
                                        <w:sz w:val="20"/>
                                        <w:szCs w:val="20"/>
                                      </w:rPr>
                                      <m:t>m</m:t>
                                    </m:r>
                                  </m:sub>
                                  <m:sup>
                                    <m:r>
                                      <m:rPr>
                                        <m:sty m:val="p"/>
                                      </m:rPr>
                                      <w:rPr>
                                        <w:rFonts w:ascii="Cambria Math" w:hAnsi="Cambria Math" w:cstheme="majorBidi"/>
                                        <w:sz w:val="20"/>
                                        <w:szCs w:val="20"/>
                                      </w:rPr>
                                      <m:t>i</m:t>
                                    </m:r>
                                  </m:sup>
                                </m:sSubSup>
                              </m:e>
                            </m:d>
                          </m:e>
                          <m:sup>
                            <m:r>
                              <w:rPr>
                                <w:rFonts w:ascii="Cambria Math" w:hAnsi="Cambria Math" w:cstheme="majorBidi"/>
                                <w:sz w:val="20"/>
                                <w:szCs w:val="20"/>
                              </w:rPr>
                              <m:t>2</m:t>
                            </m:r>
                          </m:sup>
                        </m:sSup>
                      </m:e>
                    </m:nary>
                  </m:e>
                </m:d>
              </m:e>
            </m:d>
            <m:r>
              <w:rPr>
                <w:rFonts w:ascii="Cambria Math" w:hAnsi="Cambria Math" w:cstheme="majorBidi"/>
                <w:sz w:val="20"/>
                <w:szCs w:val="20"/>
              </w:rPr>
              <m:t xml:space="preserve"> </m:t>
            </m:r>
          </m:e>
        </m:nary>
      </m:oMath>
      <w:r w:rsidRPr="000A02D0">
        <w:rPr>
          <w:rFonts w:asciiTheme="majorBidi" w:eastAsiaTheme="minorEastAsia" w:hAnsiTheme="majorBidi" w:cstheme="majorBidi"/>
          <w:sz w:val="20"/>
          <w:szCs w:val="20"/>
        </w:rPr>
        <w:t xml:space="preserve">                                               </w:t>
      </w:r>
      <w:r w:rsidR="000A02D0" w:rsidRPr="000A02D0">
        <w:rPr>
          <w:rFonts w:asciiTheme="majorBidi" w:eastAsiaTheme="minorEastAsia" w:hAnsiTheme="majorBidi" w:cstheme="majorBidi"/>
          <w:sz w:val="20"/>
          <w:szCs w:val="20"/>
        </w:rPr>
        <w:t>… (</w:t>
      </w:r>
      <w:r w:rsidRPr="000A02D0">
        <w:rPr>
          <w:rFonts w:asciiTheme="majorBidi" w:eastAsiaTheme="minorEastAsia" w:hAnsiTheme="majorBidi" w:cstheme="majorBidi"/>
          <w:sz w:val="20"/>
          <w:szCs w:val="20"/>
        </w:rPr>
        <w:t>6)</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r w:rsidRPr="00E85EB5">
        <w:rPr>
          <w:rFonts w:asciiTheme="majorBidi" w:hAnsiTheme="majorBidi" w:cstheme="majorBidi"/>
        </w:rPr>
        <w:t xml:space="preserve">where </w:t>
      </w:r>
      <w:proofErr w:type="spellStart"/>
      <w:r w:rsidRPr="00E85EB5">
        <w:rPr>
          <w:rFonts w:asciiTheme="majorBidi" w:hAnsiTheme="majorBidi" w:cstheme="majorBidi"/>
        </w:rPr>
        <w:t>J</w:t>
      </w:r>
      <w:r w:rsidRPr="00E85EB5">
        <w:rPr>
          <w:rFonts w:asciiTheme="majorBidi" w:hAnsiTheme="majorBidi" w:cstheme="majorBidi"/>
          <w:vertAlign w:val="subscript"/>
        </w:rPr>
        <w:t>cc</w:t>
      </w:r>
      <w:proofErr w:type="spellEnd"/>
      <w:r w:rsidRPr="00E85EB5">
        <w:rPr>
          <w:rFonts w:asciiTheme="majorBidi" w:hAnsiTheme="majorBidi" w:cstheme="majorBidi"/>
        </w:rPr>
        <w:t>(</w:t>
      </w:r>
      <w:proofErr w:type="spellStart"/>
      <w:r w:rsidRPr="00E85EB5">
        <w:rPr>
          <w:rFonts w:asciiTheme="majorBidi" w:hAnsiTheme="majorBidi" w:cstheme="majorBidi"/>
        </w:rPr>
        <w:t>θ,P</w:t>
      </w:r>
      <w:proofErr w:type="spellEnd"/>
      <w:r w:rsidRPr="00E85EB5">
        <w:rPr>
          <w:rFonts w:asciiTheme="majorBidi" w:eastAsia="PATextEx" w:hAnsiTheme="majorBidi" w:cstheme="majorBidi"/>
        </w:rPr>
        <w:t>(</w:t>
      </w:r>
      <w:proofErr w:type="spellStart"/>
      <w:r w:rsidRPr="00E85EB5">
        <w:rPr>
          <w:rFonts w:asciiTheme="majorBidi" w:hAnsiTheme="majorBidi" w:cstheme="majorBidi"/>
        </w:rPr>
        <w:t>j,k</w:t>
      </w:r>
      <w:proofErr w:type="spellEnd"/>
      <w:r w:rsidRPr="00E85EB5">
        <w:rPr>
          <w:rFonts w:asciiTheme="majorBidi" w:hAnsiTheme="majorBidi" w:cstheme="majorBidi"/>
        </w:rPr>
        <w:t>,ℓ</w:t>
      </w:r>
      <w:r w:rsidRPr="00E85EB5">
        <w:rPr>
          <w:rFonts w:asciiTheme="majorBidi" w:eastAsia="PATextEx" w:hAnsiTheme="majorBidi" w:cstheme="majorBidi"/>
        </w:rPr>
        <w:t>)</w:t>
      </w:r>
      <w:r w:rsidRPr="00E85EB5">
        <w:rPr>
          <w:rFonts w:asciiTheme="majorBidi" w:hAnsiTheme="majorBidi" w:cstheme="majorBidi"/>
        </w:rPr>
        <w:t xml:space="preserve">) is the objective function value to be added to the actual objective function to present time varying objective function, S is the total number of bacteria, P is the number of variables involved in the search space, θ </w:t>
      </w:r>
      <w:r w:rsidRPr="00E85EB5">
        <w:rPr>
          <w:rFonts w:asciiTheme="majorBidi" w:eastAsia="LucidaNewMath-Symbol" w:hAnsiTheme="majorBidi" w:cstheme="majorBidi"/>
        </w:rPr>
        <w:t>=</w:t>
      </w:r>
      <w:r w:rsidRPr="00E85EB5">
        <w:rPr>
          <w:rFonts w:asciiTheme="majorBidi" w:hAnsiTheme="majorBidi" w:cstheme="majorBidi"/>
        </w:rPr>
        <w:t xml:space="preserve"> [θ</w:t>
      </w:r>
      <w:r w:rsidRPr="00E85EB5">
        <w:rPr>
          <w:rFonts w:asciiTheme="majorBidi" w:hAnsiTheme="majorBidi" w:cstheme="majorBidi"/>
          <w:vertAlign w:val="subscript"/>
        </w:rPr>
        <w:t>1</w:t>
      </w:r>
      <w:r w:rsidRPr="00E85EB5">
        <w:rPr>
          <w:rFonts w:asciiTheme="majorBidi" w:hAnsiTheme="majorBidi" w:cstheme="majorBidi"/>
        </w:rPr>
        <w:t>, θ</w:t>
      </w:r>
      <w:r w:rsidRPr="00E85EB5">
        <w:rPr>
          <w:rFonts w:asciiTheme="majorBidi" w:hAnsiTheme="majorBidi" w:cstheme="majorBidi"/>
          <w:vertAlign w:val="subscript"/>
        </w:rPr>
        <w:t>2</w:t>
      </w:r>
      <w:r w:rsidRPr="00E85EB5">
        <w:rPr>
          <w:rFonts w:asciiTheme="majorBidi" w:hAnsiTheme="majorBidi" w:cstheme="majorBidi"/>
        </w:rPr>
        <w:t xml:space="preserve">, ... , </w:t>
      </w:r>
      <w:proofErr w:type="spellStart"/>
      <w:r w:rsidRPr="00E85EB5">
        <w:rPr>
          <w:rFonts w:asciiTheme="majorBidi" w:hAnsiTheme="majorBidi" w:cstheme="majorBidi"/>
        </w:rPr>
        <w:t>θ</w:t>
      </w:r>
      <w:r w:rsidRPr="00E85EB5">
        <w:rPr>
          <w:rFonts w:asciiTheme="majorBidi" w:hAnsiTheme="majorBidi" w:cstheme="majorBidi"/>
          <w:vertAlign w:val="subscript"/>
        </w:rPr>
        <w:t>P</w:t>
      </w:r>
      <w:proofErr w:type="spellEnd"/>
      <w:r w:rsidRPr="00E85EB5">
        <w:rPr>
          <w:rFonts w:asciiTheme="majorBidi" w:hAnsiTheme="majorBidi" w:cstheme="majorBidi"/>
        </w:rPr>
        <w:t>]</w:t>
      </w:r>
      <w:r w:rsidRPr="00E85EB5">
        <w:rPr>
          <w:rFonts w:asciiTheme="majorBidi" w:hAnsiTheme="majorBidi" w:cstheme="majorBidi"/>
          <w:vertAlign w:val="superscript"/>
        </w:rPr>
        <w:t>T</w:t>
      </w:r>
      <w:r w:rsidRPr="00E85EB5">
        <w:rPr>
          <w:rFonts w:asciiTheme="majorBidi" w:hAnsiTheme="majorBidi" w:cstheme="majorBidi"/>
        </w:rPr>
        <w:t xml:space="preserve"> is a point on the optimization domain, and </w:t>
      </w:r>
      <m:oMath>
        <m:sSubSup>
          <m:sSubSupPr>
            <m:ctrlPr>
              <w:rPr>
                <w:rFonts w:ascii="Cambria Math" w:hAnsi="Cambria Math" w:cstheme="majorBidi"/>
              </w:rPr>
            </m:ctrlPr>
          </m:sSubSupPr>
          <m:e>
            <m:r>
              <m:rPr>
                <m:sty m:val="p"/>
              </m:rPr>
              <w:rPr>
                <w:rFonts w:ascii="Cambria Math" w:hAnsi="Cambria Math" w:cstheme="majorBidi"/>
              </w:rPr>
              <m:t>θ</m:t>
            </m:r>
          </m:e>
          <m:sub>
            <m:r>
              <m:rPr>
                <m:sty m:val="p"/>
              </m:rPr>
              <w:rPr>
                <w:rFonts w:ascii="Cambria Math" w:hAnsi="Cambria Math" w:cstheme="majorBidi"/>
              </w:rPr>
              <m:t>m</m:t>
            </m:r>
          </m:sub>
          <m:sup>
            <m:r>
              <m:rPr>
                <m:sty m:val="p"/>
              </m:rPr>
              <w:rPr>
                <w:rFonts w:ascii="Cambria Math" w:hAnsi="Cambria Math" w:cstheme="majorBidi"/>
              </w:rPr>
              <m:t>i</m:t>
            </m:r>
          </m:sup>
        </m:sSubSup>
      </m:oMath>
      <w:r w:rsidRPr="00E85EB5">
        <w:rPr>
          <w:rFonts w:asciiTheme="majorBidi" w:hAnsiTheme="majorBidi" w:cstheme="majorBidi"/>
        </w:rPr>
        <w:t xml:space="preserve"> is the </w:t>
      </w:r>
      <w:proofErr w:type="spellStart"/>
      <w:r w:rsidRPr="00E85EB5">
        <w:rPr>
          <w:rFonts w:asciiTheme="majorBidi" w:hAnsiTheme="majorBidi" w:cstheme="majorBidi"/>
        </w:rPr>
        <w:t>m</w:t>
      </w:r>
      <w:r w:rsidRPr="00E85EB5">
        <w:rPr>
          <w:rFonts w:asciiTheme="majorBidi" w:hAnsiTheme="majorBidi" w:cstheme="majorBidi"/>
          <w:vertAlign w:val="superscript"/>
        </w:rPr>
        <w:t>th</w:t>
      </w:r>
      <w:proofErr w:type="spellEnd"/>
      <w:r w:rsidRPr="00E85EB5">
        <w:rPr>
          <w:rFonts w:asciiTheme="majorBidi" w:hAnsiTheme="majorBidi" w:cstheme="majorBidi"/>
        </w:rPr>
        <w:t xml:space="preserve"> components of the </w:t>
      </w:r>
      <w:proofErr w:type="spellStart"/>
      <w:r w:rsidRPr="00E85EB5">
        <w:rPr>
          <w:rFonts w:asciiTheme="majorBidi" w:hAnsiTheme="majorBidi" w:cstheme="majorBidi"/>
        </w:rPr>
        <w:t>i</w:t>
      </w:r>
      <w:r w:rsidRPr="00E85EB5">
        <w:rPr>
          <w:rFonts w:asciiTheme="majorBidi" w:hAnsiTheme="majorBidi" w:cstheme="majorBidi"/>
          <w:vertAlign w:val="superscript"/>
        </w:rPr>
        <w:t>th</w:t>
      </w:r>
      <w:proofErr w:type="spellEnd"/>
      <w:r w:rsidRPr="00E85EB5">
        <w:rPr>
          <w:rFonts w:asciiTheme="majorBidi" w:hAnsiTheme="majorBidi" w:cstheme="majorBidi"/>
        </w:rPr>
        <w:t xml:space="preserve"> bacterium position </w:t>
      </w:r>
      <w:proofErr w:type="spellStart"/>
      <w:r w:rsidRPr="00E85EB5">
        <w:rPr>
          <w:rFonts w:asciiTheme="majorBidi" w:hAnsiTheme="majorBidi" w:cstheme="majorBidi"/>
        </w:rPr>
        <w:t>θ</w:t>
      </w:r>
      <w:r w:rsidRPr="00E85EB5">
        <w:rPr>
          <w:rFonts w:asciiTheme="majorBidi" w:hAnsiTheme="majorBidi" w:cstheme="majorBidi"/>
          <w:vertAlign w:val="superscript"/>
        </w:rPr>
        <w:t>i</w:t>
      </w:r>
      <w:r w:rsidRPr="00E85EB5">
        <w:rPr>
          <w:rFonts w:asciiTheme="majorBidi" w:hAnsiTheme="majorBidi" w:cstheme="majorBidi"/>
        </w:rPr>
        <w:t>.</w:t>
      </w:r>
      <w:r w:rsidRPr="00E85EB5">
        <w:rPr>
          <w:rFonts w:asciiTheme="majorBidi" w:hAnsiTheme="majorBidi" w:cstheme="majorBidi"/>
          <w:i/>
          <w:iCs/>
        </w:rPr>
        <w:t>d</w:t>
      </w:r>
      <w:r w:rsidRPr="00E85EB5">
        <w:rPr>
          <w:rFonts w:asciiTheme="majorBidi" w:hAnsiTheme="majorBidi" w:cstheme="majorBidi"/>
          <w:vertAlign w:val="subscript"/>
        </w:rPr>
        <w:t>attract</w:t>
      </w:r>
      <w:proofErr w:type="spellEnd"/>
      <w:r w:rsidRPr="00E85EB5">
        <w:rPr>
          <w:rFonts w:asciiTheme="majorBidi" w:hAnsiTheme="majorBidi" w:cstheme="majorBidi"/>
        </w:rPr>
        <w:t xml:space="preserve">, </w:t>
      </w:r>
      <w:proofErr w:type="spellStart"/>
      <w:r w:rsidRPr="00E85EB5">
        <w:rPr>
          <w:rFonts w:asciiTheme="majorBidi" w:hAnsiTheme="majorBidi" w:cstheme="majorBidi"/>
          <w:i/>
          <w:iCs/>
        </w:rPr>
        <w:t>w</w:t>
      </w:r>
      <w:r w:rsidRPr="00E85EB5">
        <w:rPr>
          <w:rFonts w:asciiTheme="majorBidi" w:hAnsiTheme="majorBidi" w:cstheme="majorBidi"/>
          <w:vertAlign w:val="subscript"/>
        </w:rPr>
        <w:t>attract</w:t>
      </w:r>
      <w:proofErr w:type="spellEnd"/>
      <w:r w:rsidRPr="00E85EB5">
        <w:rPr>
          <w:rFonts w:asciiTheme="majorBidi" w:hAnsiTheme="majorBidi" w:cstheme="majorBidi"/>
        </w:rPr>
        <w:t xml:space="preserve">, </w:t>
      </w:r>
      <w:proofErr w:type="spellStart"/>
      <w:r w:rsidRPr="00E85EB5">
        <w:rPr>
          <w:rFonts w:asciiTheme="majorBidi" w:hAnsiTheme="majorBidi" w:cstheme="majorBidi"/>
          <w:i/>
          <w:iCs/>
        </w:rPr>
        <w:t>h</w:t>
      </w:r>
      <w:r w:rsidRPr="00E85EB5">
        <w:rPr>
          <w:rFonts w:asciiTheme="majorBidi" w:hAnsiTheme="majorBidi" w:cstheme="majorBidi"/>
          <w:vertAlign w:val="subscript"/>
        </w:rPr>
        <w:t>repellant</w:t>
      </w:r>
      <w:proofErr w:type="spellEnd"/>
      <w:r w:rsidRPr="00E85EB5">
        <w:rPr>
          <w:rFonts w:asciiTheme="majorBidi" w:hAnsiTheme="majorBidi" w:cstheme="majorBidi"/>
        </w:rPr>
        <w:t xml:space="preserve">, and </w:t>
      </w:r>
      <w:proofErr w:type="spellStart"/>
      <w:r w:rsidRPr="00E85EB5">
        <w:rPr>
          <w:rFonts w:asciiTheme="majorBidi" w:hAnsiTheme="majorBidi" w:cstheme="majorBidi"/>
          <w:i/>
          <w:iCs/>
        </w:rPr>
        <w:t>w</w:t>
      </w:r>
      <w:r w:rsidRPr="00E85EB5">
        <w:rPr>
          <w:rFonts w:asciiTheme="majorBidi" w:hAnsiTheme="majorBidi" w:cstheme="majorBidi"/>
          <w:vertAlign w:val="subscript"/>
        </w:rPr>
        <w:t>repellant</w:t>
      </w:r>
      <w:proofErr w:type="spellEnd"/>
      <w:r w:rsidRPr="00E85EB5">
        <w:rPr>
          <w:rFonts w:asciiTheme="majorBidi" w:hAnsiTheme="majorBidi" w:cstheme="majorBidi"/>
        </w:rPr>
        <w:t xml:space="preserve"> are different coefficients used for signaling </w:t>
      </w:r>
      <w:r w:rsidRPr="00E85EB5">
        <w:rPr>
          <w:rFonts w:asciiTheme="majorBidi" w:hAnsiTheme="majorBidi" w:cstheme="majorBidi"/>
          <w:vertAlign w:val="superscript"/>
        </w:rPr>
        <w:t>(13)</w:t>
      </w:r>
      <w:r w:rsidRPr="00E85EB5">
        <w:rPr>
          <w:rFonts w:asciiTheme="majorBidi" w:hAnsiTheme="majorBidi" w:cstheme="majorBidi"/>
        </w:rPr>
        <w:t>.</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p>
    <w:p w:rsidR="00E85EB5" w:rsidRPr="000A02D0" w:rsidRDefault="00E85EB5" w:rsidP="000A02D0">
      <w:pPr>
        <w:pStyle w:val="ListParagraph"/>
        <w:numPr>
          <w:ilvl w:val="0"/>
          <w:numId w:val="41"/>
        </w:numPr>
        <w:bidi w:val="0"/>
        <w:spacing w:line="360" w:lineRule="auto"/>
        <w:ind w:left="360"/>
        <w:jc w:val="both"/>
        <w:rPr>
          <w:rFonts w:asciiTheme="majorBidi" w:hAnsiTheme="majorBidi" w:cstheme="majorBidi"/>
          <w:b/>
          <w:bCs/>
          <w:sz w:val="28"/>
          <w:szCs w:val="28"/>
          <w:lang w:bidi="ar-IQ"/>
        </w:rPr>
      </w:pPr>
      <w:r w:rsidRPr="000A02D0">
        <w:rPr>
          <w:rFonts w:asciiTheme="majorBidi" w:hAnsiTheme="majorBidi" w:cstheme="majorBidi"/>
          <w:b/>
          <w:bCs/>
          <w:sz w:val="28"/>
          <w:szCs w:val="28"/>
          <w:lang w:bidi="ar-IQ"/>
        </w:rPr>
        <w:t>REPRODUCTION AND ELIMINATION/DISPERSAL</w:t>
      </w:r>
    </w:p>
    <w:p w:rsidR="00E85EB5" w:rsidRPr="00E85EB5" w:rsidRDefault="00E85EB5" w:rsidP="000A02D0">
      <w:pPr>
        <w:bidi w:val="0"/>
        <w:spacing w:line="360" w:lineRule="auto"/>
        <w:ind w:firstLine="720"/>
        <w:jc w:val="both"/>
        <w:rPr>
          <w:rFonts w:asciiTheme="majorBidi" w:hAnsiTheme="majorBidi" w:cstheme="majorBidi"/>
        </w:rPr>
      </w:pPr>
      <w:r w:rsidRPr="00E85EB5">
        <w:rPr>
          <w:rFonts w:asciiTheme="majorBidi" w:hAnsiTheme="majorBidi" w:cstheme="majorBidi"/>
        </w:rPr>
        <w:t xml:space="preserve">After </w:t>
      </w:r>
      <w:proofErr w:type="spellStart"/>
      <w:proofErr w:type="gramStart"/>
      <w:r w:rsidRPr="00E85EB5">
        <w:rPr>
          <w:rFonts w:asciiTheme="majorBidi" w:hAnsiTheme="majorBidi" w:cstheme="majorBidi"/>
        </w:rPr>
        <w:t>N</w:t>
      </w:r>
      <w:r w:rsidRPr="00E85EB5">
        <w:rPr>
          <w:rFonts w:asciiTheme="majorBidi" w:hAnsiTheme="majorBidi" w:cstheme="majorBidi"/>
          <w:vertAlign w:val="subscript"/>
        </w:rPr>
        <w:t>c</w:t>
      </w:r>
      <w:proofErr w:type="spellEnd"/>
      <w:proofErr w:type="gramEnd"/>
      <w:r w:rsidRPr="00E85EB5">
        <w:rPr>
          <w:rFonts w:asciiTheme="majorBidi" w:hAnsiTheme="majorBidi" w:cstheme="majorBidi"/>
        </w:rPr>
        <w:t xml:space="preserve"> chemotactic steps, a reproduction step is taken. Let </w:t>
      </w:r>
      <w:proofErr w:type="spellStart"/>
      <w:r w:rsidRPr="00E85EB5">
        <w:rPr>
          <w:rFonts w:asciiTheme="majorBidi" w:hAnsiTheme="majorBidi" w:cstheme="majorBidi"/>
        </w:rPr>
        <w:t>N</w:t>
      </w:r>
      <w:r w:rsidRPr="00E85EB5">
        <w:rPr>
          <w:rFonts w:asciiTheme="majorBidi" w:hAnsiTheme="majorBidi" w:cstheme="majorBidi"/>
          <w:vertAlign w:val="subscript"/>
        </w:rPr>
        <w:t>re</w:t>
      </w:r>
      <w:proofErr w:type="spellEnd"/>
      <w:r w:rsidRPr="00E85EB5">
        <w:rPr>
          <w:rFonts w:asciiTheme="majorBidi" w:hAnsiTheme="majorBidi" w:cstheme="majorBidi"/>
        </w:rPr>
        <w:t xml:space="preserve"> be the number of reproduction steps to be taken. For convenience, we assume that S is a positive even integer. Let,    </w:t>
      </w:r>
      <w:proofErr w:type="spellStart"/>
      <w:r w:rsidRPr="00E85EB5">
        <w:rPr>
          <w:rFonts w:asciiTheme="majorBidi" w:hAnsiTheme="majorBidi" w:cstheme="majorBidi"/>
        </w:rPr>
        <w:t>Sr</w:t>
      </w:r>
      <w:proofErr w:type="spellEnd"/>
      <w:r w:rsidRPr="00E85EB5">
        <w:rPr>
          <w:rFonts w:asciiTheme="majorBidi" w:hAnsiTheme="majorBidi" w:cstheme="majorBidi"/>
          <w:rtl/>
        </w:rPr>
        <w:t xml:space="preserve"> =</w:t>
      </w:r>
      <w:r w:rsidRPr="00E85EB5">
        <w:rPr>
          <w:rFonts w:asciiTheme="majorBidi" w:hAnsiTheme="majorBidi" w:cstheme="majorBidi"/>
        </w:rPr>
        <w:t>S</w:t>
      </w:r>
      <w:r w:rsidRPr="00E85EB5">
        <w:rPr>
          <w:rFonts w:asciiTheme="majorBidi" w:hAnsiTheme="majorBidi" w:cstheme="majorBidi"/>
          <w:rtl/>
        </w:rPr>
        <w:t xml:space="preserve"> </w:t>
      </w:r>
      <w:r w:rsidRPr="00E85EB5">
        <w:rPr>
          <w:rFonts w:asciiTheme="majorBidi" w:hAnsiTheme="majorBidi" w:cstheme="majorBidi"/>
        </w:rPr>
        <w:t xml:space="preserve">/ </w:t>
      </w:r>
      <w:r w:rsidR="000A02D0" w:rsidRPr="00E85EB5">
        <w:rPr>
          <w:rFonts w:asciiTheme="majorBidi" w:hAnsiTheme="majorBidi" w:cstheme="majorBidi" w:hint="cs"/>
          <w:rtl/>
        </w:rPr>
        <w:t>2</w:t>
      </w:r>
      <w:r w:rsidR="000A02D0" w:rsidRPr="00E85EB5">
        <w:rPr>
          <w:rFonts w:asciiTheme="majorBidi" w:hAnsiTheme="majorBidi" w:cstheme="majorBidi"/>
        </w:rPr>
        <w:t xml:space="preserve"> be</w:t>
      </w:r>
      <w:r w:rsidRPr="00E85EB5">
        <w:rPr>
          <w:rFonts w:asciiTheme="majorBidi" w:hAnsiTheme="majorBidi" w:cstheme="majorBidi"/>
        </w:rPr>
        <w:t xml:space="preserve"> the number of population members who have had sufficient nutrients so that they will reproduce (split in two) with no mutations. For reproduction, the population is sorted in order of ascending accumulated cost (higher accumulated cost represents that it did not get as many nutrients during its lifetime of foraging and hence, is not as “healthy” and thus unlikely to reproduce); then the </w:t>
      </w:r>
      <w:proofErr w:type="spellStart"/>
      <w:r w:rsidRPr="00E85EB5">
        <w:rPr>
          <w:rFonts w:asciiTheme="majorBidi" w:hAnsiTheme="majorBidi" w:cstheme="majorBidi"/>
        </w:rPr>
        <w:t>S</w:t>
      </w:r>
      <w:r w:rsidRPr="00E85EB5">
        <w:rPr>
          <w:rFonts w:asciiTheme="majorBidi" w:hAnsiTheme="majorBidi" w:cstheme="majorBidi"/>
          <w:vertAlign w:val="subscript"/>
        </w:rPr>
        <w:t>r</w:t>
      </w:r>
      <w:proofErr w:type="spellEnd"/>
      <w:r w:rsidRPr="00E85EB5">
        <w:rPr>
          <w:rFonts w:asciiTheme="majorBidi" w:hAnsiTheme="majorBidi" w:cstheme="majorBidi"/>
        </w:rPr>
        <w:t xml:space="preserve"> least healthy bacteria die and the other </w:t>
      </w:r>
      <w:proofErr w:type="spellStart"/>
      <w:r w:rsidRPr="00E85EB5">
        <w:rPr>
          <w:rFonts w:asciiTheme="majorBidi" w:hAnsiTheme="majorBidi" w:cstheme="majorBidi"/>
        </w:rPr>
        <w:t>S</w:t>
      </w:r>
      <w:r w:rsidRPr="00E85EB5">
        <w:rPr>
          <w:rFonts w:asciiTheme="majorBidi" w:hAnsiTheme="majorBidi" w:cstheme="majorBidi"/>
          <w:vertAlign w:val="subscript"/>
        </w:rPr>
        <w:t>r</w:t>
      </w:r>
      <w:proofErr w:type="spellEnd"/>
      <w:r w:rsidRPr="00E85EB5">
        <w:rPr>
          <w:rFonts w:asciiTheme="majorBidi" w:hAnsiTheme="majorBidi" w:cstheme="majorBidi"/>
        </w:rPr>
        <w:t xml:space="preserve"> healthiest bacteria each split into two bacteria, which are placed at the same location. Other fractions or approaches could be used in place of Equation (7)</w:t>
      </w:r>
      <w:r w:rsidRPr="00E85EB5">
        <w:rPr>
          <w:rFonts w:asciiTheme="majorBidi" w:hAnsiTheme="majorBidi" w:cstheme="majorBidi"/>
          <w:rtl/>
        </w:rPr>
        <w:t xml:space="preserve"> </w:t>
      </w:r>
      <w:r w:rsidRPr="00E85EB5">
        <w:rPr>
          <w:rFonts w:asciiTheme="majorBidi" w:hAnsiTheme="majorBidi" w:cstheme="majorBidi"/>
        </w:rPr>
        <w:t>this method rewards bacteria that have encountered a lot of nutrients</w:t>
      </w:r>
      <w:r w:rsidRPr="00E85EB5">
        <w:rPr>
          <w:rFonts w:asciiTheme="majorBidi" w:hAnsiTheme="majorBidi" w:cstheme="majorBidi"/>
          <w:rtl/>
        </w:rPr>
        <w:t>,</w:t>
      </w:r>
      <w:r w:rsidRPr="00E85EB5">
        <w:rPr>
          <w:rFonts w:asciiTheme="majorBidi" w:hAnsiTheme="majorBidi" w:cstheme="majorBidi"/>
        </w:rPr>
        <w:t xml:space="preserve"> and allows us to keep a constant population size, which is convenient in coding the algorithm</w:t>
      </w:r>
      <w:r w:rsidRPr="00E85EB5">
        <w:rPr>
          <w:rFonts w:asciiTheme="majorBidi" w:hAnsiTheme="majorBidi" w:cstheme="majorBidi"/>
          <w:rtl/>
        </w:rPr>
        <w:t>.</w:t>
      </w:r>
      <w:r w:rsidRPr="00E85EB5">
        <w:rPr>
          <w:rFonts w:asciiTheme="majorBidi" w:hAnsiTheme="majorBidi" w:cstheme="majorBidi"/>
        </w:rPr>
        <w:t xml:space="preserve"> Let N</w:t>
      </w:r>
      <w:r w:rsidRPr="00E85EB5">
        <w:rPr>
          <w:rFonts w:asciiTheme="majorBidi" w:hAnsiTheme="majorBidi" w:cstheme="majorBidi"/>
          <w:vertAlign w:val="subscript"/>
        </w:rPr>
        <w:t>ed</w:t>
      </w:r>
      <w:r w:rsidRPr="00E85EB5">
        <w:rPr>
          <w:rFonts w:asciiTheme="majorBidi" w:hAnsiTheme="majorBidi" w:cstheme="majorBidi"/>
        </w:rPr>
        <w:t xml:space="preserve"> be the number of elimination-dispersal events, and for each such event </w:t>
      </w:r>
      <w:proofErr w:type="spellStart"/>
      <w:r w:rsidRPr="00E85EB5">
        <w:rPr>
          <w:rFonts w:asciiTheme="majorBidi" w:hAnsiTheme="majorBidi" w:cstheme="majorBidi"/>
        </w:rPr>
        <w:t>event</w:t>
      </w:r>
      <w:proofErr w:type="spellEnd"/>
      <w:r w:rsidRPr="00E85EB5">
        <w:rPr>
          <w:rFonts w:asciiTheme="majorBidi" w:hAnsiTheme="majorBidi" w:cstheme="majorBidi"/>
        </w:rPr>
        <w:t>, each bacterium in the population is subjected to elimination-dispersal with probability p</w:t>
      </w:r>
      <w:r w:rsidRPr="00E85EB5">
        <w:rPr>
          <w:rFonts w:asciiTheme="majorBidi" w:hAnsiTheme="majorBidi" w:cstheme="majorBidi"/>
          <w:vertAlign w:val="subscript"/>
        </w:rPr>
        <w:t>ed</w:t>
      </w:r>
      <w:r w:rsidRPr="00E85EB5">
        <w:rPr>
          <w:rFonts w:asciiTheme="majorBidi" w:hAnsiTheme="majorBidi" w:cstheme="majorBidi"/>
        </w:rPr>
        <w:t xml:space="preserve">. We assume that the frequency of chemotactic steps is greater than the frequency of reproduction steps, which is in turn greater in frequency than </w:t>
      </w:r>
      <w:r w:rsidRPr="00E85EB5">
        <w:rPr>
          <w:rFonts w:asciiTheme="majorBidi" w:hAnsiTheme="majorBidi" w:cstheme="majorBidi"/>
        </w:rPr>
        <w:lastRenderedPageBreak/>
        <w:t xml:space="preserve">elimination-dispersal events (e.g., a bacterium will take many chemotactic steps before reproduction, and several generations may take place before an elimination dispersal event) </w:t>
      </w:r>
      <w:r w:rsidRPr="00E85EB5">
        <w:rPr>
          <w:rFonts w:asciiTheme="majorBidi" w:hAnsiTheme="majorBidi" w:cstheme="majorBidi"/>
          <w:vertAlign w:val="superscript"/>
        </w:rPr>
        <w:t>(11)</w:t>
      </w:r>
      <w:r w:rsidRPr="00E85EB5">
        <w:rPr>
          <w:rFonts w:asciiTheme="majorBidi" w:hAnsiTheme="majorBidi" w:cstheme="majorBidi"/>
        </w:rPr>
        <w:t>. Figure (3) shows the Flowcharts of foraging process.</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p>
    <w:p w:rsidR="00E85EB5" w:rsidRPr="000A02D0" w:rsidRDefault="00E85EB5" w:rsidP="000A02D0">
      <w:pPr>
        <w:pStyle w:val="ListParagraph"/>
        <w:numPr>
          <w:ilvl w:val="0"/>
          <w:numId w:val="41"/>
        </w:numPr>
        <w:autoSpaceDE w:val="0"/>
        <w:autoSpaceDN w:val="0"/>
        <w:bidi w:val="0"/>
        <w:adjustRightInd w:val="0"/>
        <w:spacing w:line="360" w:lineRule="auto"/>
        <w:ind w:left="360"/>
        <w:jc w:val="both"/>
        <w:rPr>
          <w:rFonts w:asciiTheme="majorBidi" w:hAnsiTheme="majorBidi" w:cstheme="majorBidi"/>
          <w:b/>
          <w:bCs/>
          <w:sz w:val="28"/>
          <w:szCs w:val="28"/>
        </w:rPr>
      </w:pPr>
      <w:r w:rsidRPr="000A02D0">
        <w:rPr>
          <w:rFonts w:asciiTheme="majorBidi" w:hAnsiTheme="majorBidi" w:cstheme="majorBidi"/>
          <w:b/>
          <w:bCs/>
          <w:sz w:val="28"/>
          <w:szCs w:val="28"/>
        </w:rPr>
        <w:t>OUTPUT FEEDBACK AND STATE FEEDBACK CONTROLLERS</w:t>
      </w:r>
    </w:p>
    <w:p w:rsidR="00E85EB5" w:rsidRPr="00E85EB5" w:rsidRDefault="00E85EB5" w:rsidP="000A02D0">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 xml:space="preserve">Output feedback control is a state feedback control where the only measurable state introduced in the control law is the output of the system and other states are estimated on line </w:t>
      </w:r>
      <w:r w:rsidRPr="00E85EB5">
        <w:rPr>
          <w:rFonts w:asciiTheme="majorBidi" w:hAnsiTheme="majorBidi" w:cstheme="majorBidi"/>
          <w:vertAlign w:val="superscript"/>
        </w:rPr>
        <w:t>(7)</w:t>
      </w:r>
      <w:r w:rsidRPr="00E85EB5">
        <w:rPr>
          <w:rFonts w:asciiTheme="majorBidi" w:hAnsiTheme="majorBidi" w:cstheme="majorBidi"/>
        </w:rPr>
        <w:t xml:space="preserve">. The concept of feed-backing all the state variables back to the input of the system through a suitable feedback matrix in the control strategy is known as the full-state variable feedback control technique </w:t>
      </w:r>
      <w:r w:rsidRPr="00E85EB5">
        <w:rPr>
          <w:rFonts w:asciiTheme="majorBidi" w:hAnsiTheme="majorBidi" w:cstheme="majorBidi"/>
          <w:vertAlign w:val="superscript"/>
        </w:rPr>
        <w:t>(15)</w:t>
      </w:r>
      <w:r w:rsidRPr="00E85EB5">
        <w:rPr>
          <w:rFonts w:asciiTheme="majorBidi" w:hAnsiTheme="majorBidi" w:cstheme="majorBidi"/>
        </w:rPr>
        <w:t xml:space="preserve">. </w:t>
      </w:r>
    </w:p>
    <w:p w:rsidR="00E85EB5" w:rsidRPr="00E85EB5" w:rsidRDefault="00E85EB5" w:rsidP="000A02D0">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 xml:space="preserve">Although output feedback is sufficient for many systems, state feedback is very useful for multi input multi-output systems and for control systems with optimal constraints such as those requiring minimal control effort or minimum time to final value </w:t>
      </w:r>
      <w:r w:rsidRPr="00E85EB5">
        <w:rPr>
          <w:rFonts w:asciiTheme="majorBidi" w:hAnsiTheme="majorBidi" w:cstheme="majorBidi"/>
          <w:vertAlign w:val="superscript"/>
        </w:rPr>
        <w:t>(16)</w:t>
      </w:r>
      <w:r w:rsidRPr="00E85EB5">
        <w:rPr>
          <w:rFonts w:asciiTheme="majorBidi" w:hAnsiTheme="majorBidi" w:cstheme="majorBidi"/>
        </w:rPr>
        <w:t xml:space="preserve">.The main difference between the state and output feedback methods are the following. The state feedback method has the advantage over the output feedback method in that it has greater degrees of freedom in the controller parameters </w:t>
      </w:r>
      <w:r w:rsidRPr="00E85EB5">
        <w:rPr>
          <w:rFonts w:asciiTheme="majorBidi" w:hAnsiTheme="majorBidi" w:cstheme="majorBidi"/>
          <w:vertAlign w:val="superscript"/>
        </w:rPr>
        <w:t>(17)</w:t>
      </w:r>
      <w:r w:rsidRPr="00E85EB5">
        <w:rPr>
          <w:rFonts w:asciiTheme="majorBidi" w:hAnsiTheme="majorBidi" w:cstheme="majorBidi"/>
        </w:rPr>
        <w:t>.</w:t>
      </w:r>
    </w:p>
    <w:p w:rsidR="00E85EB5" w:rsidRPr="00E85EB5" w:rsidRDefault="00E85EB5" w:rsidP="00E85EB5">
      <w:pPr>
        <w:autoSpaceDE w:val="0"/>
        <w:autoSpaceDN w:val="0"/>
        <w:bidi w:val="0"/>
        <w:adjustRightInd w:val="0"/>
        <w:spacing w:line="360" w:lineRule="auto"/>
        <w:jc w:val="both"/>
        <w:rPr>
          <w:rFonts w:asciiTheme="majorBidi" w:hAnsiTheme="majorBidi" w:cstheme="majorBidi"/>
        </w:rPr>
      </w:pPr>
    </w:p>
    <w:p w:rsidR="00E85EB5" w:rsidRPr="000A02D0" w:rsidRDefault="00E85EB5" w:rsidP="000A02D0">
      <w:pPr>
        <w:pStyle w:val="ListParagraph"/>
        <w:numPr>
          <w:ilvl w:val="0"/>
          <w:numId w:val="41"/>
        </w:numPr>
        <w:autoSpaceDE w:val="0"/>
        <w:autoSpaceDN w:val="0"/>
        <w:bidi w:val="0"/>
        <w:adjustRightInd w:val="0"/>
        <w:spacing w:line="360" w:lineRule="auto"/>
        <w:ind w:left="360"/>
        <w:jc w:val="both"/>
        <w:rPr>
          <w:rFonts w:asciiTheme="majorBidi" w:hAnsiTheme="majorBidi" w:cstheme="majorBidi"/>
          <w:b/>
          <w:bCs/>
          <w:sz w:val="28"/>
          <w:szCs w:val="28"/>
        </w:rPr>
      </w:pPr>
      <w:r w:rsidRPr="000A02D0">
        <w:rPr>
          <w:rFonts w:asciiTheme="majorBidi" w:hAnsiTheme="majorBidi" w:cstheme="majorBidi"/>
          <w:b/>
          <w:bCs/>
          <w:sz w:val="28"/>
          <w:szCs w:val="28"/>
        </w:rPr>
        <w:t>SIMULATION AND RESULTS</w:t>
      </w:r>
    </w:p>
    <w:p w:rsidR="00E85EB5" w:rsidRPr="00E85EB5" w:rsidRDefault="00E85EB5" w:rsidP="000A02D0">
      <w:pPr>
        <w:autoSpaceDE w:val="0"/>
        <w:autoSpaceDN w:val="0"/>
        <w:bidi w:val="0"/>
        <w:adjustRightInd w:val="0"/>
        <w:spacing w:line="360" w:lineRule="auto"/>
        <w:ind w:firstLine="720"/>
        <w:jc w:val="both"/>
        <w:rPr>
          <w:rFonts w:asciiTheme="majorBidi" w:hAnsiTheme="majorBidi" w:cstheme="majorBidi"/>
        </w:rPr>
      </w:pPr>
      <w:r w:rsidRPr="00E85EB5">
        <w:rPr>
          <w:rFonts w:asciiTheme="majorBidi" w:hAnsiTheme="majorBidi" w:cstheme="majorBidi"/>
        </w:rPr>
        <w:t xml:space="preserve">A state space representation of SEDM is simulated using MATLAB toolbox based on </w:t>
      </w:r>
      <w:proofErr w:type="spellStart"/>
      <w:proofErr w:type="gramStart"/>
      <w:r w:rsidRPr="00E85EB5">
        <w:rPr>
          <w:rFonts w:asciiTheme="majorBidi" w:hAnsiTheme="majorBidi" w:cstheme="majorBidi"/>
        </w:rPr>
        <w:t>it's</w:t>
      </w:r>
      <w:proofErr w:type="spellEnd"/>
      <w:proofErr w:type="gramEnd"/>
      <w:r w:rsidRPr="00E85EB5">
        <w:rPr>
          <w:rFonts w:asciiTheme="majorBidi" w:hAnsiTheme="majorBidi" w:cstheme="majorBidi"/>
        </w:rPr>
        <w:t xml:space="preserve"> dynamic electrical and mechanical equations. A state model is derived by defining two states: the armature current (</w:t>
      </w:r>
      <w:proofErr w:type="spellStart"/>
      <w:proofErr w:type="gramStart"/>
      <w:r w:rsidRPr="00E85EB5">
        <w:rPr>
          <w:rFonts w:asciiTheme="majorBidi" w:hAnsiTheme="majorBidi" w:cstheme="majorBidi"/>
        </w:rPr>
        <w:t>i</w:t>
      </w:r>
      <w:r w:rsidRPr="00E85EB5">
        <w:rPr>
          <w:rFonts w:asciiTheme="majorBidi" w:hAnsiTheme="majorBidi" w:cstheme="majorBidi"/>
          <w:vertAlign w:val="subscript"/>
        </w:rPr>
        <w:t>a</w:t>
      </w:r>
      <w:proofErr w:type="spellEnd"/>
      <w:proofErr w:type="gramEnd"/>
      <w:r w:rsidRPr="00E85EB5">
        <w:rPr>
          <w:rFonts w:asciiTheme="majorBidi" w:hAnsiTheme="majorBidi" w:cstheme="majorBidi"/>
        </w:rPr>
        <w:t xml:space="preserve">) and the motor speed (ɷ).  The speed control of SEDM is done by varying armature voltage (armature voltage control method). The output feedback and state feedback controllers are designed using BFO technique by tuning </w:t>
      </w:r>
      <w:proofErr w:type="gramStart"/>
      <w:r w:rsidRPr="00E85EB5">
        <w:rPr>
          <w:rFonts w:asciiTheme="majorBidi" w:hAnsiTheme="majorBidi" w:cstheme="majorBidi"/>
        </w:rPr>
        <w:t>it's</w:t>
      </w:r>
      <w:proofErr w:type="gramEnd"/>
      <w:r w:rsidRPr="00E85EB5">
        <w:rPr>
          <w:rFonts w:asciiTheme="majorBidi" w:hAnsiTheme="majorBidi" w:cstheme="majorBidi"/>
        </w:rPr>
        <w:t xml:space="preserve"> gains.  The results are compared between the motor response when feeding back only the motor speed (output feedback) and the motor response when both armature current and motor speed are feeding back (state feedback). The SEDM are loaded at different loads ranging from no-load to full-load for checking the controller's performance and robustness for load variations. </w:t>
      </w:r>
    </w:p>
    <w:p w:rsidR="000A02D0" w:rsidRPr="00E85EB5" w:rsidRDefault="00E85EB5" w:rsidP="00EA5666">
      <w:pPr>
        <w:autoSpaceDE w:val="0"/>
        <w:autoSpaceDN w:val="0"/>
        <w:bidi w:val="0"/>
        <w:adjustRightInd w:val="0"/>
        <w:spacing w:line="360" w:lineRule="auto"/>
        <w:jc w:val="both"/>
        <w:rPr>
          <w:rFonts w:asciiTheme="majorBidi" w:hAnsiTheme="majorBidi" w:cstheme="majorBidi"/>
        </w:rPr>
      </w:pPr>
      <w:r w:rsidRPr="00E85EB5">
        <w:rPr>
          <w:rFonts w:asciiTheme="majorBidi" w:hAnsiTheme="majorBidi" w:cstheme="majorBidi"/>
        </w:rPr>
        <w:t xml:space="preserve"> </w:t>
      </w:r>
    </w:p>
    <w:p w:rsidR="00E85EB5" w:rsidRPr="000A02D0" w:rsidRDefault="00E85EB5" w:rsidP="000A02D0">
      <w:pPr>
        <w:pStyle w:val="ListParagraph"/>
        <w:numPr>
          <w:ilvl w:val="0"/>
          <w:numId w:val="41"/>
        </w:numPr>
        <w:autoSpaceDE w:val="0"/>
        <w:autoSpaceDN w:val="0"/>
        <w:bidi w:val="0"/>
        <w:adjustRightInd w:val="0"/>
        <w:spacing w:line="360" w:lineRule="auto"/>
        <w:ind w:left="360"/>
        <w:jc w:val="both"/>
        <w:rPr>
          <w:rFonts w:asciiTheme="majorBidi" w:hAnsiTheme="majorBidi" w:cstheme="majorBidi"/>
          <w:b/>
          <w:bCs/>
          <w:sz w:val="28"/>
          <w:szCs w:val="28"/>
        </w:rPr>
      </w:pPr>
      <w:r w:rsidRPr="000A02D0">
        <w:rPr>
          <w:rFonts w:asciiTheme="majorBidi" w:hAnsiTheme="majorBidi" w:cstheme="majorBidi"/>
          <w:b/>
          <w:bCs/>
          <w:sz w:val="28"/>
          <w:szCs w:val="28"/>
        </w:rPr>
        <w:t>DESIGN REQUIREMENTS</w:t>
      </w:r>
    </w:p>
    <w:p w:rsidR="00E85EB5" w:rsidRPr="00E85EB5" w:rsidRDefault="00E85EB5" w:rsidP="000A02D0">
      <w:pPr>
        <w:bidi w:val="0"/>
        <w:spacing w:line="360" w:lineRule="auto"/>
        <w:ind w:firstLine="720"/>
        <w:jc w:val="both"/>
        <w:rPr>
          <w:rFonts w:asciiTheme="majorBidi" w:hAnsiTheme="majorBidi" w:cstheme="majorBidi"/>
        </w:rPr>
      </w:pPr>
      <w:r w:rsidRPr="00E85EB5">
        <w:rPr>
          <w:rFonts w:asciiTheme="majorBidi" w:hAnsiTheme="majorBidi" w:cstheme="majorBidi"/>
        </w:rPr>
        <w:t xml:space="preserve">Since the most basic requirements of a motor are that it should rotate at the desired speed, the steady-state error </w:t>
      </w:r>
      <w:proofErr w:type="spellStart"/>
      <w:r w:rsidRPr="00E85EB5">
        <w:rPr>
          <w:rFonts w:asciiTheme="majorBidi" w:hAnsiTheme="majorBidi" w:cstheme="majorBidi"/>
          <w:i/>
          <w:iCs/>
        </w:rPr>
        <w:t>e</w:t>
      </w:r>
      <w:r w:rsidRPr="00E85EB5">
        <w:rPr>
          <w:rFonts w:asciiTheme="majorBidi" w:hAnsiTheme="majorBidi" w:cstheme="majorBidi"/>
          <w:i/>
          <w:iCs/>
          <w:vertAlign w:val="subscript"/>
        </w:rPr>
        <w:t>ss</w:t>
      </w:r>
      <w:proofErr w:type="spellEnd"/>
      <w:r w:rsidRPr="00E85EB5">
        <w:rPr>
          <w:rFonts w:asciiTheme="majorBidi" w:hAnsiTheme="majorBidi" w:cstheme="majorBidi"/>
          <w:i/>
          <w:iCs/>
        </w:rPr>
        <w:t xml:space="preserve"> </w:t>
      </w:r>
      <w:r w:rsidRPr="00E85EB5">
        <w:rPr>
          <w:rFonts w:asciiTheme="majorBidi" w:hAnsiTheme="majorBidi" w:cstheme="majorBidi"/>
        </w:rPr>
        <w:t xml:space="preserve">of the motor speed should be less than 2%, the settling time </w:t>
      </w:r>
      <w:proofErr w:type="spellStart"/>
      <w:r w:rsidR="000A02D0" w:rsidRPr="00E85EB5">
        <w:rPr>
          <w:rFonts w:asciiTheme="majorBidi" w:hAnsiTheme="majorBidi" w:cstheme="majorBidi"/>
          <w:i/>
          <w:iCs/>
        </w:rPr>
        <w:t>T</w:t>
      </w:r>
      <w:r w:rsidR="000A02D0" w:rsidRPr="00E85EB5">
        <w:rPr>
          <w:rFonts w:asciiTheme="majorBidi" w:hAnsiTheme="majorBidi" w:cstheme="majorBidi"/>
          <w:i/>
          <w:iCs/>
          <w:vertAlign w:val="subscript"/>
        </w:rPr>
        <w:t>s</w:t>
      </w:r>
      <w:proofErr w:type="spellEnd"/>
      <w:r w:rsidR="000A02D0" w:rsidRPr="00E85EB5">
        <w:rPr>
          <w:rFonts w:asciiTheme="majorBidi" w:hAnsiTheme="majorBidi" w:cstheme="majorBidi"/>
          <w:vertAlign w:val="subscript"/>
        </w:rPr>
        <w:t xml:space="preserve"> </w:t>
      </w:r>
      <w:r w:rsidR="000A02D0" w:rsidRPr="00E85EB5">
        <w:rPr>
          <w:rFonts w:asciiTheme="majorBidi" w:hAnsiTheme="majorBidi" w:cstheme="majorBidi"/>
        </w:rPr>
        <w:t>for</w:t>
      </w:r>
      <w:r w:rsidRPr="00E85EB5">
        <w:rPr>
          <w:rFonts w:asciiTheme="majorBidi" w:hAnsiTheme="majorBidi" w:cstheme="majorBidi"/>
        </w:rPr>
        <w:t xml:space="preserve"> 2% criterion should be less than 0.2sec, </w:t>
      </w:r>
      <w:proofErr w:type="gramStart"/>
      <w:r w:rsidRPr="00E85EB5">
        <w:rPr>
          <w:rFonts w:asciiTheme="majorBidi" w:hAnsiTheme="majorBidi" w:cstheme="majorBidi"/>
        </w:rPr>
        <w:t>percent</w:t>
      </w:r>
      <w:proofErr w:type="gramEnd"/>
      <w:r w:rsidRPr="00E85EB5">
        <w:rPr>
          <w:rFonts w:asciiTheme="majorBidi" w:hAnsiTheme="majorBidi" w:cstheme="majorBidi"/>
        </w:rPr>
        <w:t xml:space="preserve"> </w:t>
      </w:r>
      <w:r w:rsidR="000A02D0" w:rsidRPr="00E85EB5">
        <w:rPr>
          <w:rFonts w:asciiTheme="majorBidi" w:hAnsiTheme="majorBidi" w:cstheme="majorBidi"/>
        </w:rPr>
        <w:t>overshoot less</w:t>
      </w:r>
      <w:r w:rsidRPr="00E85EB5">
        <w:rPr>
          <w:rFonts w:asciiTheme="majorBidi" w:hAnsiTheme="majorBidi" w:cstheme="majorBidi"/>
        </w:rPr>
        <w:t xml:space="preserve"> than 50%. The performance index used in this work is ITAE.</w:t>
      </w:r>
    </w:p>
    <w:p w:rsidR="00E85EB5" w:rsidRDefault="00E85EB5" w:rsidP="00E85EB5">
      <w:pPr>
        <w:bidi w:val="0"/>
        <w:spacing w:line="360" w:lineRule="auto"/>
        <w:jc w:val="both"/>
        <w:rPr>
          <w:rFonts w:asciiTheme="majorBidi" w:hAnsiTheme="majorBidi" w:cstheme="majorBidi"/>
        </w:rPr>
      </w:pPr>
    </w:p>
    <w:p w:rsidR="00203B05" w:rsidRPr="00E85EB5" w:rsidRDefault="00203B05" w:rsidP="00203B05">
      <w:pPr>
        <w:bidi w:val="0"/>
        <w:spacing w:line="360" w:lineRule="auto"/>
        <w:jc w:val="both"/>
        <w:rPr>
          <w:rFonts w:asciiTheme="majorBidi" w:hAnsiTheme="majorBidi" w:cstheme="majorBidi"/>
        </w:rPr>
      </w:pPr>
    </w:p>
    <w:p w:rsidR="00E85EB5" w:rsidRPr="00203B05" w:rsidRDefault="00E85EB5" w:rsidP="000A02D0">
      <w:pPr>
        <w:pStyle w:val="ListParagraph"/>
        <w:numPr>
          <w:ilvl w:val="0"/>
          <w:numId w:val="41"/>
        </w:numPr>
        <w:autoSpaceDE w:val="0"/>
        <w:autoSpaceDN w:val="0"/>
        <w:bidi w:val="0"/>
        <w:adjustRightInd w:val="0"/>
        <w:spacing w:line="360" w:lineRule="auto"/>
        <w:ind w:left="360"/>
        <w:jc w:val="both"/>
        <w:rPr>
          <w:rFonts w:asciiTheme="majorBidi" w:hAnsiTheme="majorBidi" w:cstheme="majorBidi"/>
          <w:b/>
          <w:bCs/>
          <w:sz w:val="28"/>
          <w:szCs w:val="28"/>
        </w:rPr>
      </w:pPr>
      <w:r w:rsidRPr="00203B05">
        <w:rPr>
          <w:rFonts w:asciiTheme="majorBidi" w:hAnsiTheme="majorBidi" w:cstheme="majorBidi"/>
          <w:b/>
          <w:bCs/>
          <w:sz w:val="28"/>
          <w:szCs w:val="28"/>
        </w:rPr>
        <w:lastRenderedPageBreak/>
        <w:t>SIMULATION OF SEDM USING MATLAB/SIMULINK</w:t>
      </w:r>
      <w:r w:rsidR="000A02D0" w:rsidRPr="00203B05">
        <w:rPr>
          <w:rFonts w:asciiTheme="majorBidi" w:hAnsiTheme="majorBidi" w:cstheme="majorBidi"/>
          <w:b/>
          <w:bCs/>
          <w:sz w:val="28"/>
          <w:szCs w:val="28"/>
        </w:rPr>
        <w:t xml:space="preserve"> </w:t>
      </w:r>
    </w:p>
    <w:p w:rsidR="00E85EB5" w:rsidRPr="00E85EB5" w:rsidRDefault="000A02D0" w:rsidP="000A02D0">
      <w:pPr>
        <w:tabs>
          <w:tab w:val="left" w:pos="4991"/>
          <w:tab w:val="left" w:pos="5411"/>
          <w:tab w:val="right" w:pos="8306"/>
        </w:tabs>
        <w:bidi w:val="0"/>
        <w:spacing w:line="360" w:lineRule="auto"/>
        <w:jc w:val="both"/>
        <w:rPr>
          <w:rFonts w:asciiTheme="majorBidi" w:hAnsiTheme="majorBidi" w:cstheme="majorBidi"/>
        </w:rPr>
      </w:pPr>
      <w:r>
        <w:rPr>
          <w:rFonts w:asciiTheme="majorBidi" w:hAnsiTheme="majorBidi" w:cstheme="majorBidi"/>
        </w:rPr>
        <w:t xml:space="preserve">            </w:t>
      </w:r>
      <w:r w:rsidR="00E85EB5" w:rsidRPr="00E85EB5">
        <w:rPr>
          <w:rFonts w:asciiTheme="majorBidi" w:hAnsiTheme="majorBidi" w:cstheme="majorBidi"/>
        </w:rPr>
        <w:t>The proposed state space model is developed from the mechanical and electrical dynamic equations of t</w:t>
      </w:r>
      <w:r>
        <w:rPr>
          <w:rFonts w:asciiTheme="majorBidi" w:hAnsiTheme="majorBidi" w:cstheme="majorBidi"/>
        </w:rPr>
        <w:t>he SEDM, equations (3a) &amp; (3b).</w:t>
      </w:r>
      <w:r w:rsidR="00E85EB5" w:rsidRPr="00E85EB5">
        <w:rPr>
          <w:rFonts w:asciiTheme="majorBidi" w:hAnsiTheme="majorBidi" w:cstheme="majorBidi"/>
        </w:rPr>
        <w:t xml:space="preserve"> The </w:t>
      </w:r>
      <w:proofErr w:type="spellStart"/>
      <w:r w:rsidR="00E85EB5" w:rsidRPr="00E85EB5">
        <w:rPr>
          <w:rFonts w:asciiTheme="majorBidi" w:hAnsiTheme="majorBidi" w:cstheme="majorBidi"/>
        </w:rPr>
        <w:t>simulink</w:t>
      </w:r>
      <w:proofErr w:type="spellEnd"/>
      <w:r w:rsidR="00E85EB5" w:rsidRPr="00E85EB5">
        <w:rPr>
          <w:rFonts w:asciiTheme="majorBidi" w:hAnsiTheme="majorBidi" w:cstheme="majorBidi"/>
        </w:rPr>
        <w:t xml:space="preserve"> of the SEDM state space model is shown in Figure (4).</w:t>
      </w:r>
    </w:p>
    <w:p w:rsidR="00E85EB5" w:rsidRPr="00E85EB5" w:rsidRDefault="00E85EB5" w:rsidP="00E85EB5">
      <w:pPr>
        <w:tabs>
          <w:tab w:val="left" w:pos="4991"/>
          <w:tab w:val="left" w:pos="5411"/>
          <w:tab w:val="right" w:pos="8306"/>
        </w:tabs>
        <w:bidi w:val="0"/>
        <w:spacing w:line="360" w:lineRule="auto"/>
        <w:ind w:right="-58"/>
        <w:jc w:val="center"/>
        <w:rPr>
          <w:rFonts w:asciiTheme="majorBidi" w:hAnsiTheme="majorBidi" w:cstheme="majorBidi"/>
          <w:lang w:bidi="ar-IQ"/>
        </w:rPr>
      </w:pPr>
    </w:p>
    <w:p w:rsidR="00E85EB5" w:rsidRPr="000A02D0" w:rsidRDefault="00E85EB5" w:rsidP="00902B02">
      <w:pPr>
        <w:pStyle w:val="ListParagraph"/>
        <w:numPr>
          <w:ilvl w:val="0"/>
          <w:numId w:val="41"/>
        </w:numPr>
        <w:autoSpaceDE w:val="0"/>
        <w:autoSpaceDN w:val="0"/>
        <w:bidi w:val="0"/>
        <w:adjustRightInd w:val="0"/>
        <w:spacing w:line="360" w:lineRule="auto"/>
        <w:ind w:left="360"/>
        <w:jc w:val="both"/>
        <w:rPr>
          <w:rFonts w:asciiTheme="majorBidi" w:hAnsiTheme="majorBidi" w:cstheme="majorBidi"/>
          <w:b/>
          <w:bCs/>
          <w:sz w:val="28"/>
          <w:szCs w:val="28"/>
        </w:rPr>
      </w:pPr>
      <w:r w:rsidRPr="000A02D0">
        <w:rPr>
          <w:rFonts w:asciiTheme="majorBidi" w:hAnsiTheme="majorBidi" w:cstheme="majorBidi"/>
          <w:b/>
          <w:bCs/>
          <w:sz w:val="28"/>
          <w:szCs w:val="28"/>
        </w:rPr>
        <w:t>SEDM RATING &amp; PARAMETERS</w:t>
      </w:r>
    </w:p>
    <w:p w:rsidR="00E85EB5" w:rsidRPr="00E85EB5" w:rsidRDefault="000A02D0" w:rsidP="000A02D0">
      <w:pPr>
        <w:tabs>
          <w:tab w:val="left" w:pos="4991"/>
          <w:tab w:val="left" w:pos="5411"/>
          <w:tab w:val="right" w:pos="8306"/>
        </w:tabs>
        <w:bidi w:val="0"/>
        <w:spacing w:line="360" w:lineRule="auto"/>
        <w:jc w:val="both"/>
        <w:rPr>
          <w:rFonts w:asciiTheme="majorBidi" w:hAnsiTheme="majorBidi" w:cstheme="majorBidi"/>
        </w:rPr>
      </w:pPr>
      <w:r>
        <w:rPr>
          <w:rFonts w:asciiTheme="majorBidi" w:hAnsiTheme="majorBidi" w:cstheme="majorBidi"/>
        </w:rPr>
        <w:t xml:space="preserve">            </w:t>
      </w:r>
      <w:r w:rsidR="00E85EB5" w:rsidRPr="00E85EB5">
        <w:rPr>
          <w:rFonts w:asciiTheme="majorBidi" w:hAnsiTheme="majorBidi" w:cstheme="majorBidi"/>
        </w:rPr>
        <w:t xml:space="preserve">The parameters values of SEDM used in the simulation is taken from MATLAB/Toolbox and shown in </w:t>
      </w:r>
      <w:bookmarkStart w:id="0" w:name="OLE_LINK1"/>
      <w:r w:rsidR="00E85EB5" w:rsidRPr="00E85EB5">
        <w:rPr>
          <w:rFonts w:asciiTheme="majorBidi" w:hAnsiTheme="majorBidi" w:cstheme="majorBidi"/>
        </w:rPr>
        <w:t>Table (1).</w:t>
      </w:r>
      <w:bookmarkEnd w:id="0"/>
    </w:p>
    <w:p w:rsidR="00E85EB5" w:rsidRPr="00E85EB5" w:rsidRDefault="00E85EB5" w:rsidP="00E85EB5">
      <w:pPr>
        <w:autoSpaceDE w:val="0"/>
        <w:autoSpaceDN w:val="0"/>
        <w:bidi w:val="0"/>
        <w:adjustRightInd w:val="0"/>
        <w:spacing w:line="360" w:lineRule="auto"/>
        <w:jc w:val="both"/>
        <w:rPr>
          <w:rFonts w:asciiTheme="majorBidi" w:hAnsiTheme="majorBidi" w:cstheme="majorBidi"/>
          <w:b/>
          <w:bCs/>
        </w:rPr>
      </w:pPr>
    </w:p>
    <w:p w:rsidR="00E85EB5" w:rsidRPr="000A02D0" w:rsidRDefault="00E85EB5" w:rsidP="00902B02">
      <w:pPr>
        <w:pStyle w:val="ListParagraph"/>
        <w:numPr>
          <w:ilvl w:val="0"/>
          <w:numId w:val="41"/>
        </w:numPr>
        <w:autoSpaceDE w:val="0"/>
        <w:autoSpaceDN w:val="0"/>
        <w:bidi w:val="0"/>
        <w:adjustRightInd w:val="0"/>
        <w:spacing w:line="360" w:lineRule="auto"/>
        <w:ind w:left="360"/>
        <w:jc w:val="both"/>
        <w:rPr>
          <w:rFonts w:asciiTheme="majorBidi" w:hAnsiTheme="majorBidi" w:cstheme="majorBidi"/>
          <w:b/>
          <w:bCs/>
          <w:sz w:val="28"/>
          <w:szCs w:val="28"/>
        </w:rPr>
      </w:pPr>
      <w:r w:rsidRPr="000A02D0">
        <w:rPr>
          <w:rFonts w:asciiTheme="majorBidi" w:hAnsiTheme="majorBidi" w:cstheme="majorBidi"/>
          <w:b/>
          <w:bCs/>
          <w:sz w:val="28"/>
          <w:szCs w:val="28"/>
        </w:rPr>
        <w:t>SEDM LOADS</w:t>
      </w:r>
    </w:p>
    <w:p w:rsidR="00E85EB5" w:rsidRPr="00E85EB5" w:rsidRDefault="000A02D0" w:rsidP="000A02D0">
      <w:pPr>
        <w:tabs>
          <w:tab w:val="left" w:pos="4991"/>
          <w:tab w:val="left" w:pos="5411"/>
          <w:tab w:val="right" w:pos="8306"/>
        </w:tabs>
        <w:bidi w:val="0"/>
        <w:spacing w:line="360" w:lineRule="auto"/>
        <w:jc w:val="both"/>
        <w:rPr>
          <w:rFonts w:asciiTheme="majorBidi" w:eastAsiaTheme="minorEastAsia" w:hAnsiTheme="majorBidi" w:cstheme="majorBidi"/>
          <w:b/>
          <w:bCs/>
        </w:rPr>
      </w:pPr>
      <w:r>
        <w:rPr>
          <w:rFonts w:asciiTheme="majorBidi" w:hAnsiTheme="majorBidi" w:cstheme="majorBidi"/>
          <w:lang w:bidi="ar-IQ"/>
        </w:rPr>
        <w:t xml:space="preserve">            </w:t>
      </w:r>
      <w:r w:rsidR="00E85EB5" w:rsidRPr="00E85EB5">
        <w:rPr>
          <w:rFonts w:asciiTheme="majorBidi" w:hAnsiTheme="majorBidi" w:cstheme="majorBidi"/>
          <w:lang w:bidi="ar-IQ"/>
        </w:rPr>
        <w:t xml:space="preserve">The SEDM are loaded for four different loads (assumed). These loads </w:t>
      </w:r>
      <w:r w:rsidR="00095E98" w:rsidRPr="00E85EB5">
        <w:rPr>
          <w:rFonts w:asciiTheme="majorBidi" w:hAnsiTheme="majorBidi" w:cstheme="majorBidi"/>
          <w:lang w:bidi="ar-IQ"/>
        </w:rPr>
        <w:t>are :</w:t>
      </w:r>
      <w:proofErr w:type="gramStart"/>
      <w:r w:rsidR="00E85EB5" w:rsidRPr="00E85EB5">
        <w:rPr>
          <w:rFonts w:asciiTheme="majorBidi" w:eastAsiaTheme="minorEastAsia" w:hAnsiTheme="majorBidi" w:cstheme="majorBidi"/>
          <w:b/>
          <w:bCs/>
        </w:rPr>
        <w:t>(</w:t>
      </w:r>
      <w:r w:rsidR="00E85EB5" w:rsidRPr="00E85EB5">
        <w:rPr>
          <w:rFonts w:asciiTheme="majorBidi" w:hAnsiTheme="majorBidi" w:cstheme="majorBidi"/>
          <w:lang w:bidi="ar-IQ"/>
        </w:rPr>
        <w:t>no</w:t>
      </w:r>
      <w:proofErr w:type="gramEnd"/>
      <w:r w:rsidR="00E85EB5" w:rsidRPr="00E85EB5">
        <w:rPr>
          <w:rFonts w:asciiTheme="majorBidi" w:hAnsiTheme="majorBidi" w:cstheme="majorBidi"/>
          <w:lang w:bidi="ar-IQ"/>
        </w:rPr>
        <w:t>-load, light load (0.3 of full-load), half full load (0.5 of full-load), and full-load)</w:t>
      </w:r>
      <w:bookmarkStart w:id="1" w:name="OLE_LINK13"/>
      <w:r w:rsidR="00095E98">
        <w:rPr>
          <w:rFonts w:asciiTheme="majorBidi" w:hAnsiTheme="majorBidi" w:cstheme="majorBidi"/>
          <w:lang w:bidi="ar-IQ"/>
        </w:rPr>
        <w:t>.</w:t>
      </w:r>
      <w:r w:rsidR="00E85EB5" w:rsidRPr="00E85EB5">
        <w:rPr>
          <w:rFonts w:asciiTheme="majorBidi" w:hAnsiTheme="majorBidi" w:cstheme="majorBidi"/>
        </w:rPr>
        <w:t xml:space="preserve"> </w:t>
      </w:r>
      <w:bookmarkStart w:id="2" w:name="OLE_LINK7"/>
      <w:bookmarkStart w:id="3" w:name="OLE_LINK14"/>
      <w:r w:rsidR="00E85EB5" w:rsidRPr="00E85EB5">
        <w:rPr>
          <w:rFonts w:asciiTheme="majorBidi" w:hAnsiTheme="majorBidi" w:cstheme="majorBidi"/>
        </w:rPr>
        <w:t xml:space="preserve">Figure (5) </w:t>
      </w:r>
      <w:bookmarkEnd w:id="2"/>
      <w:r w:rsidR="00E85EB5" w:rsidRPr="00E85EB5">
        <w:rPr>
          <w:rFonts w:asciiTheme="majorBidi" w:hAnsiTheme="majorBidi" w:cstheme="majorBidi"/>
          <w:lang w:bidi="ar-IQ"/>
        </w:rPr>
        <w:t xml:space="preserve">and </w:t>
      </w:r>
      <w:r w:rsidR="00E85EB5" w:rsidRPr="00E85EB5">
        <w:rPr>
          <w:rFonts w:asciiTheme="majorBidi" w:hAnsiTheme="majorBidi" w:cstheme="majorBidi"/>
        </w:rPr>
        <w:t xml:space="preserve">Figure (6) </w:t>
      </w:r>
      <w:bookmarkEnd w:id="1"/>
      <w:bookmarkEnd w:id="3"/>
      <w:r w:rsidR="00E85EB5" w:rsidRPr="00E85EB5">
        <w:rPr>
          <w:rFonts w:asciiTheme="majorBidi" w:hAnsiTheme="majorBidi" w:cstheme="majorBidi"/>
          <w:lang w:bidi="ar-IQ"/>
        </w:rPr>
        <w:t xml:space="preserve">show the complete closed loop </w:t>
      </w:r>
      <w:proofErr w:type="spellStart"/>
      <w:r w:rsidR="00E85EB5" w:rsidRPr="00E85EB5">
        <w:rPr>
          <w:rFonts w:asciiTheme="majorBidi" w:hAnsiTheme="majorBidi" w:cstheme="majorBidi"/>
          <w:lang w:bidi="ar-IQ"/>
        </w:rPr>
        <w:t>simulink</w:t>
      </w:r>
      <w:proofErr w:type="spellEnd"/>
      <w:r w:rsidR="00E85EB5" w:rsidRPr="00E85EB5">
        <w:rPr>
          <w:rFonts w:asciiTheme="majorBidi" w:hAnsiTheme="majorBidi" w:cstheme="majorBidi"/>
          <w:lang w:bidi="ar-IQ"/>
        </w:rPr>
        <w:t xml:space="preserve"> model of SEDM with output feedback and state feedback controllers respectively. </w:t>
      </w:r>
    </w:p>
    <w:p w:rsidR="00E85EB5" w:rsidRPr="00E85EB5" w:rsidRDefault="00E85EB5" w:rsidP="00E85EB5">
      <w:pPr>
        <w:tabs>
          <w:tab w:val="left" w:pos="2190"/>
        </w:tabs>
        <w:bidi w:val="0"/>
        <w:spacing w:line="360" w:lineRule="auto"/>
        <w:rPr>
          <w:rFonts w:asciiTheme="majorBidi" w:hAnsiTheme="majorBidi" w:cstheme="majorBidi"/>
          <w:b/>
          <w:bCs/>
          <w:lang w:bidi="ar-IQ"/>
        </w:rPr>
      </w:pPr>
      <w:bookmarkStart w:id="4" w:name="OLE_LINK17"/>
      <w:bookmarkStart w:id="5" w:name="OLE_LINK18"/>
    </w:p>
    <w:p w:rsidR="00E85EB5" w:rsidRPr="00095E98" w:rsidRDefault="00E85EB5" w:rsidP="00902B02">
      <w:pPr>
        <w:pStyle w:val="ListParagraph"/>
        <w:numPr>
          <w:ilvl w:val="0"/>
          <w:numId w:val="41"/>
        </w:numPr>
        <w:autoSpaceDE w:val="0"/>
        <w:autoSpaceDN w:val="0"/>
        <w:bidi w:val="0"/>
        <w:adjustRightInd w:val="0"/>
        <w:spacing w:line="360" w:lineRule="auto"/>
        <w:ind w:left="360"/>
        <w:jc w:val="both"/>
        <w:rPr>
          <w:rFonts w:asciiTheme="majorBidi" w:hAnsiTheme="majorBidi" w:cstheme="majorBidi"/>
          <w:b/>
          <w:bCs/>
          <w:sz w:val="28"/>
          <w:szCs w:val="28"/>
        </w:rPr>
      </w:pPr>
      <w:bookmarkStart w:id="6" w:name="OLE_LINK25"/>
      <w:r w:rsidRPr="00095E98">
        <w:rPr>
          <w:rFonts w:asciiTheme="majorBidi" w:hAnsiTheme="majorBidi" w:cstheme="majorBidi"/>
          <w:b/>
          <w:bCs/>
          <w:sz w:val="28"/>
          <w:szCs w:val="28"/>
        </w:rPr>
        <w:t>TUNING OF OUTPUT FEEDBACK AND STATE FEEDBACK CONTROLLERS BASED BFO</w:t>
      </w:r>
    </w:p>
    <w:p w:rsidR="00E85EB5" w:rsidRPr="00E85EB5" w:rsidRDefault="006B243B" w:rsidP="00095E98">
      <w:pPr>
        <w:tabs>
          <w:tab w:val="left" w:pos="2190"/>
        </w:tabs>
        <w:bidi w:val="0"/>
        <w:spacing w:line="360" w:lineRule="auto"/>
        <w:jc w:val="both"/>
        <w:rPr>
          <w:rFonts w:asciiTheme="majorBidi" w:hAnsiTheme="majorBidi" w:cstheme="majorBidi"/>
          <w:lang w:bidi="ar-IQ"/>
        </w:rPr>
      </w:pPr>
      <w:r>
        <w:rPr>
          <w:rFonts w:asciiTheme="majorBidi" w:hAnsiTheme="majorBidi" w:cstheme="majorBidi"/>
          <w:lang w:bidi="ar-IQ"/>
        </w:rPr>
        <w:t xml:space="preserve">           </w:t>
      </w:r>
      <w:r w:rsidR="00E85EB5" w:rsidRPr="00E85EB5">
        <w:rPr>
          <w:rFonts w:asciiTheme="majorBidi" w:hAnsiTheme="majorBidi" w:cstheme="majorBidi"/>
          <w:lang w:bidi="ar-IQ"/>
        </w:rPr>
        <w:t xml:space="preserve">The parameters of BFO algorithm are listed in </w:t>
      </w:r>
      <w:bookmarkStart w:id="7" w:name="OLE_LINK16"/>
      <w:bookmarkStart w:id="8" w:name="OLE_LINK19"/>
      <w:r w:rsidR="00E85EB5" w:rsidRPr="00E85EB5">
        <w:rPr>
          <w:rFonts w:asciiTheme="majorBidi" w:hAnsiTheme="majorBidi" w:cstheme="majorBidi"/>
        </w:rPr>
        <w:t>Table (2)</w:t>
      </w:r>
      <w:r w:rsidR="00E85EB5" w:rsidRPr="00E85EB5">
        <w:rPr>
          <w:rFonts w:asciiTheme="majorBidi" w:hAnsiTheme="majorBidi" w:cstheme="majorBidi"/>
          <w:lang w:bidi="ar-IQ"/>
        </w:rPr>
        <w:t xml:space="preserve"> for both controllers, </w:t>
      </w:r>
      <w:bookmarkEnd w:id="7"/>
      <w:bookmarkEnd w:id="8"/>
      <w:r w:rsidR="00E85EB5" w:rsidRPr="00E85EB5">
        <w:rPr>
          <w:rFonts w:asciiTheme="majorBidi" w:hAnsiTheme="majorBidi" w:cstheme="majorBidi"/>
          <w:lang w:bidi="ar-IQ"/>
        </w:rPr>
        <w:t xml:space="preserve">while the obtained controller's parameters are listed in </w:t>
      </w:r>
      <w:r w:rsidR="00E85EB5" w:rsidRPr="00E85EB5">
        <w:rPr>
          <w:rFonts w:asciiTheme="majorBidi" w:hAnsiTheme="majorBidi" w:cstheme="majorBidi"/>
        </w:rPr>
        <w:t>Table (3)</w:t>
      </w:r>
      <w:r w:rsidR="00E85EB5" w:rsidRPr="00E85EB5">
        <w:rPr>
          <w:rFonts w:asciiTheme="majorBidi" w:hAnsiTheme="majorBidi" w:cstheme="majorBidi"/>
          <w:lang w:bidi="ar-IQ"/>
        </w:rPr>
        <w:t xml:space="preserve">. </w:t>
      </w:r>
      <w:bookmarkEnd w:id="4"/>
      <w:bookmarkEnd w:id="5"/>
    </w:p>
    <w:p w:rsidR="00E85EB5" w:rsidRPr="00E85EB5" w:rsidRDefault="00E85EB5" w:rsidP="006B243B">
      <w:pPr>
        <w:autoSpaceDE w:val="0"/>
        <w:autoSpaceDN w:val="0"/>
        <w:bidi w:val="0"/>
        <w:adjustRightInd w:val="0"/>
        <w:spacing w:line="360" w:lineRule="auto"/>
        <w:ind w:firstLine="720"/>
        <w:jc w:val="both"/>
        <w:rPr>
          <w:rFonts w:asciiTheme="majorBidi" w:hAnsiTheme="majorBidi" w:cstheme="majorBidi"/>
          <w:lang w:bidi="ar-IQ"/>
        </w:rPr>
      </w:pPr>
      <w:bookmarkStart w:id="9" w:name="OLE_LINK11"/>
      <w:bookmarkStart w:id="10" w:name="OLE_LINK50"/>
      <w:bookmarkStart w:id="11" w:name="OLE_LINK22"/>
      <w:bookmarkStart w:id="12" w:name="OLE_LINK23"/>
      <w:bookmarkStart w:id="13" w:name="OLE_LINK28"/>
      <w:bookmarkStart w:id="14" w:name="OLE_LINK30"/>
      <w:r w:rsidRPr="00E85EB5">
        <w:rPr>
          <w:rFonts w:asciiTheme="majorBidi" w:hAnsiTheme="majorBidi" w:cstheme="majorBidi"/>
        </w:rPr>
        <w:t>Figures (7)</w:t>
      </w:r>
      <w:bookmarkEnd w:id="9"/>
      <w:r w:rsidRPr="00E85EB5">
        <w:rPr>
          <w:rFonts w:asciiTheme="majorBidi" w:hAnsiTheme="majorBidi" w:cstheme="majorBidi"/>
        </w:rPr>
        <w:t xml:space="preserve"> and Figures (8</w:t>
      </w:r>
      <w:bookmarkEnd w:id="10"/>
      <w:r w:rsidRPr="00E85EB5">
        <w:rPr>
          <w:rFonts w:asciiTheme="majorBidi" w:hAnsiTheme="majorBidi" w:cstheme="majorBidi"/>
        </w:rPr>
        <w:t xml:space="preserve">) shows the bacteria (S=10) motility behavior (bacteria trajectories) and the average cost plots for each generation </w:t>
      </w:r>
      <w:r w:rsidRPr="00E85EB5">
        <w:rPr>
          <w:rFonts w:asciiTheme="majorBidi" w:hAnsiTheme="majorBidi" w:cstheme="majorBidi"/>
          <w:lang w:bidi="ar-IQ"/>
        </w:rPr>
        <w:t>for two elimination/dispersal events (Ned =2)</w:t>
      </w:r>
      <w:r w:rsidRPr="00E85EB5">
        <w:rPr>
          <w:rFonts w:asciiTheme="majorBidi" w:hAnsiTheme="majorBidi" w:cstheme="majorBidi"/>
        </w:rPr>
        <w:t xml:space="preserve"> for tuning the two controller's parameters respectively.</w:t>
      </w:r>
      <w:bookmarkEnd w:id="6"/>
      <w:r w:rsidRPr="00E85EB5">
        <w:rPr>
          <w:rFonts w:asciiTheme="majorBidi" w:hAnsiTheme="majorBidi" w:cstheme="majorBidi"/>
        </w:rPr>
        <w:t xml:space="preserve"> </w:t>
      </w:r>
      <w:bookmarkEnd w:id="11"/>
      <w:bookmarkEnd w:id="12"/>
      <w:r w:rsidRPr="00E85EB5">
        <w:rPr>
          <w:rFonts w:asciiTheme="majorBidi" w:hAnsiTheme="majorBidi" w:cstheme="majorBidi"/>
        </w:rPr>
        <w:t xml:space="preserve">The bacteria's motility behavior depends on bacteria average cost achieved during each iteration (chemotactic step </w:t>
      </w:r>
      <w:proofErr w:type="spellStart"/>
      <w:proofErr w:type="gramStart"/>
      <w:r w:rsidRPr="00E85EB5">
        <w:rPr>
          <w:rFonts w:asciiTheme="majorBidi" w:hAnsiTheme="majorBidi" w:cstheme="majorBidi"/>
        </w:rPr>
        <w:t>N</w:t>
      </w:r>
      <w:r w:rsidRPr="00E85EB5">
        <w:rPr>
          <w:rFonts w:asciiTheme="majorBidi" w:hAnsiTheme="majorBidi" w:cstheme="majorBidi"/>
          <w:vertAlign w:val="subscript"/>
        </w:rPr>
        <w:t>c</w:t>
      </w:r>
      <w:proofErr w:type="spellEnd"/>
      <w:proofErr w:type="gramEnd"/>
      <w:r w:rsidRPr="00E85EB5">
        <w:rPr>
          <w:rFonts w:asciiTheme="majorBidi" w:hAnsiTheme="majorBidi" w:cstheme="majorBidi"/>
        </w:rPr>
        <w:t>).</w:t>
      </w:r>
      <w:r w:rsidRPr="00E85EB5">
        <w:rPr>
          <w:rFonts w:asciiTheme="majorBidi" w:hAnsiTheme="majorBidi" w:cstheme="majorBidi"/>
          <w:lang w:bidi="ar-IQ"/>
        </w:rPr>
        <w:t xml:space="preserve"> The generation number represent reproduction step (</w:t>
      </w:r>
      <w:proofErr w:type="spellStart"/>
      <w:r w:rsidRPr="00E85EB5">
        <w:rPr>
          <w:rFonts w:asciiTheme="majorBidi" w:hAnsiTheme="majorBidi" w:cstheme="majorBidi"/>
          <w:lang w:bidi="ar-IQ"/>
        </w:rPr>
        <w:t>N</w:t>
      </w:r>
      <w:r w:rsidRPr="00E85EB5">
        <w:rPr>
          <w:rFonts w:asciiTheme="majorBidi" w:hAnsiTheme="majorBidi" w:cstheme="majorBidi"/>
          <w:vertAlign w:val="subscript"/>
          <w:lang w:bidi="ar-IQ"/>
        </w:rPr>
        <w:t>re</w:t>
      </w:r>
      <w:proofErr w:type="spellEnd"/>
      <w:r w:rsidRPr="00E85EB5">
        <w:rPr>
          <w:rFonts w:asciiTheme="majorBidi" w:hAnsiTheme="majorBidi" w:cstheme="majorBidi"/>
          <w:lang w:bidi="ar-IQ"/>
        </w:rPr>
        <w:t>) while iteration j represent chemotactic steps (</w:t>
      </w:r>
      <w:proofErr w:type="spellStart"/>
      <w:proofErr w:type="gramStart"/>
      <w:r w:rsidRPr="00E85EB5">
        <w:rPr>
          <w:rFonts w:asciiTheme="majorBidi" w:hAnsiTheme="majorBidi" w:cstheme="majorBidi"/>
          <w:lang w:bidi="ar-IQ"/>
        </w:rPr>
        <w:t>N</w:t>
      </w:r>
      <w:r w:rsidRPr="00E85EB5">
        <w:rPr>
          <w:rFonts w:asciiTheme="majorBidi" w:hAnsiTheme="majorBidi" w:cstheme="majorBidi"/>
          <w:vertAlign w:val="subscript"/>
          <w:lang w:bidi="ar-IQ"/>
        </w:rPr>
        <w:t>c</w:t>
      </w:r>
      <w:proofErr w:type="spellEnd"/>
      <w:proofErr w:type="gramEnd"/>
      <w:r w:rsidRPr="00E85EB5">
        <w:rPr>
          <w:rFonts w:asciiTheme="majorBidi" w:hAnsiTheme="majorBidi" w:cstheme="majorBidi"/>
          <w:lang w:bidi="ar-IQ"/>
        </w:rPr>
        <w:t xml:space="preserve">). These bacteria motility behavior achieved </w:t>
      </w:r>
      <w:bookmarkStart w:id="15" w:name="OLE_LINK36"/>
      <w:bookmarkStart w:id="16" w:name="OLE_LINK37"/>
      <w:r w:rsidRPr="00E85EB5">
        <w:rPr>
          <w:rFonts w:asciiTheme="majorBidi" w:hAnsiTheme="majorBidi" w:cstheme="majorBidi"/>
          <w:lang w:bidi="ar-IQ"/>
        </w:rPr>
        <w:t>for two elimination/dispersal events (Ned =2).</w:t>
      </w:r>
      <w:bookmarkEnd w:id="15"/>
      <w:bookmarkEnd w:id="16"/>
      <w:r w:rsidRPr="00E85EB5">
        <w:rPr>
          <w:rFonts w:asciiTheme="majorBidi" w:hAnsiTheme="majorBidi" w:cstheme="majorBidi"/>
          <w:lang w:bidi="ar-IQ"/>
        </w:rPr>
        <w:t xml:space="preserve"> For every generation at the end of all chemotactic steps, the controller's parameters are obtained with best cost (or fitness) value which represents the best value of compensator parameters.</w:t>
      </w:r>
    </w:p>
    <w:p w:rsidR="00E85EB5" w:rsidRPr="00E85EB5" w:rsidRDefault="00E85EB5" w:rsidP="00095E98">
      <w:pPr>
        <w:autoSpaceDE w:val="0"/>
        <w:autoSpaceDN w:val="0"/>
        <w:bidi w:val="0"/>
        <w:adjustRightInd w:val="0"/>
        <w:spacing w:line="360" w:lineRule="auto"/>
        <w:ind w:firstLine="720"/>
        <w:jc w:val="both"/>
        <w:rPr>
          <w:rFonts w:asciiTheme="majorBidi" w:hAnsiTheme="majorBidi" w:cstheme="majorBidi"/>
        </w:rPr>
      </w:pPr>
      <w:bookmarkStart w:id="17" w:name="OLE_LINK29"/>
      <w:bookmarkStart w:id="18" w:name="OLE_LINK39"/>
      <w:bookmarkStart w:id="19" w:name="OLE_LINK45"/>
      <w:bookmarkStart w:id="20" w:name="OLE_LINK73"/>
      <w:bookmarkStart w:id="21" w:name="OLE_LINK74"/>
      <w:bookmarkEnd w:id="13"/>
      <w:bookmarkEnd w:id="14"/>
      <w:r w:rsidRPr="00E85EB5">
        <w:rPr>
          <w:rFonts w:asciiTheme="majorBidi" w:hAnsiTheme="majorBidi" w:cstheme="majorBidi"/>
        </w:rPr>
        <w:t xml:space="preserve">Figures (9), Figures (10) and </w:t>
      </w:r>
      <w:bookmarkStart w:id="22" w:name="OLE_LINK54"/>
      <w:r w:rsidRPr="00E85EB5">
        <w:rPr>
          <w:rFonts w:asciiTheme="majorBidi" w:hAnsiTheme="majorBidi" w:cstheme="majorBidi"/>
        </w:rPr>
        <w:t>Figures (11)</w:t>
      </w:r>
      <w:r w:rsidRPr="00E85EB5">
        <w:rPr>
          <w:rFonts w:asciiTheme="majorBidi" w:hAnsiTheme="majorBidi" w:cstheme="majorBidi"/>
          <w:lang w:bidi="ar-IQ"/>
        </w:rPr>
        <w:t xml:space="preserve"> </w:t>
      </w:r>
      <w:bookmarkEnd w:id="22"/>
      <w:r w:rsidRPr="00E85EB5">
        <w:rPr>
          <w:rFonts w:asciiTheme="majorBidi" w:hAnsiTheme="majorBidi" w:cstheme="majorBidi"/>
          <w:lang w:bidi="ar-IQ"/>
        </w:rPr>
        <w:t xml:space="preserve">show the speed step responses </w:t>
      </w:r>
      <w:bookmarkStart w:id="23" w:name="OLE_LINK55"/>
      <w:r w:rsidRPr="00E85EB5">
        <w:rPr>
          <w:rFonts w:asciiTheme="majorBidi" w:hAnsiTheme="majorBidi" w:cstheme="majorBidi"/>
          <w:lang w:bidi="ar-IQ"/>
        </w:rPr>
        <w:t>(state two (x</w:t>
      </w:r>
      <w:r w:rsidRPr="00E85EB5">
        <w:rPr>
          <w:rFonts w:asciiTheme="majorBidi" w:hAnsiTheme="majorBidi" w:cstheme="majorBidi"/>
          <w:vertAlign w:val="subscript"/>
          <w:lang w:bidi="ar-IQ"/>
        </w:rPr>
        <w:t>2</w:t>
      </w:r>
      <w:r w:rsidRPr="00E85EB5">
        <w:rPr>
          <w:rFonts w:asciiTheme="majorBidi" w:hAnsiTheme="majorBidi" w:cstheme="majorBidi"/>
          <w:lang w:bidi="ar-IQ"/>
        </w:rPr>
        <w:t>)of state space model), armature current (state one (x</w:t>
      </w:r>
      <w:r w:rsidRPr="00E85EB5">
        <w:rPr>
          <w:rFonts w:asciiTheme="majorBidi" w:hAnsiTheme="majorBidi" w:cstheme="majorBidi"/>
          <w:vertAlign w:val="subscript"/>
          <w:lang w:bidi="ar-IQ"/>
        </w:rPr>
        <w:t>1</w:t>
      </w:r>
      <w:r w:rsidRPr="00E85EB5">
        <w:rPr>
          <w:rFonts w:asciiTheme="majorBidi" w:hAnsiTheme="majorBidi" w:cstheme="majorBidi"/>
          <w:lang w:bidi="ar-IQ"/>
        </w:rPr>
        <w:t>) of state space model</w:t>
      </w:r>
      <w:bookmarkEnd w:id="23"/>
      <w:r w:rsidRPr="00E85EB5">
        <w:rPr>
          <w:rFonts w:asciiTheme="majorBidi" w:hAnsiTheme="majorBidi" w:cstheme="majorBidi"/>
          <w:lang w:bidi="ar-IQ"/>
        </w:rPr>
        <w:t xml:space="preserve">) and electromagnetic torque of SEDM for different loads with </w:t>
      </w:r>
      <w:bookmarkStart w:id="24" w:name="OLE_LINK77"/>
      <w:r w:rsidRPr="00E85EB5">
        <w:rPr>
          <w:rFonts w:asciiTheme="majorBidi" w:hAnsiTheme="majorBidi" w:cstheme="majorBidi"/>
          <w:lang w:bidi="ar-IQ"/>
        </w:rPr>
        <w:t>output feedback and state feedback</w:t>
      </w:r>
      <w:bookmarkEnd w:id="24"/>
      <w:r w:rsidRPr="00E85EB5">
        <w:rPr>
          <w:rFonts w:asciiTheme="majorBidi" w:hAnsiTheme="majorBidi" w:cstheme="majorBidi"/>
          <w:lang w:bidi="ar-IQ"/>
        </w:rPr>
        <w:t xml:space="preserve"> controllers based on BFO technique</w:t>
      </w:r>
      <w:bookmarkStart w:id="25" w:name="OLE_LINK38"/>
      <w:bookmarkStart w:id="26" w:name="OLE_LINK31"/>
      <w:r w:rsidRPr="00E85EB5">
        <w:rPr>
          <w:rFonts w:asciiTheme="majorBidi" w:hAnsiTheme="majorBidi" w:cstheme="majorBidi"/>
          <w:lang w:bidi="ar-IQ"/>
        </w:rPr>
        <w:t xml:space="preserve"> respectively</w:t>
      </w:r>
      <w:r w:rsidRPr="00E85EB5">
        <w:rPr>
          <w:rFonts w:asciiTheme="majorBidi" w:hAnsiTheme="majorBidi" w:cstheme="majorBidi"/>
        </w:rPr>
        <w:t>.</w:t>
      </w:r>
      <w:bookmarkStart w:id="27" w:name="OLE_LINK75"/>
      <w:bookmarkEnd w:id="25"/>
      <w:bookmarkEnd w:id="17"/>
      <w:bookmarkEnd w:id="18"/>
      <w:bookmarkEnd w:id="19"/>
      <w:bookmarkEnd w:id="20"/>
      <w:bookmarkEnd w:id="21"/>
      <w:bookmarkEnd w:id="26"/>
    </w:p>
    <w:p w:rsidR="00E85EB5" w:rsidRPr="00E85EB5" w:rsidRDefault="00095E98" w:rsidP="00E85EB5">
      <w:pPr>
        <w:tabs>
          <w:tab w:val="left" w:pos="2190"/>
        </w:tabs>
        <w:bidi w:val="0"/>
        <w:spacing w:line="360" w:lineRule="auto"/>
        <w:rPr>
          <w:rFonts w:asciiTheme="majorBidi" w:hAnsiTheme="majorBidi" w:cstheme="majorBidi"/>
          <w:lang w:bidi="ar-IQ"/>
        </w:rPr>
      </w:pPr>
      <w:bookmarkStart w:id="28" w:name="OLE_LINK46"/>
      <w:bookmarkEnd w:id="27"/>
      <w:r>
        <w:rPr>
          <w:rFonts w:asciiTheme="majorBidi" w:hAnsiTheme="majorBidi" w:cstheme="majorBidi"/>
          <w:lang w:bidi="ar-IQ"/>
        </w:rPr>
        <w:t xml:space="preserve">            </w:t>
      </w:r>
      <w:r w:rsidR="00E85EB5" w:rsidRPr="00E85EB5">
        <w:rPr>
          <w:rFonts w:asciiTheme="majorBidi" w:hAnsiTheme="majorBidi" w:cstheme="majorBidi"/>
          <w:lang w:bidi="ar-IQ"/>
        </w:rPr>
        <w:t xml:space="preserve">The time response specifications of SEDM speed response are listed in </w:t>
      </w:r>
      <w:bookmarkStart w:id="29" w:name="OLE_LINK61"/>
      <w:bookmarkStart w:id="30" w:name="OLE_LINK62"/>
      <w:r w:rsidR="00E85EB5" w:rsidRPr="00E85EB5">
        <w:rPr>
          <w:rFonts w:asciiTheme="majorBidi" w:hAnsiTheme="majorBidi" w:cstheme="majorBidi"/>
        </w:rPr>
        <w:t>Table (4)</w:t>
      </w:r>
      <w:r w:rsidR="00E85EB5" w:rsidRPr="00E85EB5">
        <w:rPr>
          <w:rFonts w:asciiTheme="majorBidi" w:hAnsiTheme="majorBidi" w:cstheme="majorBidi"/>
          <w:lang w:bidi="ar-IQ"/>
        </w:rPr>
        <w:t xml:space="preserve"> </w:t>
      </w:r>
      <w:bookmarkEnd w:id="29"/>
      <w:bookmarkEnd w:id="30"/>
      <w:r w:rsidR="00E85EB5" w:rsidRPr="00E85EB5">
        <w:rPr>
          <w:rFonts w:asciiTheme="majorBidi" w:hAnsiTheme="majorBidi" w:cstheme="majorBidi"/>
          <w:lang w:bidi="ar-IQ"/>
        </w:rPr>
        <w:t xml:space="preserve">for output feedback and state feedback controllers with different loading conditions. </w:t>
      </w:r>
    </w:p>
    <w:p w:rsidR="00E85EB5" w:rsidRPr="00E85EB5" w:rsidRDefault="001C2D0A" w:rsidP="00E85EB5">
      <w:pPr>
        <w:tabs>
          <w:tab w:val="left" w:pos="2190"/>
        </w:tabs>
        <w:bidi w:val="0"/>
        <w:spacing w:line="360" w:lineRule="auto"/>
        <w:jc w:val="both"/>
        <w:rPr>
          <w:rFonts w:asciiTheme="majorBidi" w:hAnsiTheme="majorBidi" w:cstheme="majorBidi"/>
          <w:b/>
          <w:bCs/>
          <w:lang w:bidi="ar-IQ"/>
        </w:rPr>
      </w:pPr>
      <w:r>
        <w:rPr>
          <w:rFonts w:asciiTheme="majorBidi" w:hAnsiTheme="majorBidi" w:cstheme="majorBidi"/>
          <w:lang w:bidi="ar-IQ"/>
        </w:rPr>
        <w:lastRenderedPageBreak/>
        <w:t xml:space="preserve">            </w:t>
      </w:r>
      <w:r w:rsidR="00E85EB5" w:rsidRPr="00E85EB5">
        <w:rPr>
          <w:rFonts w:asciiTheme="majorBidi" w:hAnsiTheme="majorBidi" w:cstheme="majorBidi"/>
          <w:lang w:bidi="ar-IQ"/>
        </w:rPr>
        <w:t xml:space="preserve">From </w:t>
      </w:r>
      <w:r w:rsidR="00E85EB5" w:rsidRPr="00E85EB5">
        <w:rPr>
          <w:rFonts w:asciiTheme="majorBidi" w:hAnsiTheme="majorBidi" w:cstheme="majorBidi"/>
        </w:rPr>
        <w:t>Table (4)</w:t>
      </w:r>
      <w:r w:rsidR="00E85EB5" w:rsidRPr="00E85EB5">
        <w:rPr>
          <w:rFonts w:asciiTheme="majorBidi" w:hAnsiTheme="majorBidi" w:cstheme="majorBidi"/>
          <w:lang w:bidi="ar-IQ"/>
        </w:rPr>
        <w:t xml:space="preserve"> it is clearly that, the transient and steady state specifications are improved of SEDM with tuned state feedback controller versus tuned output feedback controller for different loads. Due to the search ability and fast convergence for BFO behavior, both controllers performance are slightly change although loading SEDM from no-load to full-load which make both controllers robust for any loading conditions.</w:t>
      </w:r>
      <w:r w:rsidR="00E85EB5" w:rsidRPr="00E85EB5">
        <w:rPr>
          <w:rFonts w:asciiTheme="majorBidi" w:hAnsiTheme="majorBidi" w:cstheme="majorBidi"/>
          <w:b/>
          <w:bCs/>
          <w:lang w:bidi="ar-IQ"/>
        </w:rPr>
        <w:t xml:space="preserve">  </w:t>
      </w:r>
      <w:bookmarkEnd w:id="28"/>
    </w:p>
    <w:p w:rsidR="00E85EB5" w:rsidRPr="00E85EB5" w:rsidRDefault="00E85EB5" w:rsidP="00E85EB5">
      <w:pPr>
        <w:tabs>
          <w:tab w:val="left" w:pos="2190"/>
        </w:tabs>
        <w:bidi w:val="0"/>
        <w:spacing w:line="360" w:lineRule="auto"/>
        <w:rPr>
          <w:rFonts w:asciiTheme="majorBidi" w:hAnsiTheme="majorBidi" w:cstheme="majorBidi"/>
          <w:b/>
          <w:bCs/>
          <w:lang w:bidi="ar-IQ"/>
        </w:rPr>
      </w:pPr>
    </w:p>
    <w:p w:rsidR="00E85EB5" w:rsidRPr="001C2D0A" w:rsidRDefault="00E85EB5" w:rsidP="009F3728">
      <w:pPr>
        <w:pStyle w:val="ListParagraph"/>
        <w:numPr>
          <w:ilvl w:val="0"/>
          <w:numId w:val="41"/>
        </w:numPr>
        <w:autoSpaceDE w:val="0"/>
        <w:autoSpaceDN w:val="0"/>
        <w:bidi w:val="0"/>
        <w:adjustRightInd w:val="0"/>
        <w:spacing w:line="360" w:lineRule="auto"/>
        <w:ind w:left="426"/>
        <w:jc w:val="both"/>
        <w:rPr>
          <w:rFonts w:asciiTheme="majorBidi" w:hAnsiTheme="majorBidi" w:cstheme="majorBidi"/>
          <w:b/>
          <w:bCs/>
          <w:sz w:val="28"/>
          <w:szCs w:val="28"/>
        </w:rPr>
      </w:pPr>
      <w:r w:rsidRPr="001C2D0A">
        <w:rPr>
          <w:rFonts w:asciiTheme="majorBidi" w:hAnsiTheme="majorBidi" w:cstheme="majorBidi"/>
          <w:b/>
          <w:bCs/>
          <w:sz w:val="28"/>
          <w:szCs w:val="28"/>
        </w:rPr>
        <w:t>CONCLUSIONS</w:t>
      </w:r>
    </w:p>
    <w:p w:rsidR="00E85EB5" w:rsidRPr="00E85EB5" w:rsidRDefault="006B243B" w:rsidP="00E85EB5">
      <w:pPr>
        <w:tabs>
          <w:tab w:val="left" w:pos="2190"/>
        </w:tabs>
        <w:bidi w:val="0"/>
        <w:spacing w:line="360" w:lineRule="auto"/>
        <w:jc w:val="both"/>
        <w:rPr>
          <w:rFonts w:asciiTheme="majorBidi" w:hAnsiTheme="majorBidi" w:cstheme="majorBidi"/>
          <w:lang w:bidi="ar-IQ"/>
        </w:rPr>
      </w:pPr>
      <w:r>
        <w:rPr>
          <w:rFonts w:asciiTheme="majorBidi" w:hAnsiTheme="majorBidi" w:cstheme="majorBidi"/>
          <w:lang w:bidi="ar-IQ"/>
        </w:rPr>
        <w:t xml:space="preserve">           </w:t>
      </w:r>
      <w:r w:rsidR="00E85EB5" w:rsidRPr="00E85EB5">
        <w:rPr>
          <w:rFonts w:asciiTheme="majorBidi" w:hAnsiTheme="majorBidi" w:cstheme="majorBidi"/>
          <w:lang w:bidi="ar-IQ"/>
        </w:rPr>
        <w:t>In this work, BFO technique has been used to design output feedback and state feedback controllers for speed control of SEDM. BFO is used to find optimal controller parameters (K, K</w:t>
      </w:r>
      <w:r w:rsidR="00E85EB5" w:rsidRPr="00E85EB5">
        <w:rPr>
          <w:rFonts w:asciiTheme="majorBidi" w:hAnsiTheme="majorBidi" w:cstheme="majorBidi"/>
          <w:vertAlign w:val="subscript"/>
          <w:lang w:bidi="ar-IQ"/>
        </w:rPr>
        <w:t>1</w:t>
      </w:r>
      <w:r w:rsidR="00E85EB5" w:rsidRPr="00E85EB5">
        <w:rPr>
          <w:rFonts w:asciiTheme="majorBidi" w:hAnsiTheme="majorBidi" w:cstheme="majorBidi"/>
          <w:lang w:bidi="ar-IQ"/>
        </w:rPr>
        <w:t xml:space="preserve"> and K</w:t>
      </w:r>
      <w:r w:rsidR="00E85EB5" w:rsidRPr="00E85EB5">
        <w:rPr>
          <w:rFonts w:asciiTheme="majorBidi" w:hAnsiTheme="majorBidi" w:cstheme="majorBidi"/>
          <w:vertAlign w:val="subscript"/>
          <w:lang w:bidi="ar-IQ"/>
        </w:rPr>
        <w:t>2</w:t>
      </w:r>
      <w:r w:rsidR="00E85EB5" w:rsidRPr="00E85EB5">
        <w:rPr>
          <w:rFonts w:asciiTheme="majorBidi" w:hAnsiTheme="majorBidi" w:cstheme="majorBidi"/>
          <w:lang w:bidi="ar-IQ"/>
        </w:rPr>
        <w:t>). The results are compared for both controllers. The SEDM is simulated using state space model and loading for different loads ranging from no-load to full-load to test the controller robustness for load variation conditions. From simulation results</w:t>
      </w:r>
      <w:r w:rsidR="00E85EB5" w:rsidRPr="00E85EB5">
        <w:rPr>
          <w:rFonts w:asciiTheme="majorBidi" w:hAnsiTheme="majorBidi" w:cstheme="majorBidi"/>
        </w:rPr>
        <w:t xml:space="preserve"> the following tips can be concluded:</w:t>
      </w:r>
    </w:p>
    <w:p w:rsidR="00E85EB5" w:rsidRPr="00E85EB5" w:rsidRDefault="00E85EB5" w:rsidP="001C2D0A">
      <w:pPr>
        <w:pStyle w:val="ListParagraph"/>
        <w:numPr>
          <w:ilvl w:val="0"/>
          <w:numId w:val="33"/>
        </w:numPr>
        <w:tabs>
          <w:tab w:val="left" w:pos="2190"/>
        </w:tabs>
        <w:bidi w:val="0"/>
        <w:spacing w:line="360" w:lineRule="auto"/>
        <w:ind w:left="360"/>
        <w:jc w:val="both"/>
        <w:rPr>
          <w:rFonts w:asciiTheme="majorBidi" w:hAnsiTheme="majorBidi" w:cstheme="majorBidi"/>
          <w:lang w:bidi="ar-IQ"/>
        </w:rPr>
      </w:pPr>
      <w:r w:rsidRPr="00E85EB5">
        <w:rPr>
          <w:rFonts w:asciiTheme="majorBidi" w:hAnsiTheme="majorBidi" w:cstheme="majorBidi"/>
          <w:lang w:bidi="ar-IQ"/>
        </w:rPr>
        <w:t>The BFO technique is robust and efficient for controllers tuning.</w:t>
      </w:r>
    </w:p>
    <w:p w:rsidR="00E85EB5" w:rsidRPr="00E85EB5" w:rsidRDefault="00E85EB5" w:rsidP="001C2D0A">
      <w:pPr>
        <w:pStyle w:val="ListParagraph"/>
        <w:numPr>
          <w:ilvl w:val="0"/>
          <w:numId w:val="33"/>
        </w:numPr>
        <w:tabs>
          <w:tab w:val="left" w:pos="2190"/>
        </w:tabs>
        <w:bidi w:val="0"/>
        <w:spacing w:after="200" w:line="360" w:lineRule="auto"/>
        <w:ind w:left="360"/>
        <w:jc w:val="both"/>
        <w:rPr>
          <w:rFonts w:asciiTheme="majorBidi" w:hAnsiTheme="majorBidi" w:cstheme="majorBidi"/>
          <w:lang w:bidi="ar-IQ"/>
        </w:rPr>
      </w:pPr>
      <w:r w:rsidRPr="00E85EB5">
        <w:rPr>
          <w:rFonts w:asciiTheme="majorBidi" w:hAnsiTheme="majorBidi" w:cstheme="majorBidi"/>
          <w:lang w:bidi="ar-IQ"/>
        </w:rPr>
        <w:t>BFO required less execution time, due to the small numbers of bacterial foraging parameters and fast convergence ability.</w:t>
      </w:r>
    </w:p>
    <w:p w:rsidR="00E85EB5" w:rsidRPr="00E85EB5" w:rsidRDefault="00E85EB5" w:rsidP="001C2D0A">
      <w:pPr>
        <w:pStyle w:val="ListParagraph"/>
        <w:numPr>
          <w:ilvl w:val="0"/>
          <w:numId w:val="33"/>
        </w:numPr>
        <w:tabs>
          <w:tab w:val="left" w:pos="2190"/>
        </w:tabs>
        <w:bidi w:val="0"/>
        <w:spacing w:after="200" w:line="360" w:lineRule="auto"/>
        <w:ind w:left="360"/>
        <w:jc w:val="both"/>
        <w:rPr>
          <w:rFonts w:asciiTheme="majorBidi" w:hAnsiTheme="majorBidi" w:cstheme="majorBidi"/>
          <w:lang w:bidi="ar-IQ"/>
        </w:rPr>
      </w:pPr>
      <w:r w:rsidRPr="00E85EB5">
        <w:rPr>
          <w:rFonts w:asciiTheme="majorBidi" w:hAnsiTheme="majorBidi" w:cstheme="majorBidi"/>
          <w:lang w:bidi="ar-IQ"/>
        </w:rPr>
        <w:t>BFO has fast convergence due to the bacteria social behavior for finding nutrient and it is efficient tool for optimization problems.</w:t>
      </w:r>
    </w:p>
    <w:p w:rsidR="00E85EB5" w:rsidRPr="00E85EB5" w:rsidRDefault="00E85EB5" w:rsidP="001C2D0A">
      <w:pPr>
        <w:pStyle w:val="ListParagraph"/>
        <w:numPr>
          <w:ilvl w:val="0"/>
          <w:numId w:val="33"/>
        </w:numPr>
        <w:tabs>
          <w:tab w:val="left" w:pos="2190"/>
        </w:tabs>
        <w:bidi w:val="0"/>
        <w:spacing w:after="200" w:line="360" w:lineRule="auto"/>
        <w:ind w:left="360"/>
        <w:jc w:val="both"/>
        <w:rPr>
          <w:rFonts w:asciiTheme="majorBidi" w:hAnsiTheme="majorBidi" w:cstheme="majorBidi"/>
          <w:lang w:bidi="ar-IQ"/>
        </w:rPr>
      </w:pPr>
      <w:r w:rsidRPr="00E85EB5">
        <w:rPr>
          <w:rFonts w:asciiTheme="majorBidi" w:hAnsiTheme="majorBidi" w:cstheme="majorBidi"/>
          <w:lang w:bidi="ar-IQ"/>
        </w:rPr>
        <w:t xml:space="preserve">The proposed controller (state feedback) superior than output feedback controller due to improvement in transient and steady state specifications. </w:t>
      </w:r>
    </w:p>
    <w:p w:rsidR="00E85EB5" w:rsidRPr="00E85EB5" w:rsidRDefault="00E85EB5" w:rsidP="001C2D0A">
      <w:pPr>
        <w:pStyle w:val="ListParagraph"/>
        <w:numPr>
          <w:ilvl w:val="0"/>
          <w:numId w:val="33"/>
        </w:numPr>
        <w:tabs>
          <w:tab w:val="left" w:pos="2190"/>
        </w:tabs>
        <w:bidi w:val="0"/>
        <w:spacing w:after="200" w:line="360" w:lineRule="auto"/>
        <w:ind w:left="360"/>
        <w:jc w:val="both"/>
        <w:rPr>
          <w:rFonts w:asciiTheme="majorBidi" w:hAnsiTheme="majorBidi" w:cstheme="majorBidi"/>
          <w:lang w:bidi="ar-IQ"/>
        </w:rPr>
      </w:pPr>
      <w:r w:rsidRPr="00E85EB5">
        <w:rPr>
          <w:rFonts w:asciiTheme="majorBidi" w:hAnsiTheme="majorBidi" w:cstheme="majorBidi"/>
          <w:lang w:bidi="ar-IQ"/>
        </w:rPr>
        <w:t>The proposed controllers are robust for wide range of loading conditions.</w:t>
      </w:r>
    </w:p>
    <w:p w:rsidR="00E85EB5" w:rsidRPr="00E85EB5" w:rsidRDefault="00E85EB5" w:rsidP="001C2D0A">
      <w:pPr>
        <w:pStyle w:val="ListParagraph"/>
        <w:numPr>
          <w:ilvl w:val="0"/>
          <w:numId w:val="33"/>
        </w:numPr>
        <w:tabs>
          <w:tab w:val="left" w:pos="2190"/>
        </w:tabs>
        <w:bidi w:val="0"/>
        <w:spacing w:after="200" w:line="360" w:lineRule="auto"/>
        <w:ind w:left="360"/>
        <w:jc w:val="both"/>
        <w:rPr>
          <w:rFonts w:asciiTheme="majorBidi" w:hAnsiTheme="majorBidi" w:cstheme="majorBidi"/>
          <w:lang w:bidi="ar-IQ"/>
        </w:rPr>
      </w:pPr>
      <w:r w:rsidRPr="00E85EB5">
        <w:rPr>
          <w:rFonts w:asciiTheme="majorBidi" w:hAnsiTheme="majorBidi" w:cstheme="majorBidi"/>
          <w:lang w:bidi="ar-IQ"/>
        </w:rPr>
        <w:t>The proposed controller improved the time response specifications for speed control purpose of SEDM for different loads.</w:t>
      </w:r>
    </w:p>
    <w:p w:rsidR="00E85EB5" w:rsidRDefault="00E85EB5" w:rsidP="001C2D0A">
      <w:pPr>
        <w:pStyle w:val="ListParagraph"/>
        <w:numPr>
          <w:ilvl w:val="0"/>
          <w:numId w:val="33"/>
        </w:numPr>
        <w:autoSpaceDE w:val="0"/>
        <w:autoSpaceDN w:val="0"/>
        <w:bidi w:val="0"/>
        <w:adjustRightInd w:val="0"/>
        <w:spacing w:line="360" w:lineRule="auto"/>
        <w:ind w:left="360"/>
        <w:jc w:val="both"/>
        <w:rPr>
          <w:rFonts w:asciiTheme="majorBidi" w:hAnsiTheme="majorBidi" w:cstheme="majorBidi"/>
        </w:rPr>
      </w:pPr>
      <w:r w:rsidRPr="00E85EB5">
        <w:rPr>
          <w:rFonts w:asciiTheme="majorBidi" w:hAnsiTheme="majorBidi" w:cstheme="majorBidi"/>
        </w:rPr>
        <w:t>BFO technique has potential to be useful for other practical optimization problems (e.g., engineering design, online distributed optimization in distributed computing, and cooperative control) as social foraging models work very well in such environments.</w:t>
      </w:r>
    </w:p>
    <w:p w:rsidR="006B243B" w:rsidRPr="006B243B" w:rsidRDefault="006B243B" w:rsidP="006B243B">
      <w:pPr>
        <w:autoSpaceDE w:val="0"/>
        <w:autoSpaceDN w:val="0"/>
        <w:bidi w:val="0"/>
        <w:adjustRightInd w:val="0"/>
        <w:spacing w:line="360" w:lineRule="auto"/>
        <w:jc w:val="both"/>
        <w:rPr>
          <w:rFonts w:asciiTheme="majorBidi" w:hAnsiTheme="majorBidi" w:cstheme="majorBidi"/>
        </w:rPr>
      </w:pPr>
    </w:p>
    <w:p w:rsidR="00E85EB5" w:rsidRPr="001C2D0A" w:rsidRDefault="00E85EB5" w:rsidP="00E85EB5">
      <w:pPr>
        <w:autoSpaceDE w:val="0"/>
        <w:autoSpaceDN w:val="0"/>
        <w:bidi w:val="0"/>
        <w:adjustRightInd w:val="0"/>
        <w:spacing w:line="360" w:lineRule="auto"/>
        <w:jc w:val="both"/>
        <w:rPr>
          <w:rFonts w:asciiTheme="majorBidi" w:hAnsiTheme="majorBidi" w:cstheme="majorBidi"/>
          <w:b/>
          <w:bCs/>
          <w:sz w:val="28"/>
          <w:szCs w:val="28"/>
        </w:rPr>
      </w:pPr>
      <w:r w:rsidRPr="001C2D0A">
        <w:rPr>
          <w:rFonts w:asciiTheme="majorBidi" w:hAnsiTheme="majorBidi" w:cstheme="majorBidi"/>
          <w:b/>
          <w:bCs/>
          <w:sz w:val="28"/>
          <w:szCs w:val="28"/>
        </w:rPr>
        <w:t>REFERENCES</w:t>
      </w:r>
    </w:p>
    <w:p w:rsidR="00E85EB5" w:rsidRPr="00E85EB5" w:rsidRDefault="00E85EB5" w:rsidP="002154D1">
      <w:pPr>
        <w:pStyle w:val="Default"/>
        <w:numPr>
          <w:ilvl w:val="1"/>
          <w:numId w:val="42"/>
        </w:numPr>
        <w:spacing w:line="360" w:lineRule="auto"/>
        <w:ind w:left="360"/>
        <w:jc w:val="both"/>
        <w:rPr>
          <w:rFonts w:asciiTheme="majorBidi" w:hAnsiTheme="majorBidi" w:cstheme="majorBidi"/>
          <w:color w:val="auto"/>
        </w:rPr>
      </w:pPr>
      <w:r w:rsidRPr="00E85EB5">
        <w:rPr>
          <w:rFonts w:asciiTheme="majorBidi" w:hAnsiTheme="majorBidi" w:cstheme="majorBidi"/>
          <w:color w:val="auto"/>
        </w:rPr>
        <w:t xml:space="preserve">A. K. Mishra, A. Khanna, N. K. Singh, and V. K. Mishra, </w:t>
      </w:r>
      <w:r w:rsidR="001C2D0A">
        <w:rPr>
          <w:rFonts w:asciiTheme="majorBidi" w:hAnsiTheme="majorBidi" w:cstheme="majorBidi"/>
          <w:color w:val="auto"/>
        </w:rPr>
        <w:t>“</w:t>
      </w:r>
      <w:r w:rsidRPr="00E85EB5">
        <w:rPr>
          <w:rFonts w:asciiTheme="majorBidi" w:hAnsiTheme="majorBidi" w:cstheme="majorBidi"/>
          <w:color w:val="auto"/>
        </w:rPr>
        <w:t>Speed Control of DC Motor Using Artificial Bee Colony Optimization Technique</w:t>
      </w:r>
      <w:r w:rsidR="001C2D0A">
        <w:rPr>
          <w:rFonts w:asciiTheme="majorBidi" w:hAnsiTheme="majorBidi" w:cstheme="majorBidi"/>
          <w:color w:val="auto"/>
        </w:rPr>
        <w:t>”</w:t>
      </w:r>
      <w:r w:rsidRPr="00E85EB5">
        <w:rPr>
          <w:rFonts w:asciiTheme="majorBidi" w:hAnsiTheme="majorBidi" w:cstheme="majorBidi"/>
          <w:color w:val="auto"/>
        </w:rPr>
        <w:t>, Universal Journal of Electrical and Electronic Engineering 1(3): 68-75, 2013.</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F. </w:t>
      </w:r>
      <w:proofErr w:type="spellStart"/>
      <w:r w:rsidRPr="001C2D0A">
        <w:rPr>
          <w:rFonts w:asciiTheme="majorBidi" w:hAnsiTheme="majorBidi" w:cstheme="majorBidi"/>
        </w:rPr>
        <w:t>Golnaraghi</w:t>
      </w:r>
      <w:proofErr w:type="spellEnd"/>
      <w:r w:rsidRPr="001C2D0A">
        <w:rPr>
          <w:rFonts w:asciiTheme="majorBidi" w:hAnsiTheme="majorBidi" w:cstheme="majorBidi"/>
        </w:rPr>
        <w:t xml:space="preserve">, B. C. </w:t>
      </w:r>
      <w:proofErr w:type="spellStart"/>
      <w:r w:rsidRPr="001C2D0A">
        <w:rPr>
          <w:rFonts w:asciiTheme="majorBidi" w:hAnsiTheme="majorBidi" w:cstheme="majorBidi"/>
        </w:rPr>
        <w:t>Kuo</w:t>
      </w:r>
      <w:proofErr w:type="spellEnd"/>
      <w:r w:rsidRPr="001C2D0A">
        <w:rPr>
          <w:rFonts w:asciiTheme="majorBidi" w:hAnsiTheme="majorBidi" w:cstheme="majorBidi"/>
        </w:rPr>
        <w:t>,</w:t>
      </w:r>
      <w:r w:rsidRPr="001C2D0A">
        <w:rPr>
          <w:rFonts w:asciiTheme="majorBidi" w:hAnsiTheme="majorBidi" w:cstheme="majorBidi"/>
          <w:lang w:bidi="ar-IQ"/>
        </w:rPr>
        <w:t xml:space="preserve"> </w:t>
      </w:r>
      <w:r w:rsidR="001C2D0A" w:rsidRPr="001C2D0A">
        <w:rPr>
          <w:rFonts w:asciiTheme="majorBidi" w:hAnsiTheme="majorBidi" w:cstheme="majorBidi"/>
          <w:lang w:bidi="ar-IQ"/>
        </w:rPr>
        <w:t>“Automatic</w:t>
      </w:r>
      <w:r w:rsidRPr="001C2D0A">
        <w:rPr>
          <w:rFonts w:asciiTheme="majorBidi" w:hAnsiTheme="majorBidi" w:cstheme="majorBidi"/>
        </w:rPr>
        <w:t xml:space="preserve"> Control Systems</w:t>
      </w:r>
      <w:r w:rsidR="001C2D0A" w:rsidRPr="001C2D0A">
        <w:rPr>
          <w:rFonts w:asciiTheme="majorBidi" w:hAnsiTheme="majorBidi" w:cstheme="majorBidi"/>
        </w:rPr>
        <w:t>”</w:t>
      </w:r>
      <w:r w:rsidRPr="001C2D0A">
        <w:rPr>
          <w:rFonts w:asciiTheme="majorBidi" w:hAnsiTheme="majorBidi" w:cstheme="majorBidi"/>
        </w:rPr>
        <w:t>, John Wiley &amp; Sons, Inc.</w:t>
      </w:r>
      <w:r w:rsidR="001C2D0A" w:rsidRPr="001C2D0A">
        <w:rPr>
          <w:rFonts w:asciiTheme="majorBidi" w:hAnsiTheme="majorBidi" w:cstheme="majorBidi"/>
        </w:rPr>
        <w:t>, 9th</w:t>
      </w:r>
      <w:r w:rsidRPr="001C2D0A">
        <w:rPr>
          <w:rFonts w:asciiTheme="majorBidi" w:hAnsiTheme="majorBidi" w:cstheme="majorBidi"/>
        </w:rPr>
        <w:t xml:space="preserve"> Edition, 2010.</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lastRenderedPageBreak/>
        <w:t xml:space="preserve">A. J. Mohammed, </w:t>
      </w:r>
      <w:r w:rsidR="001C2D0A" w:rsidRPr="001C2D0A">
        <w:rPr>
          <w:rFonts w:asciiTheme="majorBidi" w:hAnsiTheme="majorBidi" w:cstheme="majorBidi"/>
        </w:rPr>
        <w:t>“Speed</w:t>
      </w:r>
      <w:r w:rsidRPr="001C2D0A">
        <w:rPr>
          <w:rFonts w:asciiTheme="majorBidi" w:hAnsiTheme="majorBidi" w:cstheme="majorBidi"/>
        </w:rPr>
        <w:t xml:space="preserve"> Control for Separately Excited DC Motor Drive (SEDM) Based on Adaptive </w:t>
      </w:r>
      <w:proofErr w:type="spellStart"/>
      <w:r w:rsidRPr="001C2D0A">
        <w:rPr>
          <w:rFonts w:asciiTheme="majorBidi" w:hAnsiTheme="majorBidi" w:cstheme="majorBidi"/>
        </w:rPr>
        <w:t>Neuro</w:t>
      </w:r>
      <w:proofErr w:type="spellEnd"/>
      <w:r w:rsidRPr="001C2D0A">
        <w:rPr>
          <w:rFonts w:asciiTheme="majorBidi" w:hAnsiTheme="majorBidi" w:cstheme="majorBidi"/>
        </w:rPr>
        <w:t>-Fuzzy Logic Controller</w:t>
      </w:r>
      <w:r w:rsidR="001C2D0A" w:rsidRPr="001C2D0A">
        <w:rPr>
          <w:rFonts w:asciiTheme="majorBidi" w:hAnsiTheme="majorBidi" w:cstheme="majorBidi"/>
        </w:rPr>
        <w:t>”</w:t>
      </w:r>
      <w:r w:rsidRPr="001C2D0A">
        <w:rPr>
          <w:rFonts w:asciiTheme="majorBidi" w:hAnsiTheme="majorBidi" w:cstheme="majorBidi"/>
        </w:rPr>
        <w:t>, Eng. &amp; Tech. Journal</w:t>
      </w:r>
      <w:r w:rsidR="001C2D0A" w:rsidRPr="001C2D0A">
        <w:rPr>
          <w:rFonts w:asciiTheme="majorBidi" w:hAnsiTheme="majorBidi" w:cstheme="majorBidi"/>
        </w:rPr>
        <w:t>, Vol. 31</w:t>
      </w:r>
      <w:r w:rsidRPr="001C2D0A">
        <w:rPr>
          <w:rFonts w:asciiTheme="majorBidi" w:hAnsiTheme="majorBidi" w:cstheme="majorBidi"/>
        </w:rPr>
        <w:t>, No.2, 277-295</w:t>
      </w:r>
      <w:r w:rsidR="001C2D0A" w:rsidRPr="001C2D0A">
        <w:rPr>
          <w:rFonts w:asciiTheme="majorBidi" w:hAnsiTheme="majorBidi" w:cstheme="majorBidi"/>
        </w:rPr>
        <w:t>, 2013</w:t>
      </w:r>
      <w:r w:rsidRPr="001C2D0A">
        <w:rPr>
          <w:rFonts w:asciiTheme="majorBidi" w:hAnsiTheme="majorBidi" w:cstheme="majorBidi"/>
        </w:rPr>
        <w:t>.</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B. </w:t>
      </w:r>
      <w:proofErr w:type="spellStart"/>
      <w:r w:rsidRPr="001C2D0A">
        <w:rPr>
          <w:rFonts w:asciiTheme="majorBidi" w:hAnsiTheme="majorBidi" w:cstheme="majorBidi"/>
        </w:rPr>
        <w:t>Allaoua</w:t>
      </w:r>
      <w:proofErr w:type="spellEnd"/>
      <w:r w:rsidRPr="001C2D0A">
        <w:rPr>
          <w:rFonts w:asciiTheme="majorBidi" w:hAnsiTheme="majorBidi" w:cstheme="majorBidi"/>
        </w:rPr>
        <w:t xml:space="preserve">, B. </w:t>
      </w:r>
      <w:proofErr w:type="spellStart"/>
      <w:r w:rsidRPr="001C2D0A">
        <w:rPr>
          <w:rFonts w:asciiTheme="majorBidi" w:hAnsiTheme="majorBidi" w:cstheme="majorBidi"/>
        </w:rPr>
        <w:t>Gasbaoui</w:t>
      </w:r>
      <w:proofErr w:type="spellEnd"/>
      <w:r w:rsidRPr="001C2D0A">
        <w:rPr>
          <w:rFonts w:asciiTheme="majorBidi" w:hAnsiTheme="majorBidi" w:cstheme="majorBidi"/>
        </w:rPr>
        <w:t xml:space="preserve"> And B. </w:t>
      </w:r>
      <w:proofErr w:type="spellStart"/>
      <w:r w:rsidRPr="001C2D0A">
        <w:rPr>
          <w:rFonts w:asciiTheme="majorBidi" w:hAnsiTheme="majorBidi" w:cstheme="majorBidi"/>
        </w:rPr>
        <w:t>Mebarki</w:t>
      </w:r>
      <w:proofErr w:type="spellEnd"/>
      <w:r w:rsidRPr="001C2D0A">
        <w:rPr>
          <w:rFonts w:asciiTheme="majorBidi" w:hAnsiTheme="majorBidi" w:cstheme="majorBidi"/>
        </w:rPr>
        <w:t xml:space="preserve">, </w:t>
      </w:r>
      <w:r w:rsidR="001C2D0A" w:rsidRPr="001C2D0A">
        <w:rPr>
          <w:rFonts w:asciiTheme="majorBidi" w:hAnsiTheme="majorBidi" w:cstheme="majorBidi"/>
        </w:rPr>
        <w:t>“Setting</w:t>
      </w:r>
      <w:r w:rsidRPr="001C2D0A">
        <w:rPr>
          <w:rFonts w:asciiTheme="majorBidi" w:hAnsiTheme="majorBidi" w:cstheme="majorBidi"/>
        </w:rPr>
        <w:t xml:space="preserve"> Up PID DC Motor Speed Control Alteration Parameters Using Particle Swarm Optimization Strategy</w:t>
      </w:r>
      <w:r w:rsidR="001C2D0A" w:rsidRPr="001C2D0A">
        <w:rPr>
          <w:rFonts w:asciiTheme="majorBidi" w:hAnsiTheme="majorBidi" w:cstheme="majorBidi"/>
        </w:rPr>
        <w:t>”</w:t>
      </w:r>
      <w:r w:rsidRPr="001C2D0A">
        <w:rPr>
          <w:rFonts w:asciiTheme="majorBidi" w:hAnsiTheme="majorBidi" w:cstheme="majorBidi"/>
        </w:rPr>
        <w:t>, Leonardo Electronic Journal of Practices and Technologies, Issue 14, p. 19-32, January-June 2009.</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N. S. </w:t>
      </w:r>
      <w:proofErr w:type="spellStart"/>
      <w:r w:rsidRPr="001C2D0A">
        <w:rPr>
          <w:rFonts w:asciiTheme="majorBidi" w:hAnsiTheme="majorBidi" w:cstheme="majorBidi"/>
        </w:rPr>
        <w:t>Beniwal</w:t>
      </w:r>
      <w:proofErr w:type="spellEnd"/>
      <w:r w:rsidRPr="001C2D0A">
        <w:rPr>
          <w:rFonts w:asciiTheme="majorBidi" w:hAnsiTheme="majorBidi" w:cstheme="majorBidi"/>
        </w:rPr>
        <w:t xml:space="preserve"> and R. </w:t>
      </w:r>
      <w:proofErr w:type="spellStart"/>
      <w:r w:rsidRPr="001C2D0A">
        <w:rPr>
          <w:rFonts w:asciiTheme="majorBidi" w:hAnsiTheme="majorBidi" w:cstheme="majorBidi"/>
        </w:rPr>
        <w:t>Beniwal</w:t>
      </w:r>
      <w:proofErr w:type="spellEnd"/>
      <w:r w:rsidRPr="001C2D0A">
        <w:rPr>
          <w:rFonts w:asciiTheme="majorBidi" w:hAnsiTheme="majorBidi" w:cstheme="majorBidi"/>
        </w:rPr>
        <w:t xml:space="preserve">, </w:t>
      </w:r>
      <w:r w:rsidR="001C2D0A" w:rsidRPr="001C2D0A">
        <w:rPr>
          <w:rFonts w:asciiTheme="majorBidi" w:hAnsiTheme="majorBidi" w:cstheme="majorBidi"/>
        </w:rPr>
        <w:t>“</w:t>
      </w:r>
      <w:r w:rsidRPr="001C2D0A">
        <w:rPr>
          <w:rFonts w:asciiTheme="majorBidi" w:hAnsiTheme="majorBidi" w:cstheme="majorBidi"/>
        </w:rPr>
        <w:t xml:space="preserve">Automatic control systems with </w:t>
      </w:r>
      <w:proofErr w:type="spellStart"/>
      <w:r w:rsidRPr="001C2D0A">
        <w:rPr>
          <w:rFonts w:asciiTheme="majorBidi" w:hAnsiTheme="majorBidi" w:cstheme="majorBidi"/>
        </w:rPr>
        <w:t>Matlab</w:t>
      </w:r>
      <w:proofErr w:type="spellEnd"/>
      <w:r w:rsidRPr="001C2D0A">
        <w:rPr>
          <w:rFonts w:asciiTheme="majorBidi" w:hAnsiTheme="majorBidi" w:cstheme="majorBidi"/>
        </w:rPr>
        <w:t xml:space="preserve"> programming</w:t>
      </w:r>
      <w:r w:rsidR="001C2D0A" w:rsidRPr="001C2D0A">
        <w:rPr>
          <w:rFonts w:asciiTheme="majorBidi" w:hAnsiTheme="majorBidi" w:cstheme="majorBidi"/>
        </w:rPr>
        <w:t>”</w:t>
      </w:r>
      <w:r w:rsidRPr="001C2D0A">
        <w:rPr>
          <w:rFonts w:asciiTheme="majorBidi" w:hAnsiTheme="majorBidi" w:cstheme="majorBidi"/>
        </w:rPr>
        <w:t xml:space="preserve">, </w:t>
      </w:r>
      <w:proofErr w:type="spellStart"/>
      <w:r w:rsidRPr="001C2D0A">
        <w:rPr>
          <w:rFonts w:asciiTheme="majorBidi" w:hAnsiTheme="majorBidi" w:cstheme="majorBidi"/>
        </w:rPr>
        <w:t>Laxmi</w:t>
      </w:r>
      <w:proofErr w:type="spellEnd"/>
      <w:r w:rsidRPr="001C2D0A">
        <w:rPr>
          <w:rFonts w:asciiTheme="majorBidi" w:hAnsiTheme="majorBidi" w:cstheme="majorBidi"/>
        </w:rPr>
        <w:t xml:space="preserve"> Publications Pvt. Ltd., 2010.</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b/>
          <w:bCs/>
          <w:i/>
          <w:iCs/>
        </w:rPr>
      </w:pPr>
      <w:r w:rsidRPr="001C2D0A">
        <w:rPr>
          <w:rFonts w:asciiTheme="majorBidi" w:hAnsiTheme="majorBidi" w:cstheme="majorBidi"/>
        </w:rPr>
        <w:t xml:space="preserve">R. C. </w:t>
      </w:r>
      <w:proofErr w:type="spellStart"/>
      <w:r w:rsidRPr="001C2D0A">
        <w:rPr>
          <w:rFonts w:asciiTheme="majorBidi" w:hAnsiTheme="majorBidi" w:cstheme="majorBidi"/>
        </w:rPr>
        <w:t>Dorf</w:t>
      </w:r>
      <w:proofErr w:type="spellEnd"/>
      <w:r w:rsidRPr="001C2D0A">
        <w:rPr>
          <w:rFonts w:asciiTheme="majorBidi" w:hAnsiTheme="majorBidi" w:cstheme="majorBidi"/>
        </w:rPr>
        <w:t xml:space="preserve"> and R. H. Bishop </w:t>
      </w:r>
      <w:r w:rsidR="001C2D0A" w:rsidRPr="001C2D0A">
        <w:rPr>
          <w:rFonts w:asciiTheme="majorBidi" w:hAnsiTheme="majorBidi" w:cstheme="majorBidi"/>
        </w:rPr>
        <w:t>“</w:t>
      </w:r>
      <w:r w:rsidRPr="001C2D0A">
        <w:rPr>
          <w:rFonts w:asciiTheme="majorBidi" w:hAnsiTheme="majorBidi" w:cstheme="majorBidi"/>
        </w:rPr>
        <w:t>Modern</w:t>
      </w:r>
      <w:r w:rsidRPr="001C2D0A">
        <w:rPr>
          <w:rFonts w:asciiTheme="majorBidi" w:hAnsiTheme="majorBidi" w:cstheme="majorBidi"/>
          <w:b/>
          <w:bCs/>
          <w:i/>
          <w:iCs/>
        </w:rPr>
        <w:t xml:space="preserve"> </w:t>
      </w:r>
      <w:r w:rsidRPr="001C2D0A">
        <w:rPr>
          <w:rFonts w:asciiTheme="majorBidi" w:hAnsiTheme="majorBidi" w:cstheme="majorBidi"/>
        </w:rPr>
        <w:t>Control Systems</w:t>
      </w:r>
      <w:r w:rsidR="001C2D0A" w:rsidRPr="001C2D0A">
        <w:rPr>
          <w:rFonts w:asciiTheme="majorBidi" w:hAnsiTheme="majorBidi" w:cstheme="majorBidi"/>
        </w:rPr>
        <w:t>”</w:t>
      </w:r>
      <w:r w:rsidRPr="001C2D0A">
        <w:rPr>
          <w:rFonts w:asciiTheme="majorBidi" w:hAnsiTheme="majorBidi" w:cstheme="majorBidi"/>
        </w:rPr>
        <w:t>, 12th edition, by Pearson Education, Inc., Upper Saddle River, New Jersey, 2011.</w:t>
      </w:r>
    </w:p>
    <w:p w:rsidR="00E85EB5" w:rsidRPr="001C2D0A" w:rsidRDefault="001C2D0A"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A.</w:t>
      </w:r>
      <w:r w:rsidR="00E85EB5" w:rsidRPr="001C2D0A">
        <w:rPr>
          <w:rFonts w:asciiTheme="majorBidi" w:hAnsiTheme="majorBidi" w:cstheme="majorBidi"/>
        </w:rPr>
        <w:t xml:space="preserve"> </w:t>
      </w:r>
      <w:proofErr w:type="spellStart"/>
      <w:r w:rsidR="00E85EB5" w:rsidRPr="001C2D0A">
        <w:rPr>
          <w:rFonts w:asciiTheme="majorBidi" w:hAnsiTheme="majorBidi" w:cstheme="majorBidi"/>
        </w:rPr>
        <w:t>Gaaloul</w:t>
      </w:r>
      <w:proofErr w:type="spellEnd"/>
      <w:r w:rsidR="00E85EB5" w:rsidRPr="001C2D0A">
        <w:rPr>
          <w:rFonts w:asciiTheme="majorBidi" w:hAnsiTheme="majorBidi" w:cstheme="majorBidi"/>
        </w:rPr>
        <w:t xml:space="preserve"> and F. M. </w:t>
      </w:r>
      <w:proofErr w:type="spellStart"/>
      <w:r w:rsidR="00E85EB5" w:rsidRPr="001C2D0A">
        <w:rPr>
          <w:rFonts w:asciiTheme="majorBidi" w:hAnsiTheme="majorBidi" w:cstheme="majorBidi"/>
        </w:rPr>
        <w:t>Sahli</w:t>
      </w:r>
      <w:proofErr w:type="spellEnd"/>
      <w:r w:rsidR="00E85EB5" w:rsidRPr="001C2D0A">
        <w:rPr>
          <w:rFonts w:asciiTheme="majorBidi" w:hAnsiTheme="majorBidi" w:cstheme="majorBidi"/>
        </w:rPr>
        <w:t xml:space="preserve">, </w:t>
      </w:r>
      <w:r w:rsidRPr="001C2D0A">
        <w:rPr>
          <w:rFonts w:asciiTheme="majorBidi" w:hAnsiTheme="majorBidi" w:cstheme="majorBidi"/>
        </w:rPr>
        <w:t>“</w:t>
      </w:r>
      <w:r w:rsidR="00E85EB5" w:rsidRPr="001C2D0A">
        <w:rPr>
          <w:rFonts w:asciiTheme="majorBidi" w:hAnsiTheme="majorBidi" w:cstheme="majorBidi"/>
        </w:rPr>
        <w:t>Nonlinear Observers-Based State Feedback Control: Application to an Inverted Pendulum</w:t>
      </w:r>
      <w:r w:rsidRPr="001C2D0A">
        <w:rPr>
          <w:rFonts w:asciiTheme="majorBidi" w:hAnsiTheme="majorBidi" w:cstheme="majorBidi"/>
        </w:rPr>
        <w:t>”</w:t>
      </w:r>
      <w:r w:rsidR="00E85EB5" w:rsidRPr="001C2D0A">
        <w:rPr>
          <w:rFonts w:asciiTheme="majorBidi" w:hAnsiTheme="majorBidi" w:cstheme="majorBidi"/>
        </w:rPr>
        <w:t>, J. Automation &amp; Systems Engineering, 2008.</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H. Chen, Y. Zhu, and K. Hu, </w:t>
      </w:r>
      <w:r w:rsidR="001C2D0A" w:rsidRPr="001C2D0A">
        <w:rPr>
          <w:rFonts w:asciiTheme="majorBidi" w:hAnsiTheme="majorBidi" w:cstheme="majorBidi"/>
        </w:rPr>
        <w:t>“</w:t>
      </w:r>
      <w:r w:rsidRPr="001C2D0A">
        <w:rPr>
          <w:rFonts w:asciiTheme="majorBidi" w:hAnsiTheme="majorBidi" w:cstheme="majorBidi"/>
        </w:rPr>
        <w:t>Adaptive Bacterial Foraging Optimization</w:t>
      </w:r>
      <w:r w:rsidR="001C2D0A" w:rsidRPr="001C2D0A">
        <w:rPr>
          <w:rFonts w:asciiTheme="majorBidi" w:hAnsiTheme="majorBidi" w:cstheme="majorBidi"/>
        </w:rPr>
        <w:t>”</w:t>
      </w:r>
      <w:r w:rsidRPr="001C2D0A">
        <w:rPr>
          <w:rFonts w:asciiTheme="majorBidi" w:hAnsiTheme="majorBidi" w:cstheme="majorBidi"/>
        </w:rPr>
        <w:t xml:space="preserve">, </w:t>
      </w:r>
      <w:proofErr w:type="spellStart"/>
      <w:r w:rsidRPr="001C2D0A">
        <w:rPr>
          <w:rFonts w:asciiTheme="majorBidi" w:hAnsiTheme="majorBidi" w:cstheme="majorBidi"/>
        </w:rPr>
        <w:t>Hindawi</w:t>
      </w:r>
      <w:proofErr w:type="spellEnd"/>
      <w:r w:rsidRPr="001C2D0A">
        <w:rPr>
          <w:rFonts w:asciiTheme="majorBidi" w:hAnsiTheme="majorBidi" w:cstheme="majorBidi"/>
        </w:rPr>
        <w:t xml:space="preserve"> Publishing Corporation Abstract and Applied Analysis, Vol. 2011, Article, 27 pages, 2011.</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E. S. Ali and S. M. </w:t>
      </w:r>
      <w:proofErr w:type="spellStart"/>
      <w:r w:rsidRPr="001C2D0A">
        <w:rPr>
          <w:rFonts w:asciiTheme="majorBidi" w:hAnsiTheme="majorBidi" w:cstheme="majorBidi"/>
        </w:rPr>
        <w:t>Abd-Elazim</w:t>
      </w:r>
      <w:proofErr w:type="spellEnd"/>
      <w:r w:rsidRPr="001C2D0A">
        <w:rPr>
          <w:rFonts w:asciiTheme="majorBidi" w:hAnsiTheme="majorBidi" w:cstheme="majorBidi"/>
        </w:rPr>
        <w:t xml:space="preserve">, </w:t>
      </w:r>
      <w:r w:rsidR="001C2D0A" w:rsidRPr="001C2D0A">
        <w:rPr>
          <w:rFonts w:asciiTheme="majorBidi" w:hAnsiTheme="majorBidi" w:cstheme="majorBidi"/>
        </w:rPr>
        <w:t>“</w:t>
      </w:r>
      <w:r w:rsidRPr="001C2D0A">
        <w:rPr>
          <w:rFonts w:asciiTheme="majorBidi" w:hAnsiTheme="majorBidi" w:cstheme="majorBidi"/>
        </w:rPr>
        <w:t>Optimal PID Tuning for Load Frequency Control Using</w:t>
      </w:r>
    </w:p>
    <w:p w:rsidR="00E85EB5" w:rsidRPr="001C2D0A" w:rsidRDefault="00E85EB5" w:rsidP="002154D1">
      <w:pPr>
        <w:pStyle w:val="ListParagraph"/>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Bacteria Foraging Optimization Algorithm</w:t>
      </w:r>
      <w:r w:rsidR="001C2D0A" w:rsidRPr="001C2D0A">
        <w:rPr>
          <w:rFonts w:asciiTheme="majorBidi" w:hAnsiTheme="majorBidi" w:cstheme="majorBidi"/>
        </w:rPr>
        <w:t>”</w:t>
      </w:r>
      <w:r w:rsidRPr="001C2D0A">
        <w:rPr>
          <w:rFonts w:asciiTheme="majorBidi" w:hAnsiTheme="majorBidi" w:cstheme="majorBidi"/>
        </w:rPr>
        <w:t>, Proceedings of the 14th International Middle East Power Systems Conference (MEPCON’10), Cairo University, Egypt, Paper ID 191, December 19-21, 2010.</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A. B. </w:t>
      </w:r>
      <w:proofErr w:type="spellStart"/>
      <w:r w:rsidRPr="001C2D0A">
        <w:rPr>
          <w:rFonts w:asciiTheme="majorBidi" w:hAnsiTheme="majorBidi" w:cstheme="majorBidi"/>
        </w:rPr>
        <w:t>Yildiz</w:t>
      </w:r>
      <w:proofErr w:type="spellEnd"/>
      <w:r w:rsidRPr="001C2D0A">
        <w:rPr>
          <w:rFonts w:asciiTheme="majorBidi" w:hAnsiTheme="majorBidi" w:cstheme="majorBidi"/>
        </w:rPr>
        <w:t>,</w:t>
      </w:r>
      <w:r w:rsidR="001C2D0A" w:rsidRPr="001C2D0A">
        <w:rPr>
          <w:rFonts w:asciiTheme="majorBidi" w:hAnsiTheme="majorBidi" w:cstheme="majorBidi"/>
        </w:rPr>
        <w:t xml:space="preserve"> “</w:t>
      </w:r>
      <w:r w:rsidRPr="001C2D0A">
        <w:rPr>
          <w:rFonts w:asciiTheme="majorBidi" w:hAnsiTheme="majorBidi" w:cstheme="majorBidi"/>
        </w:rPr>
        <w:t xml:space="preserve">Electrical equivalent circuit based modeling and analysis of direct current </w:t>
      </w:r>
      <w:r w:rsidR="001C2D0A" w:rsidRPr="001C2D0A">
        <w:rPr>
          <w:rFonts w:asciiTheme="majorBidi" w:hAnsiTheme="majorBidi" w:cstheme="majorBidi"/>
        </w:rPr>
        <w:t>motors”, Electrical</w:t>
      </w:r>
      <w:r w:rsidRPr="001C2D0A">
        <w:rPr>
          <w:rFonts w:asciiTheme="majorBidi" w:hAnsiTheme="majorBidi" w:cstheme="majorBidi"/>
        </w:rPr>
        <w:t xml:space="preserve"> Power and Energy </w:t>
      </w:r>
      <w:r w:rsidR="001C2D0A" w:rsidRPr="001C2D0A">
        <w:rPr>
          <w:rFonts w:asciiTheme="majorBidi" w:hAnsiTheme="majorBidi" w:cstheme="majorBidi"/>
        </w:rPr>
        <w:t>Systems 1043</w:t>
      </w:r>
      <w:r w:rsidRPr="001C2D0A">
        <w:rPr>
          <w:rFonts w:asciiTheme="majorBidi" w:hAnsiTheme="majorBidi" w:cstheme="majorBidi"/>
        </w:rPr>
        <w:t>–1047, 43 (2012).</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V. </w:t>
      </w:r>
      <w:proofErr w:type="spellStart"/>
      <w:r w:rsidRPr="001C2D0A">
        <w:rPr>
          <w:rFonts w:asciiTheme="majorBidi" w:hAnsiTheme="majorBidi" w:cstheme="majorBidi"/>
        </w:rPr>
        <w:t>Gazi</w:t>
      </w:r>
      <w:proofErr w:type="spellEnd"/>
      <w:r w:rsidRPr="001C2D0A">
        <w:rPr>
          <w:rFonts w:asciiTheme="majorBidi" w:hAnsiTheme="majorBidi" w:cstheme="majorBidi"/>
        </w:rPr>
        <w:t xml:space="preserve"> and K. M. </w:t>
      </w:r>
      <w:proofErr w:type="spellStart"/>
      <w:r w:rsidRPr="001C2D0A">
        <w:rPr>
          <w:rFonts w:asciiTheme="majorBidi" w:hAnsiTheme="majorBidi" w:cstheme="majorBidi"/>
        </w:rPr>
        <w:t>Passino</w:t>
      </w:r>
      <w:proofErr w:type="spellEnd"/>
      <w:r w:rsidRPr="001C2D0A">
        <w:rPr>
          <w:rFonts w:asciiTheme="majorBidi" w:hAnsiTheme="majorBidi" w:cstheme="majorBidi"/>
        </w:rPr>
        <w:t xml:space="preserve">, </w:t>
      </w:r>
      <w:r w:rsidR="001C2D0A" w:rsidRPr="001C2D0A">
        <w:rPr>
          <w:rFonts w:asciiTheme="majorBidi" w:hAnsiTheme="majorBidi" w:cstheme="majorBidi"/>
        </w:rPr>
        <w:t>“</w:t>
      </w:r>
      <w:r w:rsidRPr="001C2D0A">
        <w:rPr>
          <w:rFonts w:asciiTheme="majorBidi" w:hAnsiTheme="majorBidi" w:cstheme="majorBidi"/>
        </w:rPr>
        <w:t>Swarm Stability and Optimization</w:t>
      </w:r>
      <w:r w:rsidR="001C2D0A" w:rsidRPr="001C2D0A">
        <w:rPr>
          <w:rFonts w:asciiTheme="majorBidi" w:hAnsiTheme="majorBidi" w:cstheme="majorBidi"/>
        </w:rPr>
        <w:t>”</w:t>
      </w:r>
      <w:r w:rsidRPr="001C2D0A">
        <w:rPr>
          <w:rFonts w:asciiTheme="majorBidi" w:hAnsiTheme="majorBidi" w:cstheme="majorBidi"/>
        </w:rPr>
        <w:t>, Springer Science + Business Media B.V. 2011.</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B. K. </w:t>
      </w:r>
      <w:proofErr w:type="spellStart"/>
      <w:r w:rsidRPr="001C2D0A">
        <w:rPr>
          <w:rFonts w:asciiTheme="majorBidi" w:hAnsiTheme="majorBidi" w:cstheme="majorBidi"/>
        </w:rPr>
        <w:t>Panigrahi</w:t>
      </w:r>
      <w:proofErr w:type="gramStart"/>
      <w:r w:rsidRPr="001C2D0A">
        <w:rPr>
          <w:rFonts w:asciiTheme="majorBidi" w:hAnsiTheme="majorBidi" w:cstheme="majorBidi"/>
        </w:rPr>
        <w:t>,Y</w:t>
      </w:r>
      <w:proofErr w:type="spellEnd"/>
      <w:proofErr w:type="gramEnd"/>
      <w:r w:rsidRPr="001C2D0A">
        <w:rPr>
          <w:rFonts w:asciiTheme="majorBidi" w:hAnsiTheme="majorBidi" w:cstheme="majorBidi"/>
        </w:rPr>
        <w:t xml:space="preserve">. Shi, and M. Lim, </w:t>
      </w:r>
      <w:r w:rsidR="001C2D0A" w:rsidRPr="001C2D0A">
        <w:rPr>
          <w:rFonts w:asciiTheme="majorBidi" w:hAnsiTheme="majorBidi" w:cstheme="majorBidi"/>
        </w:rPr>
        <w:t>“</w:t>
      </w:r>
      <w:r w:rsidRPr="001C2D0A">
        <w:rPr>
          <w:rFonts w:asciiTheme="majorBidi" w:hAnsiTheme="majorBidi" w:cstheme="majorBidi"/>
        </w:rPr>
        <w:t>Handbook of Swarm Intelligence</w:t>
      </w:r>
      <w:r w:rsidR="001C2D0A" w:rsidRPr="001C2D0A">
        <w:rPr>
          <w:rFonts w:asciiTheme="majorBidi" w:hAnsiTheme="majorBidi" w:cstheme="majorBidi"/>
        </w:rPr>
        <w:t xml:space="preserve">”, </w:t>
      </w:r>
      <w:r w:rsidRPr="001C2D0A">
        <w:rPr>
          <w:rFonts w:asciiTheme="majorBidi" w:hAnsiTheme="majorBidi" w:cstheme="majorBidi"/>
        </w:rPr>
        <w:t>Springer-</w:t>
      </w:r>
      <w:proofErr w:type="spellStart"/>
      <w:r w:rsidRPr="001C2D0A">
        <w:rPr>
          <w:rFonts w:asciiTheme="majorBidi" w:hAnsiTheme="majorBidi" w:cstheme="majorBidi"/>
        </w:rPr>
        <w:t>Verlag</w:t>
      </w:r>
      <w:proofErr w:type="spellEnd"/>
      <w:r w:rsidRPr="001C2D0A">
        <w:rPr>
          <w:rFonts w:asciiTheme="majorBidi" w:hAnsiTheme="majorBidi" w:cstheme="majorBidi"/>
        </w:rPr>
        <w:t xml:space="preserve"> Berlin Heidelberg, 2011.</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R. Panda and M. K. </w:t>
      </w:r>
      <w:proofErr w:type="spellStart"/>
      <w:r w:rsidRPr="001C2D0A">
        <w:rPr>
          <w:rFonts w:asciiTheme="majorBidi" w:hAnsiTheme="majorBidi" w:cstheme="majorBidi"/>
        </w:rPr>
        <w:t>Naik</w:t>
      </w:r>
      <w:proofErr w:type="spellEnd"/>
      <w:r w:rsidRPr="001C2D0A">
        <w:rPr>
          <w:rFonts w:asciiTheme="majorBidi" w:hAnsiTheme="majorBidi" w:cstheme="majorBidi"/>
        </w:rPr>
        <w:t xml:space="preserve">, </w:t>
      </w:r>
      <w:r w:rsidR="001C2D0A" w:rsidRPr="001C2D0A">
        <w:rPr>
          <w:rFonts w:asciiTheme="majorBidi" w:hAnsiTheme="majorBidi" w:cstheme="majorBidi"/>
        </w:rPr>
        <w:t>“</w:t>
      </w:r>
      <w:r w:rsidRPr="001C2D0A">
        <w:rPr>
          <w:rFonts w:asciiTheme="majorBidi" w:hAnsiTheme="majorBidi" w:cstheme="majorBidi"/>
        </w:rPr>
        <w:t>A Crossover Bacterial Foraging Optimization Algorithm</w:t>
      </w:r>
      <w:r w:rsidR="001C2D0A" w:rsidRPr="001C2D0A">
        <w:rPr>
          <w:rFonts w:asciiTheme="majorBidi" w:hAnsiTheme="majorBidi" w:cstheme="majorBidi"/>
        </w:rPr>
        <w:t>”</w:t>
      </w:r>
      <w:r w:rsidRPr="001C2D0A">
        <w:rPr>
          <w:rFonts w:asciiTheme="majorBidi" w:hAnsiTheme="majorBidi" w:cstheme="majorBidi"/>
        </w:rPr>
        <w:t xml:space="preserve">, </w:t>
      </w:r>
      <w:proofErr w:type="spellStart"/>
      <w:r w:rsidRPr="001C2D0A">
        <w:rPr>
          <w:rFonts w:asciiTheme="majorBidi" w:hAnsiTheme="majorBidi" w:cstheme="majorBidi"/>
        </w:rPr>
        <w:t>Hindawi</w:t>
      </w:r>
      <w:proofErr w:type="spellEnd"/>
      <w:r w:rsidRPr="001C2D0A">
        <w:rPr>
          <w:rFonts w:asciiTheme="majorBidi" w:hAnsiTheme="majorBidi" w:cstheme="majorBidi"/>
        </w:rPr>
        <w:t xml:space="preserve"> Publishing Corporation Applied Computational Intelligence and Soft Computing Vol. 2012, 7 pages, 2012.</w:t>
      </w:r>
    </w:p>
    <w:p w:rsidR="00E85EB5" w:rsidRPr="001C2D0A" w:rsidRDefault="002154D1"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Pr>
          <w:rFonts w:asciiTheme="majorBidi" w:hAnsiTheme="majorBidi" w:cstheme="majorBidi"/>
        </w:rPr>
        <w:t>Dr. A.</w:t>
      </w:r>
      <w:r w:rsidR="00E85EB5" w:rsidRPr="001C2D0A">
        <w:rPr>
          <w:rFonts w:asciiTheme="majorBidi" w:hAnsiTheme="majorBidi" w:cstheme="majorBidi"/>
        </w:rPr>
        <w:t xml:space="preserve"> J. </w:t>
      </w:r>
      <w:proofErr w:type="spellStart"/>
      <w:r w:rsidR="00E85EB5" w:rsidRPr="001C2D0A">
        <w:rPr>
          <w:rFonts w:asciiTheme="majorBidi" w:hAnsiTheme="majorBidi" w:cstheme="majorBidi"/>
        </w:rPr>
        <w:t>Humaidi</w:t>
      </w:r>
      <w:proofErr w:type="spellEnd"/>
      <w:r w:rsidR="00E85EB5" w:rsidRPr="001C2D0A">
        <w:rPr>
          <w:rFonts w:asciiTheme="majorBidi" w:hAnsiTheme="majorBidi" w:cstheme="majorBidi"/>
        </w:rPr>
        <w:t xml:space="preserve">, </w:t>
      </w:r>
      <w:r w:rsidR="001C2D0A" w:rsidRPr="001C2D0A">
        <w:rPr>
          <w:rFonts w:asciiTheme="majorBidi" w:hAnsiTheme="majorBidi" w:cstheme="majorBidi"/>
        </w:rPr>
        <w:t>“</w:t>
      </w:r>
      <w:r w:rsidR="00E85EB5" w:rsidRPr="001C2D0A">
        <w:rPr>
          <w:rFonts w:asciiTheme="majorBidi" w:hAnsiTheme="majorBidi" w:cstheme="majorBidi"/>
        </w:rPr>
        <w:t>Tuning of PID Controller Based on Foraging Strategy for Pneumatic Position Control System</w:t>
      </w:r>
      <w:r w:rsidR="001C2D0A" w:rsidRPr="001C2D0A">
        <w:rPr>
          <w:rFonts w:asciiTheme="majorBidi" w:hAnsiTheme="majorBidi" w:cstheme="majorBidi"/>
        </w:rPr>
        <w:t>”</w:t>
      </w:r>
      <w:r w:rsidR="00E85EB5" w:rsidRPr="001C2D0A">
        <w:rPr>
          <w:rFonts w:asciiTheme="majorBidi" w:hAnsiTheme="majorBidi" w:cstheme="majorBidi"/>
        </w:rPr>
        <w:t>, IJCCE, VOL.10, No1, 2010.</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M.</w:t>
      </w:r>
      <w:r w:rsidR="002154D1">
        <w:rPr>
          <w:rFonts w:asciiTheme="majorBidi" w:hAnsiTheme="majorBidi" w:cstheme="majorBidi"/>
        </w:rPr>
        <w:t xml:space="preserve"> </w:t>
      </w:r>
      <w:r w:rsidRPr="001C2D0A">
        <w:rPr>
          <w:rFonts w:asciiTheme="majorBidi" w:hAnsiTheme="majorBidi" w:cstheme="majorBidi"/>
        </w:rPr>
        <w:t>S.</w:t>
      </w:r>
      <w:r w:rsidR="002154D1">
        <w:rPr>
          <w:rFonts w:asciiTheme="majorBidi" w:hAnsiTheme="majorBidi" w:cstheme="majorBidi"/>
        </w:rPr>
        <w:t xml:space="preserve"> </w:t>
      </w:r>
      <w:proofErr w:type="spellStart"/>
      <w:r w:rsidRPr="001C2D0A">
        <w:rPr>
          <w:rFonts w:asciiTheme="majorBidi" w:hAnsiTheme="majorBidi" w:cstheme="majorBidi"/>
        </w:rPr>
        <w:t>Ramli</w:t>
      </w:r>
      <w:proofErr w:type="spellEnd"/>
      <w:r w:rsidRPr="001C2D0A">
        <w:rPr>
          <w:rFonts w:asciiTheme="majorBidi" w:hAnsiTheme="majorBidi" w:cstheme="majorBidi"/>
        </w:rPr>
        <w:t xml:space="preserve">, M.F. </w:t>
      </w:r>
      <w:proofErr w:type="spellStart"/>
      <w:r w:rsidRPr="001C2D0A">
        <w:rPr>
          <w:rFonts w:asciiTheme="majorBidi" w:hAnsiTheme="majorBidi" w:cstheme="majorBidi"/>
        </w:rPr>
        <w:t>Rahmat</w:t>
      </w:r>
      <w:proofErr w:type="spellEnd"/>
      <w:r w:rsidRPr="001C2D0A">
        <w:rPr>
          <w:rFonts w:asciiTheme="majorBidi" w:hAnsiTheme="majorBidi" w:cstheme="majorBidi"/>
        </w:rPr>
        <w:t xml:space="preserve">, and M.S. </w:t>
      </w:r>
      <w:proofErr w:type="spellStart"/>
      <w:r w:rsidRPr="001C2D0A">
        <w:rPr>
          <w:rFonts w:asciiTheme="majorBidi" w:hAnsiTheme="majorBidi" w:cstheme="majorBidi"/>
        </w:rPr>
        <w:t>Najib</w:t>
      </w:r>
      <w:proofErr w:type="spellEnd"/>
      <w:r w:rsidRPr="001C2D0A">
        <w:rPr>
          <w:rFonts w:asciiTheme="majorBidi" w:hAnsiTheme="majorBidi" w:cstheme="majorBidi"/>
        </w:rPr>
        <w:t xml:space="preserve">, </w:t>
      </w:r>
      <w:r w:rsidR="001C2D0A" w:rsidRPr="001C2D0A">
        <w:rPr>
          <w:rFonts w:asciiTheme="majorBidi" w:hAnsiTheme="majorBidi" w:cstheme="majorBidi"/>
        </w:rPr>
        <w:t>“</w:t>
      </w:r>
      <w:r w:rsidRPr="001C2D0A">
        <w:rPr>
          <w:rFonts w:asciiTheme="majorBidi" w:hAnsiTheme="majorBidi" w:cstheme="majorBidi"/>
        </w:rPr>
        <w:t>Design and Modeling of Integral Control State-feedback Controller for Implementation on Servomotor Control</w:t>
      </w:r>
      <w:r w:rsidR="001C2D0A" w:rsidRPr="001C2D0A">
        <w:rPr>
          <w:rFonts w:asciiTheme="majorBidi" w:hAnsiTheme="majorBidi" w:cstheme="majorBidi"/>
        </w:rPr>
        <w:t>”</w:t>
      </w:r>
      <w:r w:rsidRPr="001C2D0A">
        <w:rPr>
          <w:rFonts w:asciiTheme="majorBidi" w:hAnsiTheme="majorBidi" w:cstheme="majorBidi"/>
        </w:rPr>
        <w:t>, 6th WSEAS International Conference on CIRCUITS, SYSTEMS, ELECTRONICS,CONTROL &amp; SIGNAL PROCESSING, Cairo, Egypt, Dec 29-31, 2007.</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lastRenderedPageBreak/>
        <w:t xml:space="preserve">Kathleen A.K. </w:t>
      </w:r>
      <w:proofErr w:type="spellStart"/>
      <w:r w:rsidRPr="001C2D0A">
        <w:rPr>
          <w:rFonts w:asciiTheme="majorBidi" w:hAnsiTheme="majorBidi" w:cstheme="majorBidi"/>
        </w:rPr>
        <w:t>Ossman</w:t>
      </w:r>
      <w:proofErr w:type="spellEnd"/>
      <w:r w:rsidRPr="001C2D0A">
        <w:rPr>
          <w:rFonts w:asciiTheme="majorBidi" w:hAnsiTheme="majorBidi" w:cstheme="majorBidi"/>
        </w:rPr>
        <w:t xml:space="preserve">, Ph.D., </w:t>
      </w:r>
      <w:r w:rsidR="001C2D0A" w:rsidRPr="001C2D0A">
        <w:rPr>
          <w:rFonts w:asciiTheme="majorBidi" w:hAnsiTheme="majorBidi" w:cstheme="majorBidi"/>
        </w:rPr>
        <w:t>“</w:t>
      </w:r>
      <w:r w:rsidRPr="001C2D0A">
        <w:rPr>
          <w:rFonts w:asciiTheme="majorBidi" w:hAnsiTheme="majorBidi" w:cstheme="majorBidi"/>
        </w:rPr>
        <w:t>Teaching State Variable Feedback to Technology Students Using MATLAB and SIMULINK</w:t>
      </w:r>
      <w:r w:rsidR="001C2D0A" w:rsidRPr="001C2D0A">
        <w:rPr>
          <w:rFonts w:asciiTheme="majorBidi" w:hAnsiTheme="majorBidi" w:cstheme="majorBidi"/>
        </w:rPr>
        <w:t>”</w:t>
      </w:r>
      <w:r w:rsidRPr="001C2D0A">
        <w:rPr>
          <w:rFonts w:asciiTheme="majorBidi" w:hAnsiTheme="majorBidi" w:cstheme="majorBidi"/>
        </w:rPr>
        <w:t>, Proceedings of the 2002 American Society for Engineering Education Annual Conference &amp; Exposition Copyright © 2002.</w:t>
      </w:r>
    </w:p>
    <w:p w:rsidR="00E85EB5" w:rsidRPr="001C2D0A" w:rsidRDefault="00E85EB5" w:rsidP="002154D1">
      <w:pPr>
        <w:pStyle w:val="ListParagraph"/>
        <w:numPr>
          <w:ilvl w:val="1"/>
          <w:numId w:val="42"/>
        </w:numPr>
        <w:autoSpaceDE w:val="0"/>
        <w:autoSpaceDN w:val="0"/>
        <w:bidi w:val="0"/>
        <w:adjustRightInd w:val="0"/>
        <w:spacing w:line="360" w:lineRule="auto"/>
        <w:ind w:left="360"/>
        <w:jc w:val="both"/>
        <w:rPr>
          <w:rFonts w:asciiTheme="majorBidi" w:hAnsiTheme="majorBidi" w:cstheme="majorBidi"/>
        </w:rPr>
      </w:pPr>
      <w:r w:rsidRPr="001C2D0A">
        <w:rPr>
          <w:rFonts w:asciiTheme="majorBidi" w:hAnsiTheme="majorBidi" w:cstheme="majorBidi"/>
        </w:rPr>
        <w:t xml:space="preserve">P. N. Paraskevopoulos, </w:t>
      </w:r>
      <w:r w:rsidR="002154D1">
        <w:rPr>
          <w:rFonts w:asciiTheme="majorBidi" w:hAnsiTheme="majorBidi" w:cstheme="majorBidi"/>
        </w:rPr>
        <w:t>“</w:t>
      </w:r>
      <w:r w:rsidRPr="001C2D0A">
        <w:rPr>
          <w:rFonts w:asciiTheme="majorBidi" w:hAnsiTheme="majorBidi" w:cstheme="majorBidi"/>
        </w:rPr>
        <w:t>Modern Control Engineering</w:t>
      </w:r>
      <w:r w:rsidR="002154D1">
        <w:rPr>
          <w:rFonts w:asciiTheme="majorBidi" w:hAnsiTheme="majorBidi" w:cstheme="majorBidi"/>
        </w:rPr>
        <w:t>”</w:t>
      </w:r>
      <w:r w:rsidRPr="001C2D0A">
        <w:rPr>
          <w:rFonts w:asciiTheme="majorBidi" w:hAnsiTheme="majorBidi" w:cstheme="majorBidi"/>
        </w:rPr>
        <w:t>, Marcel Dekker, Inc., 2002.</w:t>
      </w:r>
    </w:p>
    <w:p w:rsidR="00FD7006" w:rsidRDefault="00FD7006" w:rsidP="00FD7006">
      <w:pPr>
        <w:autoSpaceDE w:val="0"/>
        <w:autoSpaceDN w:val="0"/>
        <w:bidi w:val="0"/>
        <w:adjustRightInd w:val="0"/>
        <w:spacing w:line="360" w:lineRule="auto"/>
        <w:jc w:val="both"/>
        <w:rPr>
          <w:rFonts w:asciiTheme="majorBidi" w:hAnsiTheme="majorBidi" w:cstheme="majorBidi"/>
        </w:rPr>
      </w:pPr>
    </w:p>
    <w:p w:rsidR="00FD7006" w:rsidRDefault="00FD7006" w:rsidP="00FD7006">
      <w:pPr>
        <w:autoSpaceDE w:val="0"/>
        <w:autoSpaceDN w:val="0"/>
        <w:bidi w:val="0"/>
        <w:adjustRightInd w:val="0"/>
        <w:spacing w:line="360" w:lineRule="auto"/>
        <w:jc w:val="both"/>
        <w:rPr>
          <w:rFonts w:asciiTheme="majorBidi" w:hAnsiTheme="majorBidi" w:cstheme="majorBidi"/>
        </w:rPr>
      </w:pPr>
    </w:p>
    <w:p w:rsidR="002B4269" w:rsidRDefault="002B4269" w:rsidP="009C4336">
      <w:pPr>
        <w:tabs>
          <w:tab w:val="left" w:pos="4991"/>
          <w:tab w:val="left" w:pos="5411"/>
          <w:tab w:val="right" w:pos="8306"/>
        </w:tabs>
        <w:bidi w:val="0"/>
        <w:ind w:right="-58"/>
        <w:jc w:val="center"/>
        <w:rPr>
          <w:rFonts w:asciiTheme="majorBidi" w:hAnsiTheme="majorBidi" w:cstheme="majorBidi"/>
        </w:rPr>
      </w:pPr>
      <w:bookmarkStart w:id="31" w:name="OLE_LINK10"/>
      <w:r w:rsidRPr="002B4269">
        <w:rPr>
          <w:rFonts w:asciiTheme="majorBidi" w:hAnsiTheme="majorBidi" w:cstheme="majorBidi"/>
          <w:b/>
          <w:bCs/>
        </w:rPr>
        <w:t>Table (1):</w:t>
      </w:r>
      <w:bookmarkEnd w:id="31"/>
      <w:r>
        <w:rPr>
          <w:rFonts w:asciiTheme="majorBidi" w:hAnsiTheme="majorBidi" w:cstheme="majorBidi"/>
        </w:rPr>
        <w:t xml:space="preserve"> </w:t>
      </w:r>
      <w:r w:rsidRPr="009C61F9">
        <w:rPr>
          <w:rFonts w:asciiTheme="majorBidi" w:hAnsiTheme="majorBidi" w:cstheme="majorBidi"/>
        </w:rPr>
        <w:t>SEDM parameters</w:t>
      </w:r>
      <w:r w:rsidR="009C4336">
        <w:rPr>
          <w:rFonts w:asciiTheme="majorBidi" w:hAnsiTheme="majorBidi" w:cstheme="majorBidi"/>
        </w:rPr>
        <w:t>.</w:t>
      </w:r>
    </w:p>
    <w:tbl>
      <w:tblPr>
        <w:tblpPr w:leftFromText="180" w:rightFromText="180" w:vertAnchor="text" w:horzAnchor="margin" w:tblpXSpec="center" w:tblpY="111"/>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168"/>
        <w:gridCol w:w="1710"/>
      </w:tblGrid>
      <w:tr w:rsidR="002B4269" w:rsidRPr="002B4269" w:rsidTr="009C4336">
        <w:tc>
          <w:tcPr>
            <w:tcW w:w="3168" w:type="dxa"/>
            <w:shd w:val="clear" w:color="auto" w:fill="D9D9D9" w:themeFill="background1" w:themeFillShade="D9"/>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Motor ratings and parameters</w:t>
            </w:r>
          </w:p>
        </w:tc>
        <w:tc>
          <w:tcPr>
            <w:tcW w:w="1710" w:type="dxa"/>
            <w:shd w:val="clear" w:color="auto" w:fill="D9D9D9" w:themeFill="background1" w:themeFillShade="D9"/>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values</w:t>
            </w:r>
          </w:p>
        </w:tc>
      </w:tr>
      <w:tr w:rsidR="002B4269" w:rsidRPr="002B4269" w:rsidTr="009C4336">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Power</w:t>
            </w:r>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 xml:space="preserve">10 </w:t>
            </w:r>
            <w:proofErr w:type="spellStart"/>
            <w:r w:rsidRPr="002B4269">
              <w:rPr>
                <w:rFonts w:asciiTheme="majorBidi" w:hAnsiTheme="majorBidi" w:cstheme="majorBidi"/>
              </w:rPr>
              <w:t>hp</w:t>
            </w:r>
            <w:proofErr w:type="spellEnd"/>
          </w:p>
        </w:tc>
      </w:tr>
      <w:tr w:rsidR="002B4269" w:rsidRPr="002B4269" w:rsidTr="009C4336">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Armature voltage</w:t>
            </w:r>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500V</w:t>
            </w:r>
          </w:p>
        </w:tc>
      </w:tr>
      <w:tr w:rsidR="002B4269" w:rsidRPr="002B4269" w:rsidTr="009C4336">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Speed</w:t>
            </w:r>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1750 R.P.M.</w:t>
            </w:r>
          </w:p>
        </w:tc>
      </w:tr>
      <w:tr w:rsidR="002B4269" w:rsidRPr="002B4269" w:rsidTr="009C4336">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Field voltage (</w:t>
            </w:r>
            <w:proofErr w:type="spellStart"/>
            <w:r w:rsidRPr="002B4269">
              <w:rPr>
                <w:rFonts w:asciiTheme="majorBidi" w:hAnsiTheme="majorBidi" w:cstheme="majorBidi"/>
              </w:rPr>
              <w:t>V</w:t>
            </w:r>
            <w:r w:rsidRPr="002B4269">
              <w:rPr>
                <w:rFonts w:asciiTheme="majorBidi" w:hAnsiTheme="majorBidi" w:cstheme="majorBidi"/>
                <w:vertAlign w:val="subscript"/>
              </w:rPr>
              <w:t>f</w:t>
            </w:r>
            <w:proofErr w:type="spellEnd"/>
            <w:r w:rsidRPr="002B4269">
              <w:rPr>
                <w:rFonts w:asciiTheme="majorBidi" w:hAnsiTheme="majorBidi" w:cstheme="majorBidi"/>
              </w:rPr>
              <w:t>)</w:t>
            </w:r>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300 V</w:t>
            </w:r>
          </w:p>
        </w:tc>
      </w:tr>
      <w:tr w:rsidR="002B4269" w:rsidRPr="002B4269" w:rsidTr="009C4336">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bookmarkStart w:id="32" w:name="OLE_LINK3"/>
            <w:bookmarkStart w:id="33" w:name="OLE_LINK4"/>
            <w:r w:rsidRPr="002B4269">
              <w:rPr>
                <w:rFonts w:asciiTheme="majorBidi" w:hAnsiTheme="majorBidi" w:cstheme="majorBidi"/>
              </w:rPr>
              <w:t>Armature resistance (R</w:t>
            </w:r>
            <w:r w:rsidRPr="002B4269">
              <w:rPr>
                <w:rFonts w:asciiTheme="majorBidi" w:hAnsiTheme="majorBidi" w:cstheme="majorBidi"/>
                <w:vertAlign w:val="subscript"/>
              </w:rPr>
              <w:t>a</w:t>
            </w:r>
            <w:r w:rsidRPr="002B4269">
              <w:rPr>
                <w:rFonts w:asciiTheme="majorBidi" w:hAnsiTheme="majorBidi" w:cstheme="majorBidi"/>
              </w:rPr>
              <w:t>)</w:t>
            </w:r>
            <w:bookmarkEnd w:id="32"/>
            <w:bookmarkEnd w:id="33"/>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4.712Ω</w:t>
            </w:r>
          </w:p>
        </w:tc>
      </w:tr>
      <w:tr w:rsidR="002B4269" w:rsidRPr="002B4269" w:rsidTr="009C4336">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Armature inductance  (L</w:t>
            </w:r>
            <w:r w:rsidRPr="002B4269">
              <w:rPr>
                <w:rFonts w:asciiTheme="majorBidi" w:hAnsiTheme="majorBidi" w:cstheme="majorBidi"/>
                <w:vertAlign w:val="subscript"/>
              </w:rPr>
              <w:t>a</w:t>
            </w:r>
            <w:r w:rsidRPr="002B4269">
              <w:rPr>
                <w:rFonts w:asciiTheme="majorBidi" w:hAnsiTheme="majorBidi" w:cstheme="majorBidi"/>
              </w:rPr>
              <w:t>)</w:t>
            </w:r>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0.05277 H</w:t>
            </w:r>
          </w:p>
        </w:tc>
      </w:tr>
      <w:tr w:rsidR="002B4269" w:rsidRPr="002B4269" w:rsidTr="009C4336">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K</w:t>
            </w:r>
            <w:r w:rsidRPr="002B4269">
              <w:rPr>
                <w:rFonts w:asciiTheme="majorBidi" w:hAnsiTheme="majorBidi" w:cstheme="majorBidi"/>
                <w:vertAlign w:val="subscript"/>
              </w:rPr>
              <w:t>b</w:t>
            </w:r>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2.242</w:t>
            </w:r>
          </w:p>
        </w:tc>
      </w:tr>
      <w:tr w:rsidR="002B4269" w:rsidRPr="002B4269" w:rsidTr="009C4336">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Inertia of the rotor (J)</w:t>
            </w:r>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0.04251 Kg.m</w:t>
            </w:r>
            <w:r w:rsidRPr="002B4269">
              <w:rPr>
                <w:rFonts w:asciiTheme="majorBidi" w:hAnsiTheme="majorBidi" w:cstheme="majorBidi"/>
                <w:vertAlign w:val="superscript"/>
              </w:rPr>
              <w:t>2</w:t>
            </w:r>
          </w:p>
        </w:tc>
      </w:tr>
      <w:tr w:rsidR="002B4269" w:rsidRPr="002B4269" w:rsidTr="009C4336">
        <w:trPr>
          <w:trHeight w:val="277"/>
        </w:trPr>
        <w:tc>
          <w:tcPr>
            <w:tcW w:w="3168" w:type="dxa"/>
          </w:tcPr>
          <w:p w:rsidR="002B4269" w:rsidRPr="002B4269" w:rsidRDefault="002B4269" w:rsidP="00C40FF5">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damping coefficient (B)</w:t>
            </w:r>
          </w:p>
        </w:tc>
        <w:tc>
          <w:tcPr>
            <w:tcW w:w="1710" w:type="dxa"/>
          </w:tcPr>
          <w:p w:rsidR="002B4269" w:rsidRPr="002B4269" w:rsidRDefault="002B4269" w:rsidP="002B4269">
            <w:pPr>
              <w:tabs>
                <w:tab w:val="left" w:pos="4991"/>
                <w:tab w:val="left" w:pos="5411"/>
                <w:tab w:val="right" w:pos="8306"/>
              </w:tabs>
              <w:bidi w:val="0"/>
              <w:ind w:right="-58"/>
              <w:jc w:val="center"/>
              <w:rPr>
                <w:rFonts w:asciiTheme="majorBidi" w:hAnsiTheme="majorBidi" w:cstheme="majorBidi"/>
              </w:rPr>
            </w:pPr>
            <w:r w:rsidRPr="002B4269">
              <w:rPr>
                <w:rFonts w:asciiTheme="majorBidi" w:hAnsiTheme="majorBidi" w:cstheme="majorBidi"/>
              </w:rPr>
              <w:t xml:space="preserve">0.003406 </w:t>
            </w:r>
            <w:proofErr w:type="spellStart"/>
            <w:r w:rsidRPr="002B4269">
              <w:rPr>
                <w:rFonts w:asciiTheme="majorBidi" w:hAnsiTheme="majorBidi" w:cstheme="majorBidi"/>
              </w:rPr>
              <w:t>N.m.s</w:t>
            </w:r>
            <w:proofErr w:type="spellEnd"/>
          </w:p>
        </w:tc>
      </w:tr>
    </w:tbl>
    <w:p w:rsidR="002B4269" w:rsidRDefault="002B4269" w:rsidP="002B4269">
      <w:pPr>
        <w:autoSpaceDE w:val="0"/>
        <w:autoSpaceDN w:val="0"/>
        <w:bidi w:val="0"/>
        <w:adjustRightInd w:val="0"/>
        <w:spacing w:line="360" w:lineRule="auto"/>
        <w:jc w:val="center"/>
        <w:rPr>
          <w:rFonts w:asciiTheme="majorBidi" w:hAnsiTheme="majorBidi" w:cstheme="majorBidi"/>
        </w:rPr>
      </w:pPr>
    </w:p>
    <w:p w:rsidR="002B4269" w:rsidRDefault="002B4269" w:rsidP="002B4269">
      <w:pPr>
        <w:autoSpaceDE w:val="0"/>
        <w:autoSpaceDN w:val="0"/>
        <w:bidi w:val="0"/>
        <w:adjustRightInd w:val="0"/>
        <w:spacing w:line="360" w:lineRule="auto"/>
        <w:jc w:val="both"/>
        <w:rPr>
          <w:rFonts w:asciiTheme="majorBidi" w:hAnsiTheme="majorBidi" w:cstheme="majorBidi"/>
        </w:rPr>
      </w:pPr>
    </w:p>
    <w:p w:rsidR="002B4269" w:rsidRDefault="002B4269" w:rsidP="002B4269">
      <w:pPr>
        <w:autoSpaceDE w:val="0"/>
        <w:autoSpaceDN w:val="0"/>
        <w:bidi w:val="0"/>
        <w:adjustRightInd w:val="0"/>
        <w:spacing w:line="360" w:lineRule="auto"/>
        <w:jc w:val="both"/>
        <w:rPr>
          <w:rFonts w:asciiTheme="majorBidi" w:hAnsiTheme="majorBidi" w:cstheme="majorBidi"/>
        </w:rPr>
      </w:pPr>
    </w:p>
    <w:p w:rsidR="002B4269" w:rsidRDefault="002B4269" w:rsidP="002B4269">
      <w:pPr>
        <w:autoSpaceDE w:val="0"/>
        <w:autoSpaceDN w:val="0"/>
        <w:bidi w:val="0"/>
        <w:adjustRightInd w:val="0"/>
        <w:spacing w:line="360" w:lineRule="auto"/>
        <w:jc w:val="both"/>
        <w:rPr>
          <w:rFonts w:asciiTheme="majorBidi" w:hAnsiTheme="majorBidi" w:cstheme="majorBidi"/>
        </w:rPr>
      </w:pPr>
    </w:p>
    <w:p w:rsidR="002B4269" w:rsidRDefault="002B4269" w:rsidP="002B4269">
      <w:pPr>
        <w:autoSpaceDE w:val="0"/>
        <w:autoSpaceDN w:val="0"/>
        <w:bidi w:val="0"/>
        <w:adjustRightInd w:val="0"/>
        <w:spacing w:line="360" w:lineRule="auto"/>
        <w:jc w:val="both"/>
        <w:rPr>
          <w:rFonts w:asciiTheme="majorBidi" w:hAnsiTheme="majorBidi" w:cstheme="majorBidi"/>
        </w:rPr>
      </w:pPr>
    </w:p>
    <w:p w:rsidR="002B4269" w:rsidRDefault="002B4269" w:rsidP="002B4269">
      <w:pPr>
        <w:autoSpaceDE w:val="0"/>
        <w:autoSpaceDN w:val="0"/>
        <w:bidi w:val="0"/>
        <w:adjustRightInd w:val="0"/>
        <w:spacing w:line="360" w:lineRule="auto"/>
        <w:jc w:val="both"/>
        <w:rPr>
          <w:rFonts w:asciiTheme="majorBidi" w:hAnsiTheme="majorBidi" w:cstheme="majorBidi"/>
        </w:rPr>
      </w:pPr>
    </w:p>
    <w:p w:rsidR="002B4269" w:rsidRDefault="002B4269" w:rsidP="002B4269">
      <w:pPr>
        <w:autoSpaceDE w:val="0"/>
        <w:autoSpaceDN w:val="0"/>
        <w:bidi w:val="0"/>
        <w:adjustRightInd w:val="0"/>
        <w:spacing w:line="360" w:lineRule="auto"/>
        <w:jc w:val="both"/>
        <w:rPr>
          <w:rFonts w:asciiTheme="majorBidi" w:hAnsiTheme="majorBidi" w:cstheme="majorBidi"/>
        </w:rPr>
      </w:pPr>
    </w:p>
    <w:p w:rsidR="002B4269" w:rsidRDefault="002B4269" w:rsidP="002B4269">
      <w:pPr>
        <w:autoSpaceDE w:val="0"/>
        <w:autoSpaceDN w:val="0"/>
        <w:bidi w:val="0"/>
        <w:adjustRightInd w:val="0"/>
        <w:spacing w:line="360" w:lineRule="auto"/>
        <w:jc w:val="both"/>
        <w:rPr>
          <w:rFonts w:asciiTheme="majorBidi" w:hAnsiTheme="majorBidi" w:cstheme="majorBidi"/>
        </w:rPr>
      </w:pPr>
    </w:p>
    <w:p w:rsidR="009C4336" w:rsidRDefault="009C4336" w:rsidP="009C4336">
      <w:pPr>
        <w:autoSpaceDE w:val="0"/>
        <w:autoSpaceDN w:val="0"/>
        <w:bidi w:val="0"/>
        <w:adjustRightInd w:val="0"/>
        <w:spacing w:line="360" w:lineRule="auto"/>
        <w:jc w:val="both"/>
        <w:rPr>
          <w:rFonts w:asciiTheme="majorBidi" w:hAnsiTheme="majorBidi" w:cstheme="majorBidi"/>
        </w:rPr>
      </w:pPr>
    </w:p>
    <w:p w:rsidR="002B4269" w:rsidRDefault="009C4336" w:rsidP="009C4336">
      <w:pPr>
        <w:tabs>
          <w:tab w:val="left" w:pos="2190"/>
        </w:tabs>
        <w:bidi w:val="0"/>
        <w:jc w:val="center"/>
        <w:rPr>
          <w:rFonts w:asciiTheme="majorBidi" w:hAnsiTheme="majorBidi" w:cstheme="majorBidi"/>
          <w:lang w:bidi="ar-IQ"/>
        </w:rPr>
      </w:pPr>
      <w:r w:rsidRPr="009C4336">
        <w:rPr>
          <w:rFonts w:asciiTheme="majorBidi" w:hAnsiTheme="majorBidi" w:cstheme="majorBidi"/>
          <w:b/>
          <w:bCs/>
        </w:rPr>
        <w:t>Table (2)</w:t>
      </w:r>
      <w:r w:rsidRPr="009C4336">
        <w:rPr>
          <w:rFonts w:asciiTheme="majorBidi" w:hAnsiTheme="majorBidi" w:cstheme="majorBidi"/>
          <w:b/>
          <w:bCs/>
          <w:lang w:bidi="ar-IQ"/>
        </w:rPr>
        <w:t>:</w:t>
      </w:r>
      <w:r w:rsidRPr="009C4336">
        <w:rPr>
          <w:rFonts w:asciiTheme="majorBidi" w:hAnsiTheme="majorBidi" w:cstheme="majorBidi"/>
          <w:lang w:bidi="ar-IQ"/>
        </w:rPr>
        <w:t xml:space="preserve"> BFO parameters used in tuning PID controller</w:t>
      </w:r>
      <w:r>
        <w:rPr>
          <w:rFonts w:asciiTheme="majorBidi" w:hAnsiTheme="majorBidi" w:cstheme="majorBidi"/>
          <w:lang w:bidi="ar-IQ"/>
        </w:rPr>
        <w:t>.</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728"/>
        <w:gridCol w:w="2043"/>
        <w:gridCol w:w="2073"/>
      </w:tblGrid>
      <w:tr w:rsidR="009C4336" w:rsidRPr="00612404" w:rsidTr="009C4336">
        <w:trPr>
          <w:jc w:val="center"/>
        </w:trPr>
        <w:tc>
          <w:tcPr>
            <w:tcW w:w="4728" w:type="dxa"/>
            <w:shd w:val="clear" w:color="auto" w:fill="D9D9D9" w:themeFill="background1" w:themeFillShade="D9"/>
          </w:tcPr>
          <w:p w:rsidR="009C4336" w:rsidRPr="00612404" w:rsidRDefault="009C4336" w:rsidP="009C4336">
            <w:pPr>
              <w:tabs>
                <w:tab w:val="left" w:pos="2190"/>
                <w:tab w:val="left" w:pos="3168"/>
              </w:tabs>
              <w:bidi w:val="0"/>
              <w:jc w:val="center"/>
              <w:rPr>
                <w:rFonts w:asciiTheme="majorBidi" w:hAnsiTheme="majorBidi" w:cstheme="majorBidi"/>
                <w:lang w:bidi="ar-IQ"/>
              </w:rPr>
            </w:pPr>
          </w:p>
        </w:tc>
        <w:tc>
          <w:tcPr>
            <w:tcW w:w="2043" w:type="dxa"/>
            <w:shd w:val="clear" w:color="auto" w:fill="D9D9D9" w:themeFill="background1" w:themeFillShade="D9"/>
          </w:tcPr>
          <w:p w:rsidR="009C4336" w:rsidRPr="00612404" w:rsidRDefault="009C4336" w:rsidP="009C4336">
            <w:pPr>
              <w:tabs>
                <w:tab w:val="left" w:pos="2190"/>
              </w:tabs>
              <w:bidi w:val="0"/>
              <w:jc w:val="center"/>
              <w:rPr>
                <w:rFonts w:asciiTheme="majorBidi" w:hAnsiTheme="majorBidi" w:cstheme="majorBidi"/>
                <w:lang w:bidi="ar-IQ"/>
              </w:rPr>
            </w:pPr>
            <w:r>
              <w:rPr>
                <w:rFonts w:asciiTheme="majorBidi" w:hAnsiTheme="majorBidi" w:cstheme="majorBidi"/>
                <w:lang w:bidi="ar-IQ"/>
              </w:rPr>
              <w:t>Output feedback</w:t>
            </w:r>
          </w:p>
        </w:tc>
        <w:tc>
          <w:tcPr>
            <w:tcW w:w="2073" w:type="dxa"/>
            <w:shd w:val="clear" w:color="auto" w:fill="D9D9D9" w:themeFill="background1" w:themeFillShade="D9"/>
          </w:tcPr>
          <w:p w:rsidR="009C4336" w:rsidRPr="00612404" w:rsidRDefault="009C4336"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State feedback</w:t>
            </w:r>
          </w:p>
        </w:tc>
      </w:tr>
      <w:tr w:rsidR="009C4336" w:rsidRPr="00612404" w:rsidTr="009C4336">
        <w:trPr>
          <w:jc w:val="center"/>
        </w:trPr>
        <w:tc>
          <w:tcPr>
            <w:tcW w:w="4728" w:type="dxa"/>
            <w:shd w:val="clear" w:color="auto" w:fill="D9D9D9" w:themeFill="background1" w:themeFillShade="D9"/>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 xml:space="preserve">BFO </w:t>
            </w:r>
            <w:r>
              <w:rPr>
                <w:rFonts w:asciiTheme="majorBidi" w:hAnsiTheme="majorBidi" w:cstheme="majorBidi"/>
                <w:lang w:bidi="ar-IQ"/>
              </w:rPr>
              <w:t>p</w:t>
            </w:r>
            <w:r w:rsidRPr="00612404">
              <w:rPr>
                <w:rFonts w:asciiTheme="majorBidi" w:hAnsiTheme="majorBidi" w:cstheme="majorBidi"/>
                <w:lang w:bidi="ar-IQ"/>
              </w:rPr>
              <w:t>arameters</w:t>
            </w:r>
          </w:p>
        </w:tc>
        <w:tc>
          <w:tcPr>
            <w:tcW w:w="2043" w:type="dxa"/>
            <w:shd w:val="clear" w:color="auto" w:fill="D9D9D9" w:themeFill="background1" w:themeFillShade="D9"/>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Pr>
                <w:rFonts w:asciiTheme="majorBidi" w:hAnsiTheme="majorBidi" w:cstheme="majorBidi"/>
                <w:lang w:bidi="ar-IQ"/>
              </w:rPr>
              <w:t>Parameters v</w:t>
            </w:r>
            <w:r w:rsidRPr="00612404">
              <w:rPr>
                <w:rFonts w:asciiTheme="majorBidi" w:hAnsiTheme="majorBidi" w:cstheme="majorBidi"/>
                <w:lang w:bidi="ar-IQ"/>
              </w:rPr>
              <w:t>alues</w:t>
            </w:r>
          </w:p>
        </w:tc>
        <w:tc>
          <w:tcPr>
            <w:tcW w:w="2073" w:type="dxa"/>
            <w:shd w:val="clear" w:color="auto" w:fill="D9D9D9" w:themeFill="background1" w:themeFillShade="D9"/>
          </w:tcPr>
          <w:p w:rsidR="009C4336" w:rsidRPr="00612404" w:rsidRDefault="009C4336"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Parameters v</w:t>
            </w:r>
            <w:r w:rsidRPr="00612404">
              <w:rPr>
                <w:rFonts w:asciiTheme="majorBidi" w:hAnsiTheme="majorBidi" w:cstheme="majorBidi"/>
                <w:lang w:bidi="ar-IQ"/>
              </w:rPr>
              <w:t>alues</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Number of bacteria in the population (s)</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10</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10</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The length of swim (N</w:t>
            </w:r>
            <w:r w:rsidRPr="00612404">
              <w:rPr>
                <w:rFonts w:asciiTheme="majorBidi" w:hAnsiTheme="majorBidi" w:cstheme="majorBidi"/>
                <w:vertAlign w:val="subscript"/>
              </w:rPr>
              <w:t>s</w:t>
            </w:r>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2</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2</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Number of reproduction steps (</w:t>
            </w:r>
            <w:proofErr w:type="spellStart"/>
            <w:r w:rsidRPr="00612404">
              <w:rPr>
                <w:rFonts w:asciiTheme="majorBidi" w:hAnsiTheme="majorBidi" w:cstheme="majorBidi"/>
              </w:rPr>
              <w:t>N</w:t>
            </w:r>
            <w:r w:rsidRPr="00612404">
              <w:rPr>
                <w:rFonts w:asciiTheme="majorBidi" w:hAnsiTheme="majorBidi" w:cstheme="majorBidi"/>
                <w:vertAlign w:val="subscript"/>
              </w:rPr>
              <w:t>re</w:t>
            </w:r>
            <w:proofErr w:type="spellEnd"/>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4</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4</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Number of chemotactic step (</w:t>
            </w:r>
            <w:proofErr w:type="spellStart"/>
            <w:r w:rsidRPr="00612404">
              <w:rPr>
                <w:rFonts w:asciiTheme="majorBidi" w:hAnsiTheme="majorBidi" w:cstheme="majorBidi"/>
              </w:rPr>
              <w:t>N</w:t>
            </w:r>
            <w:r w:rsidRPr="00612404">
              <w:rPr>
                <w:rFonts w:asciiTheme="majorBidi" w:hAnsiTheme="majorBidi" w:cstheme="majorBidi"/>
                <w:vertAlign w:val="subscript"/>
              </w:rPr>
              <w:t>c</w:t>
            </w:r>
            <w:proofErr w:type="spellEnd"/>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10</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10</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Number of elimination/dispersal events (N</w:t>
            </w:r>
            <w:r w:rsidRPr="00612404">
              <w:rPr>
                <w:rFonts w:asciiTheme="majorBidi" w:hAnsiTheme="majorBidi" w:cstheme="majorBidi"/>
                <w:vertAlign w:val="subscript"/>
              </w:rPr>
              <w:t>ed</w:t>
            </w:r>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2</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2</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Number of bacteria splits per generation (</w:t>
            </w:r>
            <w:proofErr w:type="spellStart"/>
            <w:r w:rsidRPr="00612404">
              <w:rPr>
                <w:rFonts w:asciiTheme="majorBidi" w:hAnsiTheme="majorBidi" w:cstheme="majorBidi"/>
              </w:rPr>
              <w:t>S</w:t>
            </w:r>
            <w:r w:rsidRPr="00612404">
              <w:rPr>
                <w:rFonts w:asciiTheme="majorBidi" w:hAnsiTheme="majorBidi" w:cstheme="majorBidi"/>
                <w:vertAlign w:val="subscript"/>
              </w:rPr>
              <w:t>r</w:t>
            </w:r>
            <w:proofErr w:type="spellEnd"/>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s/2</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s/2</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Probability of dispersal occurrence (P</w:t>
            </w:r>
            <w:r w:rsidRPr="00612404">
              <w:rPr>
                <w:rFonts w:asciiTheme="majorBidi" w:hAnsiTheme="majorBidi" w:cstheme="majorBidi"/>
                <w:vertAlign w:val="subscript"/>
              </w:rPr>
              <w:t>ed</w:t>
            </w:r>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0.</w:t>
            </w:r>
            <w:r>
              <w:rPr>
                <w:rFonts w:asciiTheme="majorBidi" w:hAnsiTheme="majorBidi" w:cstheme="majorBidi"/>
                <w:lang w:bidi="ar-IQ"/>
              </w:rPr>
              <w:t>25</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0.</w:t>
            </w:r>
            <w:r>
              <w:rPr>
                <w:rFonts w:asciiTheme="majorBidi" w:hAnsiTheme="majorBidi" w:cstheme="majorBidi"/>
                <w:lang w:bidi="ar-IQ"/>
              </w:rPr>
              <w:t>1</w:t>
            </w:r>
            <w:r w:rsidRPr="00612404">
              <w:rPr>
                <w:rFonts w:asciiTheme="majorBidi" w:hAnsiTheme="majorBidi" w:cstheme="majorBidi"/>
                <w:lang w:bidi="ar-IQ"/>
              </w:rPr>
              <w:t>3</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Height of repellent effect (</w:t>
            </w:r>
            <w:proofErr w:type="spellStart"/>
            <w:r w:rsidRPr="00612404">
              <w:rPr>
                <w:rFonts w:asciiTheme="majorBidi" w:hAnsiTheme="majorBidi" w:cstheme="majorBidi"/>
              </w:rPr>
              <w:t>h</w:t>
            </w:r>
            <w:r w:rsidRPr="00612404">
              <w:rPr>
                <w:rFonts w:asciiTheme="majorBidi" w:hAnsiTheme="majorBidi" w:cstheme="majorBidi"/>
                <w:vertAlign w:val="subscript"/>
              </w:rPr>
              <w:t>rep</w:t>
            </w:r>
            <w:proofErr w:type="spellEnd"/>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0.1</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0.1</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Width of repellent effect (</w:t>
            </w:r>
            <w:proofErr w:type="spellStart"/>
            <w:r w:rsidRPr="00612404">
              <w:rPr>
                <w:rFonts w:asciiTheme="majorBidi" w:hAnsiTheme="majorBidi" w:cstheme="majorBidi"/>
              </w:rPr>
              <w:t>w</w:t>
            </w:r>
            <w:r w:rsidRPr="00612404">
              <w:rPr>
                <w:rFonts w:asciiTheme="majorBidi" w:hAnsiTheme="majorBidi" w:cstheme="majorBidi"/>
                <w:vertAlign w:val="subscript"/>
              </w:rPr>
              <w:t>rep</w:t>
            </w:r>
            <w:proofErr w:type="spellEnd"/>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10</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10</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rPr>
              <w:t>Width of attractant effect (</w:t>
            </w:r>
            <w:proofErr w:type="spellStart"/>
            <w:r w:rsidRPr="00612404">
              <w:rPr>
                <w:rFonts w:asciiTheme="majorBidi" w:hAnsiTheme="majorBidi" w:cstheme="majorBidi"/>
              </w:rPr>
              <w:t>w</w:t>
            </w:r>
            <w:r w:rsidRPr="00612404">
              <w:rPr>
                <w:rFonts w:asciiTheme="majorBidi" w:hAnsiTheme="majorBidi" w:cstheme="majorBidi"/>
                <w:vertAlign w:val="subscript"/>
              </w:rPr>
              <w:t>attr</w:t>
            </w:r>
            <w:proofErr w:type="spellEnd"/>
            <w:r>
              <w:rPr>
                <w:rFonts w:asciiTheme="majorBidi" w:hAnsiTheme="majorBidi" w:cstheme="majorBidi"/>
              </w:rPr>
              <w:t>.</w:t>
            </w:r>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0.2</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0.2</w:t>
            </w:r>
          </w:p>
        </w:tc>
      </w:tr>
      <w:tr w:rsidR="009C4336" w:rsidRPr="00612404" w:rsidTr="009C4336">
        <w:trPr>
          <w:jc w:val="center"/>
        </w:trPr>
        <w:tc>
          <w:tcPr>
            <w:tcW w:w="4728"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Pr>
                <w:rFonts w:asciiTheme="majorBidi" w:hAnsiTheme="majorBidi" w:cstheme="majorBidi"/>
              </w:rPr>
              <w:t>Width of attractant effect (</w:t>
            </w:r>
            <w:proofErr w:type="spellStart"/>
            <w:r w:rsidRPr="00612404">
              <w:rPr>
                <w:rFonts w:asciiTheme="majorBidi" w:hAnsiTheme="majorBidi" w:cstheme="majorBidi"/>
              </w:rPr>
              <w:t>d</w:t>
            </w:r>
            <w:r w:rsidRPr="00612404">
              <w:rPr>
                <w:rFonts w:asciiTheme="majorBidi" w:hAnsiTheme="majorBidi" w:cstheme="majorBidi"/>
                <w:vertAlign w:val="subscript"/>
              </w:rPr>
              <w:t>attr</w:t>
            </w:r>
            <w:proofErr w:type="spellEnd"/>
            <w:r>
              <w:rPr>
                <w:rFonts w:asciiTheme="majorBidi" w:hAnsiTheme="majorBidi" w:cstheme="majorBidi"/>
              </w:rPr>
              <w:t>.</w:t>
            </w:r>
            <w:r w:rsidRPr="00612404">
              <w:rPr>
                <w:rFonts w:asciiTheme="majorBidi" w:hAnsiTheme="majorBidi" w:cstheme="majorBidi"/>
              </w:rPr>
              <w:t>)</w:t>
            </w:r>
          </w:p>
        </w:tc>
        <w:tc>
          <w:tcPr>
            <w:tcW w:w="2043" w:type="dxa"/>
          </w:tcPr>
          <w:p w:rsidR="009C4336" w:rsidRPr="00612404" w:rsidRDefault="009C4336" w:rsidP="009C4336">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0.1</w:t>
            </w:r>
          </w:p>
        </w:tc>
        <w:tc>
          <w:tcPr>
            <w:tcW w:w="207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0.1</w:t>
            </w:r>
          </w:p>
        </w:tc>
      </w:tr>
    </w:tbl>
    <w:p w:rsidR="00EA5666" w:rsidRDefault="00EA5666" w:rsidP="00EA5666">
      <w:pPr>
        <w:autoSpaceDE w:val="0"/>
        <w:autoSpaceDN w:val="0"/>
        <w:bidi w:val="0"/>
        <w:adjustRightInd w:val="0"/>
        <w:spacing w:line="360" w:lineRule="auto"/>
        <w:jc w:val="both"/>
        <w:rPr>
          <w:rFonts w:asciiTheme="majorBidi" w:hAnsiTheme="majorBidi" w:cstheme="majorBidi"/>
        </w:rPr>
      </w:pPr>
    </w:p>
    <w:p w:rsidR="009C4336" w:rsidRPr="000777E4" w:rsidRDefault="009C4336" w:rsidP="009C4336">
      <w:pPr>
        <w:tabs>
          <w:tab w:val="left" w:pos="2190"/>
        </w:tabs>
        <w:bidi w:val="0"/>
        <w:jc w:val="center"/>
        <w:rPr>
          <w:rFonts w:asciiTheme="majorBidi" w:hAnsiTheme="majorBidi" w:cstheme="majorBidi"/>
          <w:lang w:bidi="ar-IQ"/>
        </w:rPr>
      </w:pPr>
      <w:r w:rsidRPr="000777E4">
        <w:rPr>
          <w:rFonts w:asciiTheme="majorBidi" w:hAnsiTheme="majorBidi" w:cstheme="majorBidi"/>
          <w:b/>
          <w:bCs/>
        </w:rPr>
        <w:t>Table (3)</w:t>
      </w:r>
      <w:r w:rsidRPr="000777E4">
        <w:rPr>
          <w:rFonts w:asciiTheme="majorBidi" w:hAnsiTheme="majorBidi" w:cstheme="majorBidi"/>
          <w:b/>
          <w:bCs/>
          <w:lang w:bidi="ar-IQ"/>
        </w:rPr>
        <w:t>:</w:t>
      </w:r>
      <w:r w:rsidRPr="000777E4">
        <w:rPr>
          <w:rFonts w:asciiTheme="majorBidi" w:hAnsiTheme="majorBidi" w:cstheme="majorBidi"/>
          <w:lang w:bidi="ar-IQ"/>
        </w:rPr>
        <w:t xml:space="preserve"> Controller's parameters</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68"/>
        <w:gridCol w:w="1993"/>
        <w:gridCol w:w="1843"/>
      </w:tblGrid>
      <w:tr w:rsidR="009C4336" w:rsidRPr="00612404" w:rsidTr="009C4336">
        <w:trPr>
          <w:jc w:val="center"/>
        </w:trPr>
        <w:tc>
          <w:tcPr>
            <w:tcW w:w="2368" w:type="dxa"/>
            <w:shd w:val="clear" w:color="auto" w:fill="D9D9D9" w:themeFill="background1" w:themeFillShade="D9"/>
          </w:tcPr>
          <w:p w:rsidR="009C4336" w:rsidRPr="00612404" w:rsidRDefault="009C4336" w:rsidP="00C5419A">
            <w:pPr>
              <w:tabs>
                <w:tab w:val="left" w:pos="2190"/>
              </w:tabs>
              <w:bidi w:val="0"/>
              <w:spacing w:line="276" w:lineRule="auto"/>
              <w:jc w:val="both"/>
              <w:rPr>
                <w:rFonts w:asciiTheme="majorBidi" w:hAnsiTheme="majorBidi" w:cstheme="majorBidi"/>
                <w:lang w:bidi="ar-IQ"/>
              </w:rPr>
            </w:pPr>
            <w:r w:rsidRPr="00612404">
              <w:rPr>
                <w:rFonts w:asciiTheme="majorBidi" w:hAnsiTheme="majorBidi" w:cstheme="majorBidi"/>
                <w:lang w:bidi="ar-IQ"/>
              </w:rPr>
              <w:t>Controller parameters</w:t>
            </w:r>
          </w:p>
        </w:tc>
        <w:tc>
          <w:tcPr>
            <w:tcW w:w="1993" w:type="dxa"/>
            <w:shd w:val="clear" w:color="auto" w:fill="D9D9D9" w:themeFill="background1" w:themeFillShade="D9"/>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Pr>
                <w:rFonts w:asciiTheme="majorBidi" w:hAnsiTheme="majorBidi" w:cstheme="majorBidi"/>
                <w:lang w:bidi="ar-IQ"/>
              </w:rPr>
              <w:t>Output feedback</w:t>
            </w:r>
          </w:p>
        </w:tc>
        <w:tc>
          <w:tcPr>
            <w:tcW w:w="1843" w:type="dxa"/>
            <w:shd w:val="clear" w:color="auto" w:fill="D9D9D9" w:themeFill="background1" w:themeFillShade="D9"/>
          </w:tcPr>
          <w:p w:rsidR="009C4336" w:rsidRPr="00612404" w:rsidRDefault="009C4336" w:rsidP="00C5419A">
            <w:pPr>
              <w:tabs>
                <w:tab w:val="left" w:pos="2190"/>
              </w:tabs>
              <w:bidi w:val="0"/>
              <w:spacing w:line="276" w:lineRule="auto"/>
              <w:jc w:val="both"/>
              <w:rPr>
                <w:rFonts w:asciiTheme="majorBidi" w:hAnsiTheme="majorBidi" w:cstheme="majorBidi"/>
                <w:lang w:bidi="ar-IQ"/>
              </w:rPr>
            </w:pPr>
            <w:r>
              <w:rPr>
                <w:rFonts w:asciiTheme="majorBidi" w:hAnsiTheme="majorBidi" w:cstheme="majorBidi"/>
                <w:lang w:bidi="ar-IQ"/>
              </w:rPr>
              <w:t>State feedback</w:t>
            </w:r>
          </w:p>
        </w:tc>
      </w:tr>
      <w:tr w:rsidR="009C4336" w:rsidRPr="00612404" w:rsidTr="009C4336">
        <w:trPr>
          <w:jc w:val="center"/>
        </w:trPr>
        <w:tc>
          <w:tcPr>
            <w:tcW w:w="2368"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K</w:t>
            </w:r>
          </w:p>
        </w:tc>
        <w:tc>
          <w:tcPr>
            <w:tcW w:w="199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Pr>
                <w:rFonts w:asciiTheme="majorBidi" w:hAnsiTheme="majorBidi" w:cstheme="majorBidi"/>
                <w:lang w:bidi="ar-IQ"/>
              </w:rPr>
              <w:t>2</w:t>
            </w:r>
            <w:r w:rsidRPr="00CF4D22">
              <w:rPr>
                <w:rFonts w:asciiTheme="majorBidi" w:hAnsiTheme="majorBidi" w:cstheme="majorBidi"/>
                <w:lang w:bidi="ar-IQ"/>
              </w:rPr>
              <w:t>50</w:t>
            </w:r>
            <w:r>
              <w:rPr>
                <w:rFonts w:asciiTheme="majorBidi" w:hAnsiTheme="majorBidi" w:cstheme="majorBidi"/>
                <w:lang w:bidi="ar-IQ"/>
              </w:rPr>
              <w:t>.</w:t>
            </w:r>
            <w:r w:rsidRPr="00CF4D22">
              <w:rPr>
                <w:rFonts w:asciiTheme="majorBidi" w:hAnsiTheme="majorBidi" w:cstheme="majorBidi"/>
                <w:lang w:bidi="ar-IQ"/>
              </w:rPr>
              <w:t>8</w:t>
            </w:r>
          </w:p>
        </w:tc>
        <w:tc>
          <w:tcPr>
            <w:tcW w:w="184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Pr>
                <w:rFonts w:asciiTheme="majorBidi" w:hAnsiTheme="majorBidi" w:cstheme="majorBidi"/>
                <w:lang w:bidi="ar-IQ"/>
              </w:rPr>
              <w:t>0</w:t>
            </w:r>
          </w:p>
        </w:tc>
      </w:tr>
      <w:tr w:rsidR="009C4336" w:rsidRPr="00612404" w:rsidTr="009C4336">
        <w:trPr>
          <w:jc w:val="center"/>
        </w:trPr>
        <w:tc>
          <w:tcPr>
            <w:tcW w:w="2368"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K</w:t>
            </w:r>
            <w:r>
              <w:rPr>
                <w:rFonts w:asciiTheme="majorBidi" w:hAnsiTheme="majorBidi" w:cstheme="majorBidi"/>
                <w:vertAlign w:val="subscript"/>
                <w:lang w:bidi="ar-IQ"/>
              </w:rPr>
              <w:t>1</w:t>
            </w:r>
          </w:p>
        </w:tc>
        <w:tc>
          <w:tcPr>
            <w:tcW w:w="199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Pr>
                <w:rFonts w:asciiTheme="majorBidi" w:hAnsiTheme="majorBidi" w:cstheme="majorBidi"/>
                <w:lang w:bidi="ar-IQ"/>
              </w:rPr>
              <w:t>0</w:t>
            </w:r>
          </w:p>
        </w:tc>
        <w:tc>
          <w:tcPr>
            <w:tcW w:w="184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Pr>
                <w:rFonts w:asciiTheme="majorBidi" w:hAnsiTheme="majorBidi" w:cstheme="majorBidi"/>
                <w:lang w:bidi="ar-IQ"/>
              </w:rPr>
              <w:t>5</w:t>
            </w:r>
            <w:r w:rsidRPr="00CF4D22">
              <w:rPr>
                <w:rFonts w:asciiTheme="majorBidi" w:hAnsiTheme="majorBidi" w:cstheme="majorBidi"/>
                <w:lang w:bidi="ar-IQ"/>
              </w:rPr>
              <w:t>93</w:t>
            </w:r>
            <w:r>
              <w:rPr>
                <w:rFonts w:asciiTheme="majorBidi" w:hAnsiTheme="majorBidi" w:cstheme="majorBidi"/>
                <w:lang w:bidi="ar-IQ"/>
              </w:rPr>
              <w:t>.</w:t>
            </w:r>
            <w:r w:rsidRPr="00CF4D22">
              <w:rPr>
                <w:rFonts w:asciiTheme="majorBidi" w:hAnsiTheme="majorBidi" w:cstheme="majorBidi"/>
                <w:lang w:bidi="ar-IQ"/>
              </w:rPr>
              <w:t>782</w:t>
            </w:r>
          </w:p>
        </w:tc>
      </w:tr>
      <w:tr w:rsidR="009C4336" w:rsidRPr="00612404" w:rsidTr="009C4336">
        <w:trPr>
          <w:jc w:val="center"/>
        </w:trPr>
        <w:tc>
          <w:tcPr>
            <w:tcW w:w="2368"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612404">
              <w:rPr>
                <w:rFonts w:asciiTheme="majorBidi" w:hAnsiTheme="majorBidi" w:cstheme="majorBidi"/>
                <w:lang w:bidi="ar-IQ"/>
              </w:rPr>
              <w:t>K</w:t>
            </w:r>
            <w:r>
              <w:rPr>
                <w:rFonts w:asciiTheme="majorBidi" w:hAnsiTheme="majorBidi" w:cstheme="majorBidi"/>
                <w:vertAlign w:val="subscript"/>
                <w:lang w:bidi="ar-IQ"/>
              </w:rPr>
              <w:t>2</w:t>
            </w:r>
          </w:p>
        </w:tc>
        <w:tc>
          <w:tcPr>
            <w:tcW w:w="199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Pr>
                <w:rFonts w:asciiTheme="majorBidi" w:hAnsiTheme="majorBidi" w:cstheme="majorBidi"/>
                <w:lang w:bidi="ar-IQ"/>
              </w:rPr>
              <w:t>0</w:t>
            </w:r>
          </w:p>
        </w:tc>
        <w:tc>
          <w:tcPr>
            <w:tcW w:w="1843" w:type="dxa"/>
          </w:tcPr>
          <w:p w:rsidR="009C4336" w:rsidRPr="00612404" w:rsidRDefault="009C4336" w:rsidP="00C5419A">
            <w:pPr>
              <w:tabs>
                <w:tab w:val="left" w:pos="2190"/>
              </w:tabs>
              <w:bidi w:val="0"/>
              <w:spacing w:line="276" w:lineRule="auto"/>
              <w:jc w:val="center"/>
              <w:rPr>
                <w:rFonts w:asciiTheme="majorBidi" w:hAnsiTheme="majorBidi" w:cstheme="majorBidi"/>
                <w:lang w:bidi="ar-IQ"/>
              </w:rPr>
            </w:pPr>
            <w:r w:rsidRPr="00CF4D22">
              <w:rPr>
                <w:rFonts w:asciiTheme="majorBidi" w:hAnsiTheme="majorBidi" w:cstheme="majorBidi"/>
                <w:lang w:bidi="ar-IQ"/>
              </w:rPr>
              <w:t>0.024</w:t>
            </w:r>
            <w:r>
              <w:rPr>
                <w:rFonts w:asciiTheme="majorBidi" w:hAnsiTheme="majorBidi" w:cstheme="majorBidi"/>
                <w:lang w:bidi="ar-IQ"/>
              </w:rPr>
              <w:t>8</w:t>
            </w:r>
          </w:p>
        </w:tc>
      </w:tr>
    </w:tbl>
    <w:p w:rsidR="009C4336" w:rsidRDefault="009C4336" w:rsidP="009C4336">
      <w:pPr>
        <w:bidi w:val="0"/>
        <w:ind w:firstLine="720"/>
        <w:rPr>
          <w:rFonts w:asciiTheme="majorBidi" w:hAnsiTheme="majorBidi" w:cstheme="majorBidi"/>
        </w:rPr>
      </w:pPr>
    </w:p>
    <w:p w:rsidR="000777E4" w:rsidRDefault="000777E4" w:rsidP="000777E4">
      <w:pPr>
        <w:bidi w:val="0"/>
        <w:ind w:firstLine="720"/>
        <w:rPr>
          <w:rFonts w:asciiTheme="majorBidi" w:hAnsiTheme="majorBidi" w:cstheme="majorBidi"/>
        </w:rPr>
      </w:pPr>
    </w:p>
    <w:p w:rsidR="00203B05" w:rsidRDefault="00203B05" w:rsidP="00203B05">
      <w:pPr>
        <w:bidi w:val="0"/>
        <w:ind w:firstLine="720"/>
        <w:rPr>
          <w:rFonts w:asciiTheme="majorBidi" w:hAnsiTheme="majorBidi" w:cstheme="majorBidi"/>
        </w:rPr>
      </w:pPr>
    </w:p>
    <w:p w:rsidR="00247C3E" w:rsidRDefault="00247C3E" w:rsidP="00247C3E">
      <w:pPr>
        <w:bidi w:val="0"/>
        <w:ind w:firstLine="720"/>
        <w:rPr>
          <w:rFonts w:asciiTheme="majorBidi" w:hAnsiTheme="majorBidi" w:cstheme="majorBidi"/>
        </w:rPr>
      </w:pPr>
    </w:p>
    <w:p w:rsidR="00203B05" w:rsidRDefault="00203B05" w:rsidP="00203B05">
      <w:pPr>
        <w:bidi w:val="0"/>
        <w:ind w:firstLine="720"/>
        <w:rPr>
          <w:rFonts w:asciiTheme="majorBidi" w:hAnsiTheme="majorBidi" w:cstheme="majorBidi"/>
        </w:rPr>
      </w:pPr>
    </w:p>
    <w:p w:rsidR="000777E4" w:rsidRDefault="000777E4" w:rsidP="000777E4">
      <w:pPr>
        <w:tabs>
          <w:tab w:val="left" w:pos="2190"/>
        </w:tabs>
        <w:bidi w:val="0"/>
        <w:jc w:val="center"/>
        <w:rPr>
          <w:rFonts w:asciiTheme="majorBidi" w:hAnsiTheme="majorBidi" w:cstheme="majorBidi"/>
          <w:lang w:bidi="ar-IQ"/>
        </w:rPr>
      </w:pPr>
      <w:r w:rsidRPr="000777E4">
        <w:rPr>
          <w:rFonts w:asciiTheme="majorBidi" w:hAnsiTheme="majorBidi" w:cstheme="majorBidi"/>
          <w:b/>
          <w:bCs/>
        </w:rPr>
        <w:t>Table (4)</w:t>
      </w:r>
      <w:r w:rsidRPr="000777E4">
        <w:rPr>
          <w:rFonts w:asciiTheme="majorBidi" w:hAnsiTheme="majorBidi" w:cstheme="majorBidi"/>
          <w:b/>
          <w:bCs/>
          <w:lang w:bidi="ar-IQ"/>
        </w:rPr>
        <w:t>:</w:t>
      </w:r>
      <w:r w:rsidRPr="009C61F9">
        <w:rPr>
          <w:rFonts w:asciiTheme="majorBidi" w:hAnsiTheme="majorBidi" w:cstheme="majorBidi"/>
          <w:lang w:bidi="ar-IQ"/>
        </w:rPr>
        <w:t xml:space="preserve"> </w:t>
      </w:r>
      <w:r>
        <w:rPr>
          <w:rFonts w:asciiTheme="majorBidi" w:hAnsiTheme="majorBidi" w:cstheme="majorBidi"/>
          <w:lang w:bidi="ar-IQ"/>
        </w:rPr>
        <w:t>Time response specifications.</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843"/>
        <w:gridCol w:w="1701"/>
        <w:gridCol w:w="1701"/>
        <w:gridCol w:w="1560"/>
        <w:gridCol w:w="1698"/>
      </w:tblGrid>
      <w:tr w:rsidR="000777E4" w:rsidRPr="00612404" w:rsidTr="000777E4">
        <w:trPr>
          <w:jc w:val="center"/>
        </w:trPr>
        <w:tc>
          <w:tcPr>
            <w:tcW w:w="1843" w:type="dxa"/>
          </w:tcPr>
          <w:p w:rsidR="000777E4" w:rsidRPr="00612404" w:rsidRDefault="000777E4" w:rsidP="00C5419A">
            <w:pPr>
              <w:tabs>
                <w:tab w:val="left" w:pos="2190"/>
              </w:tabs>
              <w:bidi w:val="0"/>
              <w:jc w:val="center"/>
              <w:rPr>
                <w:rFonts w:asciiTheme="majorBidi" w:hAnsiTheme="majorBidi" w:cstheme="majorBidi"/>
                <w:b/>
                <w:bCs/>
                <w:lang w:bidi="ar-IQ"/>
              </w:rPr>
            </w:pPr>
            <w:bookmarkStart w:id="34" w:name="OLE_LINK63"/>
            <w:bookmarkStart w:id="35" w:name="OLE_LINK64"/>
            <w:bookmarkStart w:id="36" w:name="OLE_LINK48"/>
          </w:p>
        </w:tc>
        <w:tc>
          <w:tcPr>
            <w:tcW w:w="1701" w:type="dxa"/>
            <w:shd w:val="clear" w:color="auto" w:fill="D9D9D9" w:themeFill="background1" w:themeFillShade="D9"/>
          </w:tcPr>
          <w:p w:rsidR="000777E4" w:rsidRDefault="000777E4" w:rsidP="00C5419A">
            <w:pPr>
              <w:tabs>
                <w:tab w:val="left" w:pos="2190"/>
              </w:tabs>
              <w:bidi w:val="0"/>
              <w:jc w:val="center"/>
              <w:rPr>
                <w:rFonts w:asciiTheme="majorBidi" w:hAnsiTheme="majorBidi" w:cstheme="majorBidi"/>
                <w:lang w:bidi="ar-IQ"/>
              </w:rPr>
            </w:pPr>
            <w:r w:rsidRPr="00612404">
              <w:rPr>
                <w:rFonts w:asciiTheme="majorBidi" w:hAnsiTheme="majorBidi" w:cstheme="majorBidi"/>
                <w:lang w:bidi="ar-IQ"/>
              </w:rPr>
              <w:t>Rise time</w:t>
            </w:r>
          </w:p>
          <w:p w:rsidR="000777E4" w:rsidRPr="00612404" w:rsidRDefault="000777E4" w:rsidP="00C5419A">
            <w:pPr>
              <w:tabs>
                <w:tab w:val="left" w:pos="2190"/>
              </w:tabs>
              <w:bidi w:val="0"/>
              <w:jc w:val="center"/>
              <w:rPr>
                <w:rFonts w:asciiTheme="majorBidi" w:hAnsiTheme="majorBidi" w:cstheme="majorBidi"/>
                <w:lang w:bidi="ar-IQ"/>
              </w:rPr>
            </w:pPr>
            <w:r w:rsidRPr="00612404">
              <w:rPr>
                <w:rFonts w:asciiTheme="majorBidi" w:hAnsiTheme="majorBidi" w:cstheme="majorBidi"/>
                <w:lang w:bidi="ar-IQ"/>
              </w:rPr>
              <w:t xml:space="preserve">  (</w:t>
            </w:r>
            <w:proofErr w:type="gramStart"/>
            <w:r>
              <w:rPr>
                <w:rFonts w:asciiTheme="majorBidi" w:hAnsiTheme="majorBidi" w:cstheme="majorBidi"/>
                <w:lang w:bidi="ar-IQ"/>
              </w:rPr>
              <w:t>m</w:t>
            </w:r>
            <w:proofErr w:type="gramEnd"/>
            <w:r>
              <w:rPr>
                <w:rFonts w:asciiTheme="majorBidi" w:hAnsiTheme="majorBidi" w:cstheme="majorBidi"/>
                <w:lang w:bidi="ar-IQ"/>
              </w:rPr>
              <w:t xml:space="preserve"> </w:t>
            </w:r>
            <w:r w:rsidRPr="00612404">
              <w:rPr>
                <w:rFonts w:asciiTheme="majorBidi" w:hAnsiTheme="majorBidi" w:cstheme="majorBidi"/>
                <w:lang w:bidi="ar-IQ"/>
              </w:rPr>
              <w:t>sec</w:t>
            </w:r>
            <w:r>
              <w:rPr>
                <w:rFonts w:asciiTheme="majorBidi" w:hAnsiTheme="majorBidi" w:cstheme="majorBidi"/>
                <w:lang w:bidi="ar-IQ"/>
              </w:rPr>
              <w:t>.</w:t>
            </w:r>
            <w:r w:rsidRPr="00612404">
              <w:rPr>
                <w:rFonts w:asciiTheme="majorBidi" w:hAnsiTheme="majorBidi" w:cstheme="majorBidi"/>
                <w:lang w:bidi="ar-IQ"/>
              </w:rPr>
              <w:t>)</w:t>
            </w:r>
          </w:p>
        </w:tc>
        <w:tc>
          <w:tcPr>
            <w:tcW w:w="1701" w:type="dxa"/>
            <w:shd w:val="clear" w:color="auto" w:fill="D9D9D9" w:themeFill="background1" w:themeFillShade="D9"/>
          </w:tcPr>
          <w:p w:rsidR="000777E4" w:rsidRDefault="000777E4" w:rsidP="00C5419A">
            <w:pPr>
              <w:tabs>
                <w:tab w:val="left" w:pos="2190"/>
              </w:tabs>
              <w:bidi w:val="0"/>
              <w:jc w:val="center"/>
              <w:rPr>
                <w:rFonts w:asciiTheme="majorBidi" w:hAnsiTheme="majorBidi" w:cstheme="majorBidi"/>
                <w:lang w:bidi="ar-IQ"/>
              </w:rPr>
            </w:pPr>
            <w:r w:rsidRPr="00612404">
              <w:rPr>
                <w:rFonts w:asciiTheme="majorBidi" w:hAnsiTheme="majorBidi" w:cstheme="majorBidi"/>
                <w:lang w:bidi="ar-IQ"/>
              </w:rPr>
              <w:t xml:space="preserve">Peak time </w:t>
            </w:r>
          </w:p>
          <w:p w:rsidR="000777E4" w:rsidRPr="00612404" w:rsidRDefault="000777E4" w:rsidP="00C5419A">
            <w:pPr>
              <w:tabs>
                <w:tab w:val="left" w:pos="2190"/>
              </w:tabs>
              <w:bidi w:val="0"/>
              <w:jc w:val="center"/>
              <w:rPr>
                <w:rFonts w:asciiTheme="majorBidi" w:hAnsiTheme="majorBidi" w:cstheme="majorBidi"/>
                <w:lang w:bidi="ar-IQ"/>
              </w:rPr>
            </w:pPr>
            <w:r w:rsidRPr="00612404">
              <w:rPr>
                <w:rFonts w:asciiTheme="majorBidi" w:hAnsiTheme="majorBidi" w:cstheme="majorBidi"/>
                <w:lang w:bidi="ar-IQ"/>
              </w:rPr>
              <w:t>(</w:t>
            </w:r>
            <w:proofErr w:type="gramStart"/>
            <w:r>
              <w:rPr>
                <w:rFonts w:asciiTheme="majorBidi" w:hAnsiTheme="majorBidi" w:cstheme="majorBidi"/>
                <w:lang w:bidi="ar-IQ"/>
              </w:rPr>
              <w:t>m</w:t>
            </w:r>
            <w:proofErr w:type="gramEnd"/>
            <w:r>
              <w:rPr>
                <w:rFonts w:asciiTheme="majorBidi" w:hAnsiTheme="majorBidi" w:cstheme="majorBidi"/>
                <w:lang w:bidi="ar-IQ"/>
              </w:rPr>
              <w:t xml:space="preserve"> </w:t>
            </w:r>
            <w:r w:rsidRPr="00612404">
              <w:rPr>
                <w:rFonts w:asciiTheme="majorBidi" w:hAnsiTheme="majorBidi" w:cstheme="majorBidi"/>
                <w:lang w:bidi="ar-IQ"/>
              </w:rPr>
              <w:t>sec</w:t>
            </w:r>
            <w:r>
              <w:rPr>
                <w:rFonts w:asciiTheme="majorBidi" w:hAnsiTheme="majorBidi" w:cstheme="majorBidi"/>
                <w:lang w:bidi="ar-IQ"/>
              </w:rPr>
              <w:t>.</w:t>
            </w:r>
            <w:r w:rsidRPr="00612404">
              <w:rPr>
                <w:rFonts w:asciiTheme="majorBidi" w:hAnsiTheme="majorBidi" w:cstheme="majorBidi"/>
                <w:lang w:bidi="ar-IQ"/>
              </w:rPr>
              <w:t>)</w:t>
            </w:r>
          </w:p>
        </w:tc>
        <w:tc>
          <w:tcPr>
            <w:tcW w:w="1560" w:type="dxa"/>
            <w:shd w:val="clear" w:color="auto" w:fill="D9D9D9" w:themeFill="background1" w:themeFillShade="D9"/>
          </w:tcPr>
          <w:p w:rsidR="000777E4" w:rsidRPr="00612404" w:rsidRDefault="000777E4" w:rsidP="00C5419A">
            <w:pPr>
              <w:tabs>
                <w:tab w:val="left" w:pos="2190"/>
              </w:tabs>
              <w:bidi w:val="0"/>
              <w:jc w:val="center"/>
              <w:rPr>
                <w:rFonts w:asciiTheme="majorBidi" w:hAnsiTheme="majorBidi" w:cstheme="majorBidi"/>
                <w:lang w:bidi="ar-IQ"/>
              </w:rPr>
            </w:pPr>
            <w:r w:rsidRPr="00612404">
              <w:rPr>
                <w:rFonts w:asciiTheme="majorBidi" w:hAnsiTheme="majorBidi" w:cstheme="majorBidi"/>
                <w:lang w:bidi="ar-IQ"/>
              </w:rPr>
              <w:t xml:space="preserve">% Overshoot </w:t>
            </w:r>
          </w:p>
        </w:tc>
        <w:tc>
          <w:tcPr>
            <w:tcW w:w="1698" w:type="dxa"/>
            <w:shd w:val="clear" w:color="auto" w:fill="D9D9D9" w:themeFill="background1" w:themeFillShade="D9"/>
          </w:tcPr>
          <w:p w:rsidR="000777E4" w:rsidRDefault="000777E4" w:rsidP="00C5419A">
            <w:pPr>
              <w:tabs>
                <w:tab w:val="left" w:pos="2190"/>
              </w:tabs>
              <w:bidi w:val="0"/>
              <w:jc w:val="center"/>
              <w:rPr>
                <w:rFonts w:asciiTheme="majorBidi" w:hAnsiTheme="majorBidi" w:cstheme="majorBidi"/>
                <w:lang w:bidi="ar-IQ"/>
              </w:rPr>
            </w:pPr>
            <w:r w:rsidRPr="00612404">
              <w:rPr>
                <w:rFonts w:asciiTheme="majorBidi" w:hAnsiTheme="majorBidi" w:cstheme="majorBidi"/>
                <w:lang w:bidi="ar-IQ"/>
              </w:rPr>
              <w:t>Settling time</w:t>
            </w:r>
          </w:p>
          <w:p w:rsidR="000777E4" w:rsidRPr="00612404" w:rsidRDefault="000777E4" w:rsidP="00C5419A">
            <w:pPr>
              <w:tabs>
                <w:tab w:val="left" w:pos="2190"/>
              </w:tabs>
              <w:bidi w:val="0"/>
              <w:jc w:val="center"/>
              <w:rPr>
                <w:rFonts w:asciiTheme="majorBidi" w:hAnsiTheme="majorBidi" w:cstheme="majorBidi"/>
                <w:lang w:bidi="ar-IQ"/>
              </w:rPr>
            </w:pPr>
            <w:r w:rsidRPr="00612404">
              <w:rPr>
                <w:rFonts w:asciiTheme="majorBidi" w:hAnsiTheme="majorBidi" w:cstheme="majorBidi"/>
                <w:lang w:bidi="ar-IQ"/>
              </w:rPr>
              <w:t xml:space="preserve"> (</w:t>
            </w:r>
            <w:proofErr w:type="gramStart"/>
            <w:r>
              <w:rPr>
                <w:rFonts w:asciiTheme="majorBidi" w:hAnsiTheme="majorBidi" w:cstheme="majorBidi"/>
                <w:lang w:bidi="ar-IQ"/>
              </w:rPr>
              <w:t>m</w:t>
            </w:r>
            <w:proofErr w:type="gramEnd"/>
            <w:r>
              <w:rPr>
                <w:rFonts w:asciiTheme="majorBidi" w:hAnsiTheme="majorBidi" w:cstheme="majorBidi"/>
                <w:lang w:bidi="ar-IQ"/>
              </w:rPr>
              <w:t xml:space="preserve"> </w:t>
            </w:r>
            <w:r w:rsidRPr="00612404">
              <w:rPr>
                <w:rFonts w:asciiTheme="majorBidi" w:hAnsiTheme="majorBidi" w:cstheme="majorBidi"/>
                <w:lang w:bidi="ar-IQ"/>
              </w:rPr>
              <w:t>sec</w:t>
            </w:r>
            <w:r>
              <w:rPr>
                <w:rFonts w:asciiTheme="majorBidi" w:hAnsiTheme="majorBidi" w:cstheme="majorBidi"/>
                <w:lang w:bidi="ar-IQ"/>
              </w:rPr>
              <w:t>.</w:t>
            </w:r>
            <w:r w:rsidRPr="00612404">
              <w:rPr>
                <w:rFonts w:asciiTheme="majorBidi" w:hAnsiTheme="majorBidi" w:cstheme="majorBidi"/>
                <w:lang w:bidi="ar-IQ"/>
              </w:rPr>
              <w:t>)</w:t>
            </w:r>
          </w:p>
        </w:tc>
      </w:tr>
      <w:tr w:rsidR="000777E4" w:rsidRPr="00612404" w:rsidTr="000777E4">
        <w:trPr>
          <w:jc w:val="center"/>
        </w:trPr>
        <w:tc>
          <w:tcPr>
            <w:tcW w:w="8503" w:type="dxa"/>
            <w:gridSpan w:val="5"/>
            <w:shd w:val="clear" w:color="auto" w:fill="D9D9D9" w:themeFill="background1" w:themeFillShade="D9"/>
          </w:tcPr>
          <w:p w:rsidR="000777E4" w:rsidRPr="00612404" w:rsidRDefault="000777E4" w:rsidP="00C5419A">
            <w:pPr>
              <w:tabs>
                <w:tab w:val="left" w:pos="2190"/>
              </w:tabs>
              <w:bidi w:val="0"/>
              <w:jc w:val="center"/>
              <w:rPr>
                <w:rFonts w:asciiTheme="majorBidi" w:hAnsiTheme="majorBidi" w:cstheme="majorBidi"/>
                <w:b/>
                <w:bCs/>
                <w:lang w:bidi="ar-IQ"/>
              </w:rPr>
            </w:pPr>
            <w:bookmarkStart w:id="37" w:name="OLE_LINK42"/>
            <w:bookmarkStart w:id="38" w:name="_Hlk374207748"/>
            <w:bookmarkEnd w:id="34"/>
            <w:bookmarkEnd w:id="35"/>
            <w:r w:rsidRPr="00612404">
              <w:rPr>
                <w:rFonts w:asciiTheme="majorBidi" w:hAnsiTheme="majorBidi" w:cstheme="majorBidi"/>
                <w:b/>
                <w:bCs/>
                <w:lang w:bidi="ar-IQ"/>
              </w:rPr>
              <w:t>SEDM at no-load</w:t>
            </w:r>
            <w:bookmarkEnd w:id="37"/>
          </w:p>
        </w:tc>
      </w:tr>
      <w:tr w:rsidR="000777E4" w:rsidRPr="00612404" w:rsidTr="000777E4">
        <w:trPr>
          <w:jc w:val="center"/>
        </w:trPr>
        <w:tc>
          <w:tcPr>
            <w:tcW w:w="1843" w:type="dxa"/>
            <w:shd w:val="clear" w:color="auto" w:fill="D9D9D9" w:themeFill="background1" w:themeFillShade="D9"/>
          </w:tcPr>
          <w:p w:rsidR="000777E4" w:rsidRPr="00612404" w:rsidRDefault="000777E4" w:rsidP="00C5419A">
            <w:pPr>
              <w:tabs>
                <w:tab w:val="left" w:pos="2190"/>
              </w:tabs>
              <w:bidi w:val="0"/>
              <w:rPr>
                <w:rFonts w:asciiTheme="majorBidi" w:hAnsiTheme="majorBidi" w:cstheme="majorBidi"/>
                <w:lang w:bidi="ar-IQ"/>
              </w:rPr>
            </w:pPr>
            <w:bookmarkStart w:id="39" w:name="_Hlk380925885"/>
            <w:r>
              <w:rPr>
                <w:rFonts w:asciiTheme="majorBidi" w:hAnsiTheme="majorBidi" w:cstheme="majorBidi"/>
                <w:lang w:bidi="ar-IQ"/>
              </w:rPr>
              <w:t>Output feedback</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3.3501</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5.8993</w:t>
            </w:r>
          </w:p>
        </w:tc>
        <w:tc>
          <w:tcPr>
            <w:tcW w:w="1560"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72.67</w:t>
            </w:r>
          </w:p>
        </w:tc>
        <w:tc>
          <w:tcPr>
            <w:tcW w:w="1698"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89.7</w:t>
            </w:r>
          </w:p>
        </w:tc>
      </w:tr>
      <w:tr w:rsidR="000777E4" w:rsidRPr="00612404" w:rsidTr="000777E4">
        <w:trPr>
          <w:jc w:val="center"/>
        </w:trPr>
        <w:tc>
          <w:tcPr>
            <w:tcW w:w="1843" w:type="dxa"/>
            <w:shd w:val="clear" w:color="auto" w:fill="D9D9D9" w:themeFill="background1" w:themeFillShade="D9"/>
          </w:tcPr>
          <w:p w:rsidR="000777E4" w:rsidRPr="00612404" w:rsidRDefault="000777E4" w:rsidP="00C5419A">
            <w:pPr>
              <w:tabs>
                <w:tab w:val="left" w:pos="2190"/>
              </w:tabs>
              <w:bidi w:val="0"/>
              <w:rPr>
                <w:rFonts w:asciiTheme="majorBidi" w:hAnsiTheme="majorBidi" w:cstheme="majorBidi"/>
                <w:lang w:bidi="ar-IQ"/>
              </w:rPr>
            </w:pPr>
            <w:bookmarkStart w:id="40" w:name="OLE_LINK76"/>
            <w:bookmarkEnd w:id="39"/>
            <w:r>
              <w:rPr>
                <w:rFonts w:asciiTheme="majorBidi" w:hAnsiTheme="majorBidi" w:cstheme="majorBidi"/>
                <w:lang w:bidi="ar-IQ"/>
              </w:rPr>
              <w:t>State feedback</w:t>
            </w:r>
            <w:bookmarkEnd w:id="40"/>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2.457</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3.9105</w:t>
            </w:r>
          </w:p>
        </w:tc>
        <w:tc>
          <w:tcPr>
            <w:tcW w:w="1560"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44.51</w:t>
            </w:r>
          </w:p>
        </w:tc>
        <w:tc>
          <w:tcPr>
            <w:tcW w:w="1698"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18.5</w:t>
            </w:r>
          </w:p>
        </w:tc>
      </w:tr>
      <w:tr w:rsidR="000777E4" w:rsidRPr="00612404" w:rsidTr="000777E4">
        <w:trPr>
          <w:jc w:val="center"/>
        </w:trPr>
        <w:tc>
          <w:tcPr>
            <w:tcW w:w="8503" w:type="dxa"/>
            <w:gridSpan w:val="5"/>
            <w:shd w:val="clear" w:color="auto" w:fill="D9D9D9" w:themeFill="background1" w:themeFillShade="D9"/>
          </w:tcPr>
          <w:p w:rsidR="000777E4" w:rsidRPr="00612404" w:rsidRDefault="000777E4" w:rsidP="00C5419A">
            <w:pPr>
              <w:tabs>
                <w:tab w:val="left" w:pos="2190"/>
              </w:tabs>
              <w:bidi w:val="0"/>
              <w:jc w:val="center"/>
              <w:rPr>
                <w:rFonts w:asciiTheme="majorBidi" w:hAnsiTheme="majorBidi" w:cstheme="majorBidi"/>
                <w:b/>
                <w:bCs/>
                <w:lang w:bidi="ar-IQ"/>
              </w:rPr>
            </w:pPr>
            <w:bookmarkStart w:id="41" w:name="OLE_LINK43"/>
            <w:bookmarkEnd w:id="38"/>
            <w:r w:rsidRPr="00612404">
              <w:rPr>
                <w:rFonts w:asciiTheme="majorBidi" w:hAnsiTheme="majorBidi" w:cstheme="majorBidi"/>
                <w:b/>
                <w:bCs/>
                <w:lang w:bidi="ar-IQ"/>
              </w:rPr>
              <w:t>SEDM at light-load</w:t>
            </w:r>
            <w:bookmarkEnd w:id="41"/>
          </w:p>
        </w:tc>
      </w:tr>
      <w:tr w:rsidR="000777E4" w:rsidRPr="00612404" w:rsidTr="000777E4">
        <w:trPr>
          <w:jc w:val="center"/>
        </w:trPr>
        <w:tc>
          <w:tcPr>
            <w:tcW w:w="1843" w:type="dxa"/>
            <w:shd w:val="clear" w:color="auto" w:fill="D9D9D9" w:themeFill="background1" w:themeFillShade="D9"/>
          </w:tcPr>
          <w:p w:rsidR="000777E4" w:rsidRPr="00612404" w:rsidRDefault="000777E4" w:rsidP="00C5419A">
            <w:pPr>
              <w:tabs>
                <w:tab w:val="left" w:pos="2190"/>
              </w:tabs>
              <w:bidi w:val="0"/>
              <w:rPr>
                <w:rFonts w:asciiTheme="majorBidi" w:hAnsiTheme="majorBidi" w:cstheme="majorBidi"/>
                <w:lang w:bidi="ar-IQ"/>
              </w:rPr>
            </w:pPr>
            <w:r>
              <w:rPr>
                <w:rFonts w:asciiTheme="majorBidi" w:hAnsiTheme="majorBidi" w:cstheme="majorBidi"/>
                <w:lang w:bidi="ar-IQ"/>
              </w:rPr>
              <w:t>Output feedback</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3.3829</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5.876</w:t>
            </w:r>
          </w:p>
        </w:tc>
        <w:tc>
          <w:tcPr>
            <w:tcW w:w="1560"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71.85</w:t>
            </w:r>
          </w:p>
        </w:tc>
        <w:tc>
          <w:tcPr>
            <w:tcW w:w="1698"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101.5</w:t>
            </w:r>
          </w:p>
        </w:tc>
      </w:tr>
      <w:tr w:rsidR="000777E4" w:rsidRPr="00612404" w:rsidTr="000777E4">
        <w:trPr>
          <w:jc w:val="center"/>
        </w:trPr>
        <w:tc>
          <w:tcPr>
            <w:tcW w:w="1843" w:type="dxa"/>
            <w:shd w:val="clear" w:color="auto" w:fill="D9D9D9" w:themeFill="background1" w:themeFillShade="D9"/>
          </w:tcPr>
          <w:p w:rsidR="000777E4" w:rsidRPr="00612404" w:rsidRDefault="000777E4" w:rsidP="00C5419A">
            <w:pPr>
              <w:tabs>
                <w:tab w:val="left" w:pos="2190"/>
              </w:tabs>
              <w:bidi w:val="0"/>
              <w:rPr>
                <w:rFonts w:asciiTheme="majorBidi" w:hAnsiTheme="majorBidi" w:cstheme="majorBidi"/>
                <w:b/>
                <w:bCs/>
                <w:lang w:bidi="ar-IQ"/>
              </w:rPr>
            </w:pPr>
            <w:r>
              <w:rPr>
                <w:rFonts w:asciiTheme="majorBidi" w:hAnsiTheme="majorBidi" w:cstheme="majorBidi"/>
                <w:lang w:bidi="ar-IQ"/>
              </w:rPr>
              <w:t>State feedback</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2.4745</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3.8963</w:t>
            </w:r>
          </w:p>
        </w:tc>
        <w:tc>
          <w:tcPr>
            <w:tcW w:w="1560"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43.66</w:t>
            </w:r>
          </w:p>
        </w:tc>
        <w:tc>
          <w:tcPr>
            <w:tcW w:w="1698" w:type="dxa"/>
          </w:tcPr>
          <w:p w:rsidR="000777E4" w:rsidRPr="00612404" w:rsidRDefault="000777E4" w:rsidP="00C5419A">
            <w:pPr>
              <w:tabs>
                <w:tab w:val="left" w:pos="326"/>
                <w:tab w:val="left" w:pos="2190"/>
              </w:tabs>
              <w:bidi w:val="0"/>
              <w:jc w:val="center"/>
              <w:rPr>
                <w:rFonts w:asciiTheme="majorBidi" w:hAnsiTheme="majorBidi" w:cstheme="majorBidi"/>
                <w:lang w:bidi="ar-IQ"/>
              </w:rPr>
            </w:pPr>
            <w:r>
              <w:rPr>
                <w:rFonts w:asciiTheme="majorBidi" w:hAnsiTheme="majorBidi" w:cstheme="majorBidi"/>
                <w:lang w:bidi="ar-IQ"/>
              </w:rPr>
              <w:t>18.7</w:t>
            </w:r>
          </w:p>
        </w:tc>
      </w:tr>
      <w:tr w:rsidR="000777E4" w:rsidRPr="00612404" w:rsidTr="000777E4">
        <w:trPr>
          <w:jc w:val="center"/>
        </w:trPr>
        <w:tc>
          <w:tcPr>
            <w:tcW w:w="8503" w:type="dxa"/>
            <w:gridSpan w:val="5"/>
            <w:shd w:val="clear" w:color="auto" w:fill="D9D9D9" w:themeFill="background1" w:themeFillShade="D9"/>
          </w:tcPr>
          <w:p w:rsidR="000777E4" w:rsidRPr="00612404" w:rsidRDefault="000777E4" w:rsidP="00C5419A">
            <w:pPr>
              <w:tabs>
                <w:tab w:val="left" w:pos="2190"/>
              </w:tabs>
              <w:bidi w:val="0"/>
              <w:jc w:val="center"/>
              <w:rPr>
                <w:rFonts w:asciiTheme="majorBidi" w:hAnsiTheme="majorBidi" w:cstheme="majorBidi"/>
                <w:b/>
                <w:bCs/>
                <w:lang w:bidi="ar-IQ"/>
              </w:rPr>
            </w:pPr>
            <w:r w:rsidRPr="00612404">
              <w:rPr>
                <w:rFonts w:asciiTheme="majorBidi" w:hAnsiTheme="majorBidi" w:cstheme="majorBidi"/>
                <w:b/>
                <w:bCs/>
                <w:lang w:bidi="ar-IQ"/>
              </w:rPr>
              <w:t>SEDM at half full-load</w:t>
            </w:r>
          </w:p>
        </w:tc>
      </w:tr>
      <w:tr w:rsidR="000777E4" w:rsidRPr="00612404" w:rsidTr="000777E4">
        <w:trPr>
          <w:jc w:val="center"/>
        </w:trPr>
        <w:tc>
          <w:tcPr>
            <w:tcW w:w="1843" w:type="dxa"/>
            <w:shd w:val="clear" w:color="auto" w:fill="D9D9D9" w:themeFill="background1" w:themeFillShade="D9"/>
          </w:tcPr>
          <w:p w:rsidR="000777E4" w:rsidRPr="00612404" w:rsidRDefault="000777E4" w:rsidP="00C5419A">
            <w:pPr>
              <w:tabs>
                <w:tab w:val="left" w:pos="2190"/>
              </w:tabs>
              <w:bidi w:val="0"/>
              <w:rPr>
                <w:rFonts w:asciiTheme="majorBidi" w:hAnsiTheme="majorBidi" w:cstheme="majorBidi"/>
                <w:lang w:bidi="ar-IQ"/>
              </w:rPr>
            </w:pPr>
            <w:r>
              <w:rPr>
                <w:rFonts w:asciiTheme="majorBidi" w:hAnsiTheme="majorBidi" w:cstheme="majorBidi"/>
                <w:lang w:bidi="ar-IQ"/>
              </w:rPr>
              <w:t>Output feedback</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3.4044</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5.8507</w:t>
            </w:r>
          </w:p>
        </w:tc>
        <w:tc>
          <w:tcPr>
            <w:tcW w:w="1560"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71.2</w:t>
            </w:r>
          </w:p>
        </w:tc>
        <w:tc>
          <w:tcPr>
            <w:tcW w:w="1698"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102.1</w:t>
            </w:r>
          </w:p>
        </w:tc>
      </w:tr>
      <w:tr w:rsidR="000777E4" w:rsidRPr="00612404" w:rsidTr="000777E4">
        <w:trPr>
          <w:jc w:val="center"/>
        </w:trPr>
        <w:tc>
          <w:tcPr>
            <w:tcW w:w="1843" w:type="dxa"/>
            <w:shd w:val="clear" w:color="auto" w:fill="D9D9D9" w:themeFill="background1" w:themeFillShade="D9"/>
          </w:tcPr>
          <w:p w:rsidR="000777E4" w:rsidRPr="00612404" w:rsidRDefault="000777E4" w:rsidP="00C5419A">
            <w:pPr>
              <w:tabs>
                <w:tab w:val="left" w:pos="2190"/>
              </w:tabs>
              <w:bidi w:val="0"/>
              <w:rPr>
                <w:rFonts w:asciiTheme="majorBidi" w:hAnsiTheme="majorBidi" w:cstheme="majorBidi"/>
                <w:b/>
                <w:bCs/>
                <w:lang w:bidi="ar-IQ"/>
              </w:rPr>
            </w:pPr>
            <w:r>
              <w:rPr>
                <w:rFonts w:asciiTheme="majorBidi" w:hAnsiTheme="majorBidi" w:cstheme="majorBidi"/>
                <w:lang w:bidi="ar-IQ"/>
              </w:rPr>
              <w:t>State feedback</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2.4861</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3.8801</w:t>
            </w:r>
          </w:p>
        </w:tc>
        <w:tc>
          <w:tcPr>
            <w:tcW w:w="1560"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43.02</w:t>
            </w:r>
          </w:p>
        </w:tc>
        <w:tc>
          <w:tcPr>
            <w:tcW w:w="1698"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25.5</w:t>
            </w:r>
          </w:p>
        </w:tc>
      </w:tr>
      <w:tr w:rsidR="000777E4" w:rsidRPr="00612404" w:rsidTr="000777E4">
        <w:trPr>
          <w:jc w:val="center"/>
        </w:trPr>
        <w:tc>
          <w:tcPr>
            <w:tcW w:w="8503" w:type="dxa"/>
            <w:gridSpan w:val="5"/>
            <w:shd w:val="clear" w:color="auto" w:fill="D9D9D9" w:themeFill="background1" w:themeFillShade="D9"/>
          </w:tcPr>
          <w:p w:rsidR="000777E4" w:rsidRPr="00867565" w:rsidRDefault="000777E4" w:rsidP="00C5419A">
            <w:pPr>
              <w:tabs>
                <w:tab w:val="left" w:pos="2190"/>
              </w:tabs>
              <w:bidi w:val="0"/>
              <w:jc w:val="center"/>
              <w:rPr>
                <w:rFonts w:asciiTheme="majorBidi" w:hAnsiTheme="majorBidi" w:cstheme="majorBidi"/>
                <w:b/>
                <w:bCs/>
                <w:lang w:bidi="ar-IQ"/>
              </w:rPr>
            </w:pPr>
            <w:r w:rsidRPr="00867565">
              <w:rPr>
                <w:rFonts w:asciiTheme="majorBidi" w:hAnsiTheme="majorBidi" w:cstheme="majorBidi"/>
                <w:b/>
                <w:bCs/>
                <w:lang w:bidi="ar-IQ"/>
              </w:rPr>
              <w:t>SEDM at full-load</w:t>
            </w:r>
          </w:p>
        </w:tc>
      </w:tr>
      <w:tr w:rsidR="000777E4" w:rsidRPr="00612404" w:rsidTr="000777E4">
        <w:trPr>
          <w:jc w:val="center"/>
        </w:trPr>
        <w:tc>
          <w:tcPr>
            <w:tcW w:w="1843" w:type="dxa"/>
            <w:shd w:val="clear" w:color="auto" w:fill="D9D9D9" w:themeFill="background1" w:themeFillShade="D9"/>
          </w:tcPr>
          <w:p w:rsidR="000777E4" w:rsidRPr="00612404" w:rsidRDefault="000777E4" w:rsidP="00C5419A">
            <w:pPr>
              <w:tabs>
                <w:tab w:val="left" w:pos="2190"/>
              </w:tabs>
              <w:bidi w:val="0"/>
              <w:rPr>
                <w:rFonts w:asciiTheme="majorBidi" w:hAnsiTheme="majorBidi" w:cstheme="majorBidi"/>
                <w:lang w:bidi="ar-IQ"/>
              </w:rPr>
            </w:pPr>
            <w:r>
              <w:rPr>
                <w:rFonts w:asciiTheme="majorBidi" w:hAnsiTheme="majorBidi" w:cstheme="majorBidi"/>
                <w:lang w:bidi="ar-IQ"/>
              </w:rPr>
              <w:t>Output feedback</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3.458</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5.7929</w:t>
            </w:r>
          </w:p>
        </w:tc>
        <w:tc>
          <w:tcPr>
            <w:tcW w:w="1560"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69.5</w:t>
            </w:r>
          </w:p>
        </w:tc>
        <w:tc>
          <w:tcPr>
            <w:tcW w:w="1698"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124.3</w:t>
            </w:r>
          </w:p>
        </w:tc>
      </w:tr>
      <w:tr w:rsidR="000777E4" w:rsidRPr="00612404" w:rsidTr="000777E4">
        <w:trPr>
          <w:jc w:val="center"/>
        </w:trPr>
        <w:tc>
          <w:tcPr>
            <w:tcW w:w="1843" w:type="dxa"/>
            <w:shd w:val="clear" w:color="auto" w:fill="D9D9D9" w:themeFill="background1" w:themeFillShade="D9"/>
          </w:tcPr>
          <w:p w:rsidR="000777E4" w:rsidRPr="00612404" w:rsidRDefault="000777E4" w:rsidP="00C5419A">
            <w:pPr>
              <w:tabs>
                <w:tab w:val="left" w:pos="2190"/>
              </w:tabs>
              <w:bidi w:val="0"/>
              <w:rPr>
                <w:rFonts w:asciiTheme="majorBidi" w:hAnsiTheme="majorBidi" w:cstheme="majorBidi"/>
                <w:b/>
                <w:bCs/>
                <w:lang w:bidi="ar-IQ"/>
              </w:rPr>
            </w:pPr>
            <w:r>
              <w:rPr>
                <w:rFonts w:asciiTheme="majorBidi" w:hAnsiTheme="majorBidi" w:cstheme="majorBidi"/>
                <w:lang w:bidi="ar-IQ"/>
              </w:rPr>
              <w:t>State feedback</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2.5145</w:t>
            </w:r>
          </w:p>
        </w:tc>
        <w:tc>
          <w:tcPr>
            <w:tcW w:w="1701"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3.8365</w:t>
            </w:r>
          </w:p>
        </w:tc>
        <w:tc>
          <w:tcPr>
            <w:tcW w:w="1560"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41.33</w:t>
            </w:r>
          </w:p>
        </w:tc>
        <w:tc>
          <w:tcPr>
            <w:tcW w:w="1698" w:type="dxa"/>
          </w:tcPr>
          <w:p w:rsidR="000777E4" w:rsidRPr="00612404" w:rsidRDefault="000777E4" w:rsidP="00C5419A">
            <w:pPr>
              <w:tabs>
                <w:tab w:val="left" w:pos="2190"/>
              </w:tabs>
              <w:bidi w:val="0"/>
              <w:jc w:val="center"/>
              <w:rPr>
                <w:rFonts w:asciiTheme="majorBidi" w:hAnsiTheme="majorBidi" w:cstheme="majorBidi"/>
                <w:lang w:bidi="ar-IQ"/>
              </w:rPr>
            </w:pPr>
            <w:r>
              <w:rPr>
                <w:rFonts w:asciiTheme="majorBidi" w:hAnsiTheme="majorBidi" w:cstheme="majorBidi"/>
                <w:lang w:bidi="ar-IQ"/>
              </w:rPr>
              <w:t>34.1</w:t>
            </w:r>
          </w:p>
        </w:tc>
      </w:tr>
      <w:bookmarkEnd w:id="36"/>
    </w:tbl>
    <w:p w:rsidR="000777E4" w:rsidRDefault="000777E4" w:rsidP="000777E4">
      <w:pPr>
        <w:bidi w:val="0"/>
        <w:ind w:firstLine="720"/>
        <w:rPr>
          <w:rFonts w:asciiTheme="majorBidi" w:hAnsiTheme="majorBidi" w:cstheme="majorBidi"/>
        </w:rPr>
      </w:pPr>
    </w:p>
    <w:p w:rsidR="002B4269" w:rsidRPr="00E85EB5" w:rsidRDefault="002B4269" w:rsidP="002B4269">
      <w:pPr>
        <w:autoSpaceDE w:val="0"/>
        <w:autoSpaceDN w:val="0"/>
        <w:bidi w:val="0"/>
        <w:adjustRightInd w:val="0"/>
        <w:spacing w:line="360" w:lineRule="auto"/>
        <w:jc w:val="both"/>
        <w:rPr>
          <w:rFonts w:asciiTheme="majorBidi" w:hAnsiTheme="majorBidi" w:cstheme="majorBidi"/>
        </w:rPr>
      </w:pPr>
    </w:p>
    <w:p w:rsidR="00E85EB5" w:rsidRPr="009C61F9" w:rsidRDefault="00E85EB5" w:rsidP="00E85EB5">
      <w:pPr>
        <w:autoSpaceDE w:val="0"/>
        <w:autoSpaceDN w:val="0"/>
        <w:bidi w:val="0"/>
        <w:adjustRightInd w:val="0"/>
        <w:jc w:val="both"/>
        <w:rPr>
          <w:rFonts w:asciiTheme="majorBidi" w:hAnsiTheme="majorBidi" w:cstheme="majorBidi"/>
        </w:rPr>
      </w:pPr>
    </w:p>
    <w:p w:rsidR="00E85EB5" w:rsidRPr="00D67EE8" w:rsidRDefault="00E85EB5" w:rsidP="00E85EB5">
      <w:pPr>
        <w:autoSpaceDE w:val="0"/>
        <w:autoSpaceDN w:val="0"/>
        <w:bidi w:val="0"/>
        <w:adjustRightInd w:val="0"/>
        <w:jc w:val="center"/>
        <w:rPr>
          <w:rFonts w:asciiTheme="majorBidi" w:hAnsiTheme="majorBidi" w:cstheme="majorBidi"/>
        </w:rPr>
      </w:pPr>
      <w:r>
        <w:rPr>
          <w:rFonts w:asciiTheme="majorBidi" w:hAnsiTheme="majorBidi" w:cstheme="majorBidi"/>
          <w:noProof/>
          <w:lang w:bidi="ar-SA"/>
        </w:rPr>
        <w:drawing>
          <wp:inline distT="0" distB="0" distL="0" distR="0" wp14:anchorId="3FA49FF4" wp14:editId="29992098">
            <wp:extent cx="3721954" cy="2024435"/>
            <wp:effectExtent l="19050" t="19050" r="11846" b="1391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724288" cy="2025704"/>
                    </a:xfrm>
                    <a:prstGeom prst="rect">
                      <a:avLst/>
                    </a:prstGeom>
                    <a:noFill/>
                    <a:ln w="19050">
                      <a:solidFill>
                        <a:schemeClr val="tx1"/>
                      </a:solidFill>
                      <a:miter lim="800000"/>
                      <a:headEnd/>
                      <a:tailEnd/>
                    </a:ln>
                  </pic:spPr>
                </pic:pic>
              </a:graphicData>
            </a:graphic>
          </wp:inline>
        </w:drawing>
      </w:r>
    </w:p>
    <w:p w:rsidR="00E85EB5" w:rsidRDefault="00E85EB5" w:rsidP="00E85EB5">
      <w:pPr>
        <w:bidi w:val="0"/>
        <w:jc w:val="center"/>
        <w:rPr>
          <w:rFonts w:asciiTheme="majorBidi" w:hAnsiTheme="majorBidi" w:cstheme="majorBidi"/>
        </w:rPr>
      </w:pPr>
      <w:r w:rsidRPr="000777E4">
        <w:rPr>
          <w:rFonts w:asciiTheme="majorBidi" w:hAnsiTheme="majorBidi" w:cstheme="majorBidi"/>
          <w:b/>
          <w:bCs/>
        </w:rPr>
        <w:t>Figure (1):</w:t>
      </w:r>
      <w:r w:rsidRPr="000E75E4">
        <w:rPr>
          <w:rFonts w:asciiTheme="majorBidi" w:hAnsiTheme="majorBidi" w:cstheme="majorBidi"/>
        </w:rPr>
        <w:t xml:space="preserve"> </w:t>
      </w:r>
      <w:r w:rsidRPr="00E9050E">
        <w:rPr>
          <w:rFonts w:asciiTheme="majorBidi" w:hAnsiTheme="majorBidi" w:cstheme="majorBidi"/>
        </w:rPr>
        <w:t>Armature equivalent circuit of DC motor</w:t>
      </w:r>
      <w:r w:rsidR="000777E4">
        <w:rPr>
          <w:rFonts w:asciiTheme="majorBidi" w:hAnsiTheme="majorBidi" w:cstheme="majorBidi"/>
        </w:rPr>
        <w:t>.</w:t>
      </w:r>
    </w:p>
    <w:p w:rsidR="000777E4" w:rsidRDefault="000777E4" w:rsidP="000777E4">
      <w:pPr>
        <w:bidi w:val="0"/>
        <w:rPr>
          <w:rFonts w:asciiTheme="majorBidi" w:hAnsiTheme="majorBidi" w:cstheme="majorBidi"/>
        </w:rPr>
      </w:pPr>
    </w:p>
    <w:p w:rsidR="000777E4" w:rsidRDefault="000777E4" w:rsidP="000777E4">
      <w:pPr>
        <w:bidi w:val="0"/>
        <w:rPr>
          <w:rFonts w:asciiTheme="majorBidi" w:hAnsiTheme="majorBidi" w:cstheme="majorBidi"/>
        </w:rPr>
      </w:pPr>
    </w:p>
    <w:p w:rsidR="00E85EB5" w:rsidRPr="00840955" w:rsidRDefault="00E85EB5" w:rsidP="00E85EB5">
      <w:pPr>
        <w:bidi w:val="0"/>
        <w:jc w:val="center"/>
        <w:rPr>
          <w:rFonts w:asciiTheme="majorBidi" w:hAnsiTheme="majorBidi" w:cstheme="majorBidi"/>
        </w:rPr>
      </w:pPr>
    </w:p>
    <w:p w:rsidR="00E85EB5" w:rsidRDefault="00E85EB5" w:rsidP="00E85EB5">
      <w:pPr>
        <w:autoSpaceDE w:val="0"/>
        <w:autoSpaceDN w:val="0"/>
        <w:bidi w:val="0"/>
        <w:adjustRightInd w:val="0"/>
        <w:jc w:val="center"/>
        <w:rPr>
          <w:rFonts w:asciiTheme="majorBidi" w:hAnsiTheme="majorBidi" w:cstheme="majorBidi"/>
          <w:b/>
          <w:bCs/>
        </w:rPr>
      </w:pPr>
      <w:r w:rsidRPr="00D67EE8">
        <w:rPr>
          <w:rFonts w:asciiTheme="majorBidi" w:hAnsiTheme="majorBidi" w:cstheme="majorBidi"/>
          <w:b/>
          <w:bCs/>
          <w:noProof/>
          <w:lang w:bidi="ar-SA"/>
        </w:rPr>
        <w:drawing>
          <wp:inline distT="0" distB="0" distL="0" distR="0" wp14:anchorId="72842F99" wp14:editId="5422EC41">
            <wp:extent cx="5611495" cy="1819275"/>
            <wp:effectExtent l="19050" t="19050" r="825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30000"/>
                    </a:blip>
                    <a:srcRect t="6794" r="1183"/>
                    <a:stretch>
                      <a:fillRect/>
                    </a:stretch>
                  </pic:blipFill>
                  <pic:spPr bwMode="auto">
                    <a:xfrm>
                      <a:off x="0" y="0"/>
                      <a:ext cx="5627170" cy="1824357"/>
                    </a:xfrm>
                    <a:prstGeom prst="rect">
                      <a:avLst/>
                    </a:prstGeom>
                    <a:noFill/>
                    <a:ln w="19050">
                      <a:solidFill>
                        <a:schemeClr val="tx1"/>
                      </a:solidFill>
                      <a:miter lim="800000"/>
                      <a:headEnd/>
                      <a:tailEnd/>
                    </a:ln>
                  </pic:spPr>
                </pic:pic>
              </a:graphicData>
            </a:graphic>
          </wp:inline>
        </w:drawing>
      </w:r>
    </w:p>
    <w:p w:rsidR="00E85EB5" w:rsidRPr="00814828" w:rsidRDefault="00E85EB5" w:rsidP="00E85EB5">
      <w:pPr>
        <w:autoSpaceDE w:val="0"/>
        <w:autoSpaceDN w:val="0"/>
        <w:bidi w:val="0"/>
        <w:adjustRightInd w:val="0"/>
        <w:jc w:val="center"/>
        <w:rPr>
          <w:rFonts w:asciiTheme="majorBidi" w:hAnsiTheme="majorBidi" w:cstheme="majorBidi"/>
          <w:b/>
          <w:bCs/>
          <w:sz w:val="4"/>
          <w:szCs w:val="4"/>
        </w:rPr>
      </w:pPr>
    </w:p>
    <w:p w:rsidR="00E85EB5" w:rsidRDefault="00E85EB5" w:rsidP="00E85EB5">
      <w:pPr>
        <w:autoSpaceDE w:val="0"/>
        <w:autoSpaceDN w:val="0"/>
        <w:bidi w:val="0"/>
        <w:adjustRightInd w:val="0"/>
        <w:jc w:val="both"/>
        <w:rPr>
          <w:rFonts w:asciiTheme="majorBidi" w:hAnsiTheme="majorBidi" w:cstheme="majorBidi"/>
        </w:rPr>
      </w:pPr>
      <w:r w:rsidRPr="000777E4">
        <w:rPr>
          <w:rFonts w:asciiTheme="majorBidi" w:hAnsiTheme="majorBidi" w:cstheme="majorBidi"/>
          <w:b/>
          <w:bCs/>
        </w:rPr>
        <w:t>Figure (2)</w:t>
      </w:r>
      <w:r w:rsidR="001C2D0A" w:rsidRPr="000777E4">
        <w:rPr>
          <w:rFonts w:asciiTheme="majorBidi" w:hAnsiTheme="majorBidi" w:cstheme="majorBidi"/>
          <w:b/>
          <w:bCs/>
        </w:rPr>
        <w:t>:</w:t>
      </w:r>
      <w:r w:rsidR="001C2D0A">
        <w:rPr>
          <w:rFonts w:asciiTheme="majorBidi" w:hAnsiTheme="majorBidi" w:cstheme="majorBidi"/>
        </w:rPr>
        <w:t xml:space="preserve"> </w:t>
      </w:r>
      <w:r w:rsidRPr="000E75E4">
        <w:rPr>
          <w:rFonts w:asciiTheme="majorBidi" w:hAnsiTheme="majorBidi" w:cstheme="majorBidi"/>
        </w:rPr>
        <w:t xml:space="preserve">Bundling phenomenon of flagella shown in (a), swimming and tumbling behavior of the </w:t>
      </w:r>
      <w:r w:rsidRPr="000E75E4">
        <w:rPr>
          <w:rFonts w:asciiTheme="majorBidi" w:hAnsiTheme="majorBidi" w:cstheme="majorBidi"/>
          <w:i/>
          <w:iCs/>
        </w:rPr>
        <w:t xml:space="preserve">E. coli </w:t>
      </w:r>
      <w:r w:rsidRPr="000E75E4">
        <w:rPr>
          <w:rFonts w:asciiTheme="majorBidi" w:hAnsiTheme="majorBidi" w:cstheme="majorBidi"/>
        </w:rPr>
        <w:t xml:space="preserve">bacterium is shown in (b) in a neutral medium and in (c) where there is a nutrient concentration gradient, with darker shades indicating higher concentrations of the nutrient. </w:t>
      </w:r>
    </w:p>
    <w:p w:rsidR="00FD7006" w:rsidRDefault="00FD7006" w:rsidP="00FD7006">
      <w:pPr>
        <w:autoSpaceDE w:val="0"/>
        <w:autoSpaceDN w:val="0"/>
        <w:bidi w:val="0"/>
        <w:adjustRightInd w:val="0"/>
        <w:jc w:val="both"/>
        <w:rPr>
          <w:rFonts w:asciiTheme="majorBidi" w:hAnsiTheme="majorBidi" w:cstheme="majorBidi"/>
        </w:rPr>
      </w:pPr>
    </w:p>
    <w:p w:rsidR="00203B05" w:rsidRPr="000E75E4" w:rsidRDefault="00203B05" w:rsidP="00203B05">
      <w:pPr>
        <w:autoSpaceDE w:val="0"/>
        <w:autoSpaceDN w:val="0"/>
        <w:bidi w:val="0"/>
        <w:adjustRightInd w:val="0"/>
        <w:jc w:val="both"/>
        <w:rPr>
          <w:rFonts w:asciiTheme="majorBidi" w:hAnsiTheme="majorBidi" w:cstheme="majorBidi"/>
        </w:rPr>
      </w:pPr>
    </w:p>
    <w:p w:rsidR="00E85EB5" w:rsidRPr="004C6691" w:rsidRDefault="00E85EB5" w:rsidP="00E85EB5">
      <w:pPr>
        <w:bidi w:val="0"/>
        <w:jc w:val="center"/>
        <w:rPr>
          <w:rFonts w:asciiTheme="majorBidi" w:hAnsiTheme="majorBidi" w:cstheme="majorBidi"/>
          <w:color w:val="FF0000"/>
          <w:sz w:val="20"/>
          <w:szCs w:val="20"/>
        </w:rPr>
      </w:pPr>
      <w:r w:rsidRPr="004C6691">
        <w:rPr>
          <w:rFonts w:asciiTheme="majorBidi" w:hAnsiTheme="majorBidi" w:cstheme="majorBidi"/>
          <w:noProof/>
          <w:color w:val="FF0000"/>
          <w:sz w:val="20"/>
          <w:szCs w:val="20"/>
          <w:lang w:bidi="ar-SA"/>
        </w:rPr>
        <w:drawing>
          <wp:inline distT="0" distB="0" distL="0" distR="0" wp14:anchorId="5ACE5433" wp14:editId="38811985">
            <wp:extent cx="5612928" cy="6562725"/>
            <wp:effectExtent l="76200" t="76200" r="121285" b="10477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20000"/>
                    </a:blip>
                    <a:srcRect t="2604" b="5398"/>
                    <a:stretch>
                      <a:fillRect/>
                    </a:stretch>
                  </pic:blipFill>
                  <pic:spPr bwMode="auto">
                    <a:xfrm>
                      <a:off x="0" y="0"/>
                      <a:ext cx="5624856" cy="65766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D7006" w:rsidRDefault="00FD7006" w:rsidP="00E85EB5">
      <w:pPr>
        <w:bidi w:val="0"/>
        <w:rPr>
          <w:rFonts w:asciiTheme="majorBidi" w:hAnsiTheme="majorBidi" w:cstheme="majorBidi"/>
          <w:b/>
          <w:bCs/>
        </w:rPr>
      </w:pPr>
    </w:p>
    <w:p w:rsidR="00FD7006" w:rsidRDefault="00FD7006" w:rsidP="00FD7006">
      <w:pPr>
        <w:bidi w:val="0"/>
        <w:jc w:val="center"/>
        <w:rPr>
          <w:rFonts w:asciiTheme="majorBidi" w:hAnsiTheme="majorBidi" w:cstheme="majorBidi"/>
          <w:b/>
          <w:bCs/>
        </w:rPr>
      </w:pPr>
    </w:p>
    <w:p w:rsidR="00E85EB5" w:rsidRDefault="00E85EB5" w:rsidP="00FD7006">
      <w:pPr>
        <w:bidi w:val="0"/>
        <w:jc w:val="center"/>
        <w:rPr>
          <w:rFonts w:asciiTheme="majorBidi" w:hAnsiTheme="majorBidi" w:cstheme="majorBidi"/>
        </w:rPr>
      </w:pPr>
      <w:r w:rsidRPr="000777E4">
        <w:rPr>
          <w:rFonts w:asciiTheme="majorBidi" w:hAnsiTheme="majorBidi" w:cstheme="majorBidi"/>
          <w:b/>
          <w:bCs/>
        </w:rPr>
        <w:t>Figure (3):</w:t>
      </w:r>
      <w:r w:rsidRPr="000E75E4">
        <w:rPr>
          <w:rFonts w:asciiTheme="majorBidi" w:hAnsiTheme="majorBidi" w:cstheme="majorBidi"/>
        </w:rPr>
        <w:t xml:space="preserve"> (a) Flowchart of foraging process (b) Flow chart of chemotactic steps</w:t>
      </w:r>
    </w:p>
    <w:p w:rsidR="00E85EB5" w:rsidRDefault="00E85EB5" w:rsidP="00FD7006">
      <w:pPr>
        <w:bidi w:val="0"/>
        <w:jc w:val="center"/>
        <w:rPr>
          <w:rFonts w:asciiTheme="majorBidi" w:hAnsiTheme="majorBidi" w:cstheme="majorBidi"/>
          <w:vertAlign w:val="superscript"/>
        </w:rPr>
      </w:pPr>
      <w:r w:rsidRPr="000E75E4">
        <w:rPr>
          <w:rFonts w:asciiTheme="majorBidi" w:hAnsiTheme="majorBidi" w:cstheme="majorBidi"/>
        </w:rPr>
        <w:t xml:space="preserve">(c) Flowchart of reproduction steps </w:t>
      </w:r>
      <w:r w:rsidRPr="000777E4">
        <w:rPr>
          <w:rFonts w:asciiTheme="majorBidi" w:hAnsiTheme="majorBidi" w:cstheme="majorBidi"/>
          <w:vertAlign w:val="superscript"/>
        </w:rPr>
        <w:t>(14)</w:t>
      </w:r>
    </w:p>
    <w:p w:rsidR="000777E4" w:rsidRDefault="000777E4" w:rsidP="000777E4">
      <w:pPr>
        <w:bidi w:val="0"/>
        <w:jc w:val="center"/>
        <w:rPr>
          <w:rFonts w:asciiTheme="majorBidi" w:hAnsiTheme="majorBidi" w:cstheme="majorBidi"/>
          <w:vertAlign w:val="superscript"/>
        </w:rPr>
      </w:pPr>
    </w:p>
    <w:p w:rsidR="000777E4" w:rsidRDefault="000777E4" w:rsidP="000777E4">
      <w:pPr>
        <w:bidi w:val="0"/>
        <w:jc w:val="center"/>
        <w:rPr>
          <w:rFonts w:asciiTheme="majorBidi" w:hAnsiTheme="majorBidi" w:cstheme="majorBidi"/>
        </w:rPr>
      </w:pPr>
    </w:p>
    <w:p w:rsidR="00FD7006" w:rsidRDefault="00FD7006" w:rsidP="00FD7006">
      <w:pPr>
        <w:bidi w:val="0"/>
        <w:jc w:val="center"/>
        <w:rPr>
          <w:rFonts w:asciiTheme="majorBidi" w:hAnsiTheme="majorBidi" w:cstheme="majorBidi"/>
        </w:rPr>
      </w:pPr>
    </w:p>
    <w:p w:rsidR="00FD7006" w:rsidRDefault="00FD7006" w:rsidP="00FD7006">
      <w:pPr>
        <w:bidi w:val="0"/>
        <w:jc w:val="center"/>
        <w:rPr>
          <w:rFonts w:asciiTheme="majorBidi" w:hAnsiTheme="majorBidi" w:cstheme="majorBidi"/>
        </w:rPr>
      </w:pPr>
    </w:p>
    <w:p w:rsidR="00FD7006" w:rsidRDefault="00FD7006" w:rsidP="00FD7006">
      <w:pPr>
        <w:bidi w:val="0"/>
        <w:jc w:val="center"/>
        <w:rPr>
          <w:rFonts w:asciiTheme="majorBidi" w:hAnsiTheme="majorBidi" w:cstheme="majorBidi"/>
        </w:rPr>
      </w:pPr>
    </w:p>
    <w:p w:rsidR="00FD7006" w:rsidRDefault="00FD7006" w:rsidP="00FD7006">
      <w:pPr>
        <w:bidi w:val="0"/>
        <w:jc w:val="center"/>
        <w:rPr>
          <w:rFonts w:asciiTheme="majorBidi" w:hAnsiTheme="majorBidi" w:cstheme="majorBidi"/>
        </w:rPr>
      </w:pPr>
    </w:p>
    <w:p w:rsidR="00FD7006" w:rsidRDefault="00FD7006" w:rsidP="00FD7006">
      <w:pPr>
        <w:bidi w:val="0"/>
        <w:jc w:val="center"/>
        <w:rPr>
          <w:rFonts w:asciiTheme="majorBidi" w:hAnsiTheme="majorBidi" w:cstheme="majorBidi"/>
        </w:rPr>
      </w:pPr>
    </w:p>
    <w:p w:rsidR="00203B05" w:rsidRDefault="00203B05" w:rsidP="00203B05">
      <w:pPr>
        <w:bidi w:val="0"/>
        <w:jc w:val="center"/>
        <w:rPr>
          <w:rFonts w:asciiTheme="majorBidi" w:hAnsiTheme="majorBidi" w:cstheme="majorBidi"/>
        </w:rPr>
      </w:pPr>
    </w:p>
    <w:p w:rsidR="00203B05" w:rsidRDefault="00203B05" w:rsidP="00203B05">
      <w:pPr>
        <w:bidi w:val="0"/>
        <w:jc w:val="center"/>
        <w:rPr>
          <w:rFonts w:asciiTheme="majorBidi" w:hAnsiTheme="majorBidi" w:cstheme="majorBidi"/>
        </w:rPr>
      </w:pPr>
    </w:p>
    <w:p w:rsidR="00203B05" w:rsidRDefault="00203B05" w:rsidP="00203B05">
      <w:pPr>
        <w:bidi w:val="0"/>
        <w:jc w:val="center"/>
        <w:rPr>
          <w:rFonts w:asciiTheme="majorBidi" w:hAnsiTheme="majorBidi" w:cstheme="majorBidi"/>
        </w:rPr>
      </w:pPr>
    </w:p>
    <w:p w:rsidR="00203B05" w:rsidRPr="000777E4" w:rsidRDefault="00203B05" w:rsidP="00203B05">
      <w:pPr>
        <w:bidi w:val="0"/>
        <w:jc w:val="center"/>
        <w:rPr>
          <w:rFonts w:asciiTheme="majorBidi" w:hAnsiTheme="majorBidi" w:cstheme="majorBidi"/>
        </w:rPr>
      </w:pPr>
    </w:p>
    <w:p w:rsidR="00E85EB5" w:rsidRPr="00C720D1" w:rsidRDefault="00E85EB5" w:rsidP="00E85EB5">
      <w:pPr>
        <w:tabs>
          <w:tab w:val="left" w:pos="4991"/>
          <w:tab w:val="left" w:pos="5411"/>
          <w:tab w:val="right" w:pos="8306"/>
        </w:tabs>
        <w:bidi w:val="0"/>
        <w:ind w:right="-58"/>
        <w:jc w:val="center"/>
        <w:rPr>
          <w:rFonts w:asciiTheme="majorBidi" w:hAnsiTheme="majorBidi" w:cstheme="majorBidi"/>
        </w:rPr>
      </w:pPr>
      <w:r>
        <w:rPr>
          <w:rFonts w:asciiTheme="majorBidi" w:hAnsiTheme="majorBidi" w:cstheme="majorBidi"/>
          <w:noProof/>
          <w:lang w:bidi="ar-SA"/>
        </w:rPr>
        <w:drawing>
          <wp:inline distT="0" distB="0" distL="0" distR="0" wp14:anchorId="4BBCD9DC" wp14:editId="26FE9EE5">
            <wp:extent cx="5048250" cy="2886867"/>
            <wp:effectExtent l="19050" t="19050" r="19050" b="27783"/>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6154" t="2674" r="12348" b="5162"/>
                    <a:stretch>
                      <a:fillRect/>
                    </a:stretch>
                  </pic:blipFill>
                  <pic:spPr bwMode="auto">
                    <a:xfrm>
                      <a:off x="0" y="0"/>
                      <a:ext cx="5048250" cy="2886867"/>
                    </a:xfrm>
                    <a:prstGeom prst="rect">
                      <a:avLst/>
                    </a:prstGeom>
                    <a:noFill/>
                    <a:ln w="19050">
                      <a:solidFill>
                        <a:schemeClr val="tx1"/>
                      </a:solidFill>
                      <a:miter lim="800000"/>
                      <a:headEnd/>
                      <a:tailEnd/>
                    </a:ln>
                  </pic:spPr>
                </pic:pic>
              </a:graphicData>
            </a:graphic>
          </wp:inline>
        </w:drawing>
      </w:r>
    </w:p>
    <w:p w:rsidR="00E85EB5" w:rsidRPr="003701D0" w:rsidRDefault="00E85EB5" w:rsidP="00FB05C5">
      <w:pPr>
        <w:tabs>
          <w:tab w:val="left" w:pos="4991"/>
          <w:tab w:val="left" w:pos="5411"/>
          <w:tab w:val="right" w:pos="8306"/>
        </w:tabs>
        <w:bidi w:val="0"/>
        <w:ind w:right="-58"/>
        <w:jc w:val="center"/>
        <w:rPr>
          <w:rFonts w:asciiTheme="majorBidi" w:hAnsiTheme="majorBidi" w:cstheme="majorBidi"/>
          <w:lang w:bidi="ar-IQ"/>
        </w:rPr>
      </w:pPr>
      <w:bookmarkStart w:id="42" w:name="OLE_LINK2"/>
      <w:bookmarkStart w:id="43" w:name="OLE_LINK12"/>
      <w:r w:rsidRPr="000777E4">
        <w:rPr>
          <w:rFonts w:asciiTheme="majorBidi" w:hAnsiTheme="majorBidi" w:cstheme="majorBidi"/>
          <w:b/>
          <w:bCs/>
        </w:rPr>
        <w:t>Figure (4):</w:t>
      </w:r>
      <w:r w:rsidRPr="009C61F9">
        <w:rPr>
          <w:rFonts w:asciiTheme="majorBidi" w:hAnsiTheme="majorBidi" w:cstheme="majorBidi"/>
        </w:rPr>
        <w:t xml:space="preserve"> </w:t>
      </w:r>
      <w:bookmarkEnd w:id="42"/>
      <w:bookmarkEnd w:id="43"/>
      <w:r>
        <w:rPr>
          <w:rFonts w:asciiTheme="majorBidi" w:hAnsiTheme="majorBidi" w:cstheme="majorBidi"/>
          <w:lang w:bidi="ar-IQ"/>
        </w:rPr>
        <w:t>Simulink of SEDM state space model</w:t>
      </w:r>
    </w:p>
    <w:p w:rsidR="00E85EB5" w:rsidRPr="003701D0" w:rsidRDefault="00E85EB5" w:rsidP="00E85EB5">
      <w:pPr>
        <w:bidi w:val="0"/>
        <w:rPr>
          <w:rFonts w:asciiTheme="majorBidi" w:hAnsiTheme="majorBidi" w:cstheme="majorBidi"/>
        </w:rPr>
      </w:pPr>
    </w:p>
    <w:p w:rsidR="00E85EB5" w:rsidRPr="003701D0" w:rsidRDefault="00E85EB5" w:rsidP="00E85EB5">
      <w:pPr>
        <w:bidi w:val="0"/>
        <w:rPr>
          <w:rFonts w:asciiTheme="majorBidi" w:hAnsiTheme="majorBidi" w:cstheme="majorBidi"/>
        </w:rPr>
      </w:pPr>
    </w:p>
    <w:p w:rsidR="00E85EB5" w:rsidRPr="003701D0" w:rsidRDefault="00E85EB5" w:rsidP="00E85EB5">
      <w:pPr>
        <w:bidi w:val="0"/>
        <w:rPr>
          <w:rFonts w:asciiTheme="majorBidi" w:hAnsiTheme="majorBidi" w:cstheme="majorBidi"/>
        </w:rPr>
      </w:pPr>
    </w:p>
    <w:p w:rsidR="00E85EB5" w:rsidRPr="00957415" w:rsidRDefault="00E85EB5" w:rsidP="00E85EB5">
      <w:pPr>
        <w:bidi w:val="0"/>
        <w:rPr>
          <w:rFonts w:asciiTheme="majorBidi" w:hAnsiTheme="majorBidi" w:cstheme="majorBidi"/>
          <w:sz w:val="2"/>
          <w:szCs w:val="2"/>
        </w:rPr>
      </w:pPr>
    </w:p>
    <w:p w:rsidR="00E85EB5" w:rsidRPr="00534AD2" w:rsidRDefault="00E85EB5" w:rsidP="00E85EB5">
      <w:pPr>
        <w:tabs>
          <w:tab w:val="left" w:pos="4991"/>
          <w:tab w:val="left" w:pos="5411"/>
          <w:tab w:val="right" w:pos="8306"/>
        </w:tabs>
        <w:bidi w:val="0"/>
        <w:ind w:right="-58"/>
        <w:jc w:val="center"/>
        <w:rPr>
          <w:rFonts w:asciiTheme="majorBidi" w:eastAsiaTheme="minorEastAsia" w:hAnsiTheme="majorBidi" w:cstheme="majorBidi"/>
          <w:b/>
          <w:bCs/>
        </w:rPr>
      </w:pPr>
      <w:r>
        <w:rPr>
          <w:rFonts w:asciiTheme="majorBidi" w:eastAsiaTheme="minorEastAsia" w:hAnsiTheme="majorBidi" w:cstheme="majorBidi"/>
          <w:b/>
          <w:bCs/>
          <w:noProof/>
          <w:lang w:bidi="ar-SA"/>
        </w:rPr>
        <w:drawing>
          <wp:inline distT="0" distB="0" distL="0" distR="0" wp14:anchorId="11228618" wp14:editId="747F0475">
            <wp:extent cx="5324475" cy="3071802"/>
            <wp:effectExtent l="57150" t="57150" r="28575" b="3365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l="1794" t="12475" r="36510" b="37022"/>
                    <a:stretch>
                      <a:fillRect/>
                    </a:stretch>
                  </pic:blipFill>
                  <pic:spPr bwMode="auto">
                    <a:xfrm>
                      <a:off x="0" y="0"/>
                      <a:ext cx="5340990" cy="3081330"/>
                    </a:xfrm>
                    <a:prstGeom prst="rect">
                      <a:avLst/>
                    </a:prstGeom>
                    <a:noFill/>
                    <a:ln w="19050">
                      <a:solidFill>
                        <a:schemeClr val="tx1"/>
                      </a:solidFill>
                      <a:miter lim="800000"/>
                      <a:headEnd/>
                      <a:tailEnd/>
                    </a:ln>
                    <a:scene3d>
                      <a:camera prst="orthographicFront"/>
                      <a:lightRig rig="threePt" dir="t"/>
                    </a:scene3d>
                    <a:sp3d>
                      <a:bevelT/>
                    </a:sp3d>
                  </pic:spPr>
                </pic:pic>
              </a:graphicData>
            </a:graphic>
          </wp:inline>
        </w:drawing>
      </w:r>
    </w:p>
    <w:p w:rsidR="00FB05C5" w:rsidRDefault="00E85EB5" w:rsidP="00E85EB5">
      <w:pPr>
        <w:tabs>
          <w:tab w:val="left" w:pos="4991"/>
          <w:tab w:val="left" w:pos="5411"/>
          <w:tab w:val="right" w:pos="8306"/>
        </w:tabs>
        <w:bidi w:val="0"/>
        <w:ind w:right="-58"/>
        <w:jc w:val="center"/>
        <w:rPr>
          <w:rFonts w:asciiTheme="majorBidi" w:eastAsiaTheme="minorEastAsia" w:hAnsiTheme="majorBidi" w:cstheme="majorBidi"/>
        </w:rPr>
      </w:pPr>
      <w:bookmarkStart w:id="44" w:name="OLE_LINK5"/>
      <w:r w:rsidRPr="00FB05C5">
        <w:rPr>
          <w:rFonts w:asciiTheme="majorBidi" w:hAnsiTheme="majorBidi" w:cstheme="majorBidi"/>
          <w:b/>
          <w:bCs/>
        </w:rPr>
        <w:t>Figure (5)</w:t>
      </w:r>
      <w:r w:rsidRPr="00FB05C5">
        <w:rPr>
          <w:rFonts w:asciiTheme="majorBidi" w:hAnsiTheme="majorBidi" w:cstheme="majorBidi"/>
          <w:b/>
          <w:bCs/>
          <w:lang w:bidi="ar-IQ"/>
        </w:rPr>
        <w:t>:</w:t>
      </w:r>
      <w:r w:rsidRPr="009C61F9">
        <w:rPr>
          <w:rFonts w:asciiTheme="majorBidi" w:hAnsiTheme="majorBidi" w:cstheme="majorBidi"/>
          <w:lang w:bidi="ar-IQ"/>
        </w:rPr>
        <w:t xml:space="preserve"> Closed loop speed control system of SEDM</w:t>
      </w:r>
      <w:r>
        <w:rPr>
          <w:rFonts w:asciiTheme="majorBidi" w:hAnsiTheme="majorBidi" w:cstheme="majorBidi"/>
          <w:lang w:bidi="ar-IQ"/>
        </w:rPr>
        <w:t xml:space="preserve"> with output feedback controller</w:t>
      </w:r>
      <w:bookmarkEnd w:id="44"/>
    </w:p>
    <w:p w:rsidR="00FB05C5" w:rsidRPr="00FB05C5" w:rsidRDefault="00FB05C5" w:rsidP="00FB05C5">
      <w:pPr>
        <w:bidi w:val="0"/>
        <w:rPr>
          <w:rFonts w:asciiTheme="majorBidi" w:eastAsiaTheme="minorEastAsia" w:hAnsiTheme="majorBidi" w:cstheme="majorBidi"/>
        </w:rPr>
      </w:pPr>
    </w:p>
    <w:p w:rsidR="00FB05C5" w:rsidRPr="00FB05C5" w:rsidRDefault="00FB05C5" w:rsidP="00FB05C5">
      <w:pPr>
        <w:bidi w:val="0"/>
        <w:rPr>
          <w:rFonts w:asciiTheme="majorBidi" w:eastAsiaTheme="minorEastAsia" w:hAnsiTheme="majorBidi" w:cstheme="majorBidi"/>
        </w:rPr>
      </w:pPr>
    </w:p>
    <w:p w:rsidR="00FB05C5" w:rsidRPr="00FB05C5" w:rsidRDefault="00FB05C5" w:rsidP="00FB05C5">
      <w:pPr>
        <w:bidi w:val="0"/>
        <w:rPr>
          <w:rFonts w:asciiTheme="majorBidi" w:eastAsiaTheme="minorEastAsia" w:hAnsiTheme="majorBidi" w:cstheme="majorBidi"/>
        </w:rPr>
      </w:pPr>
    </w:p>
    <w:p w:rsidR="00FB05C5" w:rsidRPr="00FB05C5" w:rsidRDefault="00FB05C5" w:rsidP="00FB05C5">
      <w:pPr>
        <w:bidi w:val="0"/>
        <w:rPr>
          <w:rFonts w:asciiTheme="majorBidi" w:eastAsiaTheme="minorEastAsia" w:hAnsiTheme="majorBidi" w:cstheme="majorBidi"/>
        </w:rPr>
      </w:pPr>
    </w:p>
    <w:p w:rsidR="00FB05C5" w:rsidRPr="00FB05C5" w:rsidRDefault="00FB05C5" w:rsidP="00FB05C5">
      <w:pPr>
        <w:bidi w:val="0"/>
        <w:rPr>
          <w:rFonts w:asciiTheme="majorBidi" w:eastAsiaTheme="minorEastAsia" w:hAnsiTheme="majorBidi" w:cstheme="majorBidi"/>
        </w:rPr>
      </w:pPr>
    </w:p>
    <w:p w:rsidR="00FB05C5" w:rsidRDefault="00FB05C5" w:rsidP="00FB05C5">
      <w:pPr>
        <w:bidi w:val="0"/>
        <w:rPr>
          <w:rFonts w:asciiTheme="majorBidi" w:eastAsiaTheme="minorEastAsia" w:hAnsiTheme="majorBidi" w:cstheme="majorBidi"/>
        </w:rPr>
      </w:pPr>
    </w:p>
    <w:p w:rsidR="00E85EB5" w:rsidRDefault="00E85EB5" w:rsidP="00FB05C5">
      <w:pPr>
        <w:bidi w:val="0"/>
        <w:jc w:val="center"/>
        <w:rPr>
          <w:rFonts w:asciiTheme="majorBidi" w:eastAsiaTheme="minorEastAsia" w:hAnsiTheme="majorBidi" w:cstheme="majorBidi"/>
        </w:rPr>
      </w:pPr>
    </w:p>
    <w:p w:rsidR="00FB05C5" w:rsidRDefault="00FB05C5" w:rsidP="00FB05C5">
      <w:pPr>
        <w:bidi w:val="0"/>
        <w:jc w:val="center"/>
        <w:rPr>
          <w:rFonts w:asciiTheme="majorBidi" w:eastAsiaTheme="minorEastAsia" w:hAnsiTheme="majorBidi" w:cstheme="majorBidi"/>
        </w:rPr>
      </w:pPr>
    </w:p>
    <w:p w:rsidR="00FB05C5" w:rsidRDefault="00FB05C5" w:rsidP="00FB05C5">
      <w:pPr>
        <w:bidi w:val="0"/>
        <w:jc w:val="center"/>
        <w:rPr>
          <w:rFonts w:asciiTheme="majorBidi" w:eastAsiaTheme="minorEastAsia" w:hAnsiTheme="majorBidi" w:cstheme="majorBidi"/>
        </w:rPr>
      </w:pPr>
    </w:p>
    <w:p w:rsidR="00247C3E" w:rsidRDefault="00247C3E" w:rsidP="00247C3E">
      <w:pPr>
        <w:bidi w:val="0"/>
        <w:jc w:val="center"/>
        <w:rPr>
          <w:rFonts w:asciiTheme="majorBidi" w:eastAsiaTheme="minorEastAsia" w:hAnsiTheme="majorBidi" w:cstheme="majorBidi"/>
        </w:rPr>
      </w:pPr>
    </w:p>
    <w:p w:rsidR="00247C3E" w:rsidRDefault="00247C3E" w:rsidP="00247C3E">
      <w:pPr>
        <w:bidi w:val="0"/>
        <w:jc w:val="center"/>
        <w:rPr>
          <w:rFonts w:asciiTheme="majorBidi" w:eastAsiaTheme="minorEastAsia" w:hAnsiTheme="majorBidi" w:cstheme="majorBidi"/>
        </w:rPr>
      </w:pPr>
    </w:p>
    <w:p w:rsidR="00FB05C5" w:rsidRPr="00FB05C5" w:rsidRDefault="00FB05C5" w:rsidP="00FD7006">
      <w:pPr>
        <w:bidi w:val="0"/>
        <w:rPr>
          <w:rFonts w:asciiTheme="majorBidi" w:eastAsiaTheme="minorEastAsia" w:hAnsiTheme="majorBidi" w:cstheme="majorBidi"/>
        </w:rPr>
      </w:pPr>
    </w:p>
    <w:p w:rsidR="00E85EB5" w:rsidRPr="009C61F9" w:rsidRDefault="00E85EB5" w:rsidP="00E85EB5">
      <w:pPr>
        <w:tabs>
          <w:tab w:val="left" w:pos="4991"/>
          <w:tab w:val="left" w:pos="5411"/>
          <w:tab w:val="right" w:pos="8306"/>
        </w:tabs>
        <w:bidi w:val="0"/>
        <w:ind w:right="-58"/>
        <w:jc w:val="center"/>
        <w:rPr>
          <w:rFonts w:asciiTheme="majorBidi" w:eastAsiaTheme="minorEastAsia" w:hAnsiTheme="majorBidi" w:cstheme="majorBidi"/>
        </w:rPr>
      </w:pPr>
      <w:r>
        <w:rPr>
          <w:rFonts w:asciiTheme="majorBidi" w:eastAsiaTheme="minorEastAsia" w:hAnsiTheme="majorBidi" w:cstheme="majorBidi"/>
          <w:noProof/>
          <w:lang w:bidi="ar-SA"/>
        </w:rPr>
        <w:drawing>
          <wp:inline distT="0" distB="0" distL="0" distR="0" wp14:anchorId="47DAF01E" wp14:editId="353A933A">
            <wp:extent cx="4943475" cy="2629256"/>
            <wp:effectExtent l="19050" t="19050" r="28575" b="18694"/>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2981" t="6503" r="47008" b="68242"/>
                    <a:stretch>
                      <a:fillRect/>
                    </a:stretch>
                  </pic:blipFill>
                  <pic:spPr bwMode="auto">
                    <a:xfrm>
                      <a:off x="0" y="0"/>
                      <a:ext cx="4957650" cy="2636795"/>
                    </a:xfrm>
                    <a:prstGeom prst="rect">
                      <a:avLst/>
                    </a:prstGeom>
                    <a:noFill/>
                    <a:ln w="19050">
                      <a:solidFill>
                        <a:schemeClr val="tx1"/>
                      </a:solidFill>
                      <a:miter lim="800000"/>
                      <a:headEnd/>
                      <a:tailEnd/>
                    </a:ln>
                  </pic:spPr>
                </pic:pic>
              </a:graphicData>
            </a:graphic>
          </wp:inline>
        </w:drawing>
      </w:r>
    </w:p>
    <w:p w:rsidR="00E85EB5" w:rsidRPr="00FD7006" w:rsidRDefault="00E85EB5" w:rsidP="00FD7006">
      <w:pPr>
        <w:tabs>
          <w:tab w:val="left" w:pos="4991"/>
          <w:tab w:val="left" w:pos="5411"/>
          <w:tab w:val="right" w:pos="8306"/>
        </w:tabs>
        <w:bidi w:val="0"/>
        <w:ind w:right="-58"/>
        <w:jc w:val="center"/>
        <w:rPr>
          <w:rFonts w:asciiTheme="majorBidi" w:eastAsiaTheme="minorEastAsia" w:hAnsiTheme="majorBidi" w:cstheme="majorBidi"/>
        </w:rPr>
      </w:pPr>
      <w:r w:rsidRPr="00FB05C5">
        <w:rPr>
          <w:rFonts w:asciiTheme="majorBidi" w:hAnsiTheme="majorBidi" w:cstheme="majorBidi"/>
          <w:b/>
          <w:bCs/>
        </w:rPr>
        <w:t>Figure (6)</w:t>
      </w:r>
      <w:r w:rsidRPr="00FB05C5">
        <w:rPr>
          <w:rFonts w:asciiTheme="majorBidi" w:hAnsiTheme="majorBidi" w:cstheme="majorBidi"/>
          <w:b/>
          <w:bCs/>
          <w:lang w:bidi="ar-IQ"/>
        </w:rPr>
        <w:t>:</w:t>
      </w:r>
      <w:r w:rsidRPr="009C61F9">
        <w:rPr>
          <w:rFonts w:asciiTheme="majorBidi" w:hAnsiTheme="majorBidi" w:cstheme="majorBidi"/>
          <w:lang w:bidi="ar-IQ"/>
        </w:rPr>
        <w:t xml:space="preserve"> Closed loop speed control system of SEDM</w:t>
      </w:r>
      <w:r>
        <w:rPr>
          <w:rFonts w:asciiTheme="majorBidi" w:hAnsiTheme="majorBidi" w:cstheme="majorBidi"/>
          <w:lang w:bidi="ar-IQ"/>
        </w:rPr>
        <w:t xml:space="preserve"> with state feedback controller</w:t>
      </w:r>
    </w:p>
    <w:p w:rsidR="00E85EB5" w:rsidRDefault="00E85EB5" w:rsidP="00E85EB5">
      <w:pPr>
        <w:bidi w:val="0"/>
        <w:rPr>
          <w:rFonts w:asciiTheme="majorBidi" w:hAnsiTheme="majorBidi" w:cstheme="majorBidi"/>
        </w:rPr>
      </w:pPr>
    </w:p>
    <w:p w:rsidR="00E85EB5" w:rsidRPr="00D67EE8" w:rsidRDefault="00E85EB5" w:rsidP="00E85EB5">
      <w:pPr>
        <w:autoSpaceDE w:val="0"/>
        <w:autoSpaceDN w:val="0"/>
        <w:bidi w:val="0"/>
        <w:adjustRightInd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232EFA3A" wp14:editId="5C425AF6">
            <wp:extent cx="2628900" cy="2231885"/>
            <wp:effectExtent l="19050" t="19050" r="19050" b="16015"/>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l="6024" t="2334" r="7514" b="3211"/>
                    <a:stretch>
                      <a:fillRect/>
                    </a:stretch>
                  </pic:blipFill>
                  <pic:spPr bwMode="auto">
                    <a:xfrm>
                      <a:off x="0" y="0"/>
                      <a:ext cx="2632256" cy="2234734"/>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lang w:bidi="ar-SA"/>
        </w:rPr>
        <w:drawing>
          <wp:inline distT="0" distB="0" distL="0" distR="0" wp14:anchorId="78A86BAD" wp14:editId="7037C3A8">
            <wp:extent cx="2647950" cy="2215579"/>
            <wp:effectExtent l="19050" t="19050" r="19050" b="13271"/>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l="5008" t="2443" r="7371" b="2827"/>
                    <a:stretch>
                      <a:fillRect/>
                    </a:stretch>
                  </pic:blipFill>
                  <pic:spPr bwMode="auto">
                    <a:xfrm>
                      <a:off x="0" y="0"/>
                      <a:ext cx="2647503" cy="2215205"/>
                    </a:xfrm>
                    <a:prstGeom prst="rect">
                      <a:avLst/>
                    </a:prstGeom>
                    <a:noFill/>
                    <a:ln w="19050">
                      <a:solidFill>
                        <a:schemeClr val="tx1"/>
                      </a:solidFill>
                      <a:miter lim="800000"/>
                      <a:headEnd/>
                      <a:tailEnd/>
                    </a:ln>
                  </pic:spPr>
                </pic:pic>
              </a:graphicData>
            </a:graphic>
          </wp:inline>
        </w:drawing>
      </w:r>
    </w:p>
    <w:p w:rsidR="00E85EB5" w:rsidRDefault="00E85EB5" w:rsidP="00E85EB5">
      <w:pPr>
        <w:pStyle w:val="ListParagraph"/>
        <w:numPr>
          <w:ilvl w:val="0"/>
          <w:numId w:val="39"/>
        </w:numPr>
        <w:autoSpaceDE w:val="0"/>
        <w:autoSpaceDN w:val="0"/>
        <w:bidi w:val="0"/>
        <w:adjustRightInd w:val="0"/>
        <w:spacing w:line="276" w:lineRule="auto"/>
        <w:rPr>
          <w:rFonts w:asciiTheme="majorBidi" w:hAnsiTheme="majorBidi" w:cstheme="majorBidi"/>
          <w:lang w:bidi="ar-IQ"/>
        </w:rPr>
      </w:pPr>
      <w:bookmarkStart w:id="45" w:name="OLE_LINK51"/>
      <w:bookmarkStart w:id="46" w:name="OLE_LINK52"/>
      <w:bookmarkStart w:id="47" w:name="OLE_LINK65"/>
      <w:bookmarkStart w:id="48" w:name="OLE_LINK66"/>
      <w:bookmarkStart w:id="49" w:name="OLE_LINK6"/>
      <w:r>
        <w:rPr>
          <w:rFonts w:asciiTheme="majorBidi" w:hAnsiTheme="majorBidi" w:cstheme="majorBidi"/>
          <w:lang w:bidi="ar-IQ"/>
        </w:rPr>
        <w:t>(b)</w:t>
      </w:r>
    </w:p>
    <w:p w:rsidR="00E85EB5" w:rsidRPr="00AE6249" w:rsidRDefault="00E85EB5" w:rsidP="00E85EB5">
      <w:pPr>
        <w:pStyle w:val="ListParagraph"/>
        <w:autoSpaceDE w:val="0"/>
        <w:autoSpaceDN w:val="0"/>
        <w:bidi w:val="0"/>
        <w:adjustRightInd w:val="0"/>
        <w:ind w:left="6615"/>
        <w:rPr>
          <w:rFonts w:asciiTheme="majorBidi" w:hAnsiTheme="majorBidi" w:cstheme="majorBidi"/>
          <w:sz w:val="10"/>
          <w:szCs w:val="10"/>
          <w:lang w:bidi="ar-IQ"/>
        </w:rPr>
      </w:pPr>
    </w:p>
    <w:bookmarkEnd w:id="45"/>
    <w:bookmarkEnd w:id="46"/>
    <w:p w:rsidR="00E85EB5" w:rsidRDefault="00E85EB5" w:rsidP="00E85EB5">
      <w:pPr>
        <w:autoSpaceDE w:val="0"/>
        <w:autoSpaceDN w:val="0"/>
        <w:bidi w:val="0"/>
        <w:adjustRightInd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2659EEF5" wp14:editId="6330E845">
            <wp:extent cx="2628900" cy="2199422"/>
            <wp:effectExtent l="19050" t="19050" r="19050" b="10378"/>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l="6439" t="2730" r="7559" b="2751"/>
                    <a:stretch>
                      <a:fillRect/>
                    </a:stretch>
                  </pic:blipFill>
                  <pic:spPr bwMode="auto">
                    <a:xfrm>
                      <a:off x="0" y="0"/>
                      <a:ext cx="2637516" cy="2206630"/>
                    </a:xfrm>
                    <a:prstGeom prst="rect">
                      <a:avLst/>
                    </a:prstGeom>
                    <a:noFill/>
                    <a:ln w="19050">
                      <a:solidFill>
                        <a:schemeClr val="tx1"/>
                      </a:solidFill>
                      <a:miter lim="800000"/>
                      <a:headEnd/>
                      <a:tailEnd/>
                    </a:ln>
                  </pic:spPr>
                </pic:pic>
              </a:graphicData>
            </a:graphic>
          </wp:inline>
        </w:drawing>
      </w:r>
      <w:r w:rsidRPr="00381522">
        <w:rPr>
          <w:rFonts w:asciiTheme="majorBidi" w:hAnsiTheme="majorBidi" w:cstheme="majorBidi"/>
          <w:lang w:bidi="ar-IQ"/>
        </w:rPr>
        <w:t xml:space="preserve"> </w:t>
      </w:r>
      <w:r>
        <w:rPr>
          <w:rFonts w:asciiTheme="majorBidi" w:hAnsiTheme="majorBidi" w:cstheme="majorBidi"/>
          <w:noProof/>
          <w:lang w:bidi="ar-SA"/>
        </w:rPr>
        <w:drawing>
          <wp:inline distT="0" distB="0" distL="0" distR="0" wp14:anchorId="664B92E7" wp14:editId="7C4FA113">
            <wp:extent cx="2600325" cy="2200323"/>
            <wp:effectExtent l="19050" t="19050" r="28575" b="28527"/>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l="5008" t="2620" r="7371" b="3376"/>
                    <a:stretch>
                      <a:fillRect/>
                    </a:stretch>
                  </pic:blipFill>
                  <pic:spPr bwMode="auto">
                    <a:xfrm>
                      <a:off x="0" y="0"/>
                      <a:ext cx="2600297" cy="2200299"/>
                    </a:xfrm>
                    <a:prstGeom prst="rect">
                      <a:avLst/>
                    </a:prstGeom>
                    <a:noFill/>
                    <a:ln w="19050">
                      <a:solidFill>
                        <a:schemeClr val="tx1"/>
                      </a:solidFill>
                      <a:miter lim="800000"/>
                      <a:headEnd/>
                      <a:tailEnd/>
                    </a:ln>
                  </pic:spPr>
                </pic:pic>
              </a:graphicData>
            </a:graphic>
          </wp:inline>
        </w:drawing>
      </w:r>
    </w:p>
    <w:p w:rsidR="00E85EB5" w:rsidRDefault="00E85EB5" w:rsidP="00E85EB5">
      <w:pPr>
        <w:autoSpaceDE w:val="0"/>
        <w:autoSpaceDN w:val="0"/>
        <w:bidi w:val="0"/>
        <w:adjustRightInd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w:t>
      </w:r>
      <w:r>
        <w:rPr>
          <w:rFonts w:asciiTheme="majorBidi" w:hAnsiTheme="majorBidi" w:cstheme="majorBidi"/>
          <w:lang w:bidi="ar-IQ"/>
        </w:rPr>
        <w:t>c</w:t>
      </w:r>
      <w:r w:rsidRPr="009C61F9">
        <w:rPr>
          <w:rFonts w:asciiTheme="majorBidi" w:hAnsiTheme="majorBidi" w:cstheme="majorBidi"/>
          <w:lang w:bidi="ar-IQ"/>
        </w:rPr>
        <w:t>)</w:t>
      </w:r>
      <w:r>
        <w:rPr>
          <w:rFonts w:asciiTheme="majorBidi" w:hAnsiTheme="majorBidi" w:cstheme="majorBidi"/>
          <w:lang w:bidi="ar-IQ"/>
        </w:rPr>
        <w:t xml:space="preserve"> </w:t>
      </w:r>
      <w:r w:rsidRPr="009C61F9">
        <w:rPr>
          <w:rFonts w:asciiTheme="majorBidi" w:hAnsiTheme="majorBidi" w:cstheme="majorBidi"/>
          <w:lang w:bidi="ar-IQ"/>
        </w:rPr>
        <w:t xml:space="preserve">          </w:t>
      </w:r>
      <w:r>
        <w:rPr>
          <w:rFonts w:asciiTheme="majorBidi" w:hAnsiTheme="majorBidi" w:cstheme="majorBidi"/>
          <w:lang w:bidi="ar-IQ"/>
        </w:rPr>
        <w:t xml:space="preserve">                                                        </w:t>
      </w:r>
      <w:r w:rsidRPr="009C61F9">
        <w:rPr>
          <w:rFonts w:asciiTheme="majorBidi" w:hAnsiTheme="majorBidi" w:cstheme="majorBidi"/>
          <w:lang w:bidi="ar-IQ"/>
        </w:rPr>
        <w:t xml:space="preserve"> (</w:t>
      </w:r>
      <w:proofErr w:type="gramStart"/>
      <w:r>
        <w:rPr>
          <w:rFonts w:asciiTheme="majorBidi" w:hAnsiTheme="majorBidi" w:cstheme="majorBidi"/>
          <w:lang w:bidi="ar-IQ"/>
        </w:rPr>
        <w:t>d</w:t>
      </w:r>
      <w:proofErr w:type="gramEnd"/>
      <w:r w:rsidRPr="009C61F9">
        <w:rPr>
          <w:rFonts w:asciiTheme="majorBidi" w:hAnsiTheme="majorBidi" w:cstheme="majorBidi"/>
          <w:lang w:bidi="ar-IQ"/>
        </w:rPr>
        <w:t>)</w:t>
      </w:r>
      <w:r>
        <w:rPr>
          <w:rFonts w:asciiTheme="majorBidi" w:hAnsiTheme="majorBidi" w:cstheme="majorBidi"/>
          <w:lang w:bidi="ar-IQ"/>
        </w:rPr>
        <w:t xml:space="preserve"> </w:t>
      </w:r>
    </w:p>
    <w:p w:rsidR="00E85EB5" w:rsidRPr="00957415" w:rsidRDefault="00E85EB5" w:rsidP="00E85EB5">
      <w:pPr>
        <w:autoSpaceDE w:val="0"/>
        <w:autoSpaceDN w:val="0"/>
        <w:bidi w:val="0"/>
        <w:adjustRightInd w:val="0"/>
        <w:jc w:val="center"/>
        <w:rPr>
          <w:rFonts w:asciiTheme="majorBidi" w:hAnsiTheme="majorBidi" w:cstheme="majorBidi"/>
          <w:sz w:val="2"/>
          <w:szCs w:val="2"/>
          <w:lang w:bidi="ar-IQ"/>
        </w:rPr>
      </w:pPr>
    </w:p>
    <w:p w:rsidR="00E85EB5" w:rsidRDefault="00E85EB5" w:rsidP="00E85EB5">
      <w:pPr>
        <w:autoSpaceDE w:val="0"/>
        <w:autoSpaceDN w:val="0"/>
        <w:bidi w:val="0"/>
        <w:adjustRightInd w:val="0"/>
        <w:jc w:val="center"/>
        <w:rPr>
          <w:rFonts w:asciiTheme="majorBidi" w:hAnsiTheme="majorBidi" w:cstheme="majorBidi"/>
          <w:lang w:bidi="ar-IQ"/>
        </w:rPr>
      </w:pPr>
      <w:bookmarkStart w:id="50" w:name="OLE_LINK58"/>
      <w:r w:rsidRPr="00FD7006">
        <w:rPr>
          <w:rFonts w:asciiTheme="majorBidi" w:hAnsiTheme="majorBidi" w:cstheme="majorBidi"/>
          <w:b/>
          <w:bCs/>
        </w:rPr>
        <w:t>Figures (7):</w:t>
      </w:r>
      <w:r w:rsidRPr="009C61F9">
        <w:rPr>
          <w:rFonts w:asciiTheme="majorBidi" w:hAnsiTheme="majorBidi" w:cstheme="majorBidi"/>
          <w:lang w:bidi="ar-IQ"/>
        </w:rPr>
        <w:t xml:space="preserve"> Bacteria trajectories </w:t>
      </w:r>
      <w:r>
        <w:rPr>
          <w:rFonts w:asciiTheme="majorBidi" w:hAnsiTheme="majorBidi" w:cstheme="majorBidi"/>
          <w:lang w:bidi="ar-IQ"/>
        </w:rPr>
        <w:t>and a</w:t>
      </w:r>
      <w:r w:rsidRPr="009C61F9">
        <w:rPr>
          <w:rFonts w:asciiTheme="majorBidi" w:hAnsiTheme="majorBidi" w:cstheme="majorBidi"/>
          <w:lang w:bidi="ar-IQ"/>
        </w:rPr>
        <w:t>verage cost plot for bacteria trajectories</w:t>
      </w:r>
      <w:r>
        <w:rPr>
          <w:rFonts w:asciiTheme="majorBidi" w:hAnsiTheme="majorBidi" w:cstheme="majorBidi"/>
          <w:lang w:bidi="ar-IQ"/>
        </w:rPr>
        <w:t xml:space="preserve"> for tuning output feedback controller</w:t>
      </w:r>
    </w:p>
    <w:bookmarkEnd w:id="50"/>
    <w:p w:rsidR="00E85EB5" w:rsidRDefault="00E85EB5" w:rsidP="00CD16F7">
      <w:pPr>
        <w:autoSpaceDE w:val="0"/>
        <w:autoSpaceDN w:val="0"/>
        <w:bidi w:val="0"/>
        <w:adjustRightInd w:val="0"/>
        <w:jc w:val="center"/>
        <w:rPr>
          <w:rFonts w:asciiTheme="majorBidi" w:hAnsiTheme="majorBidi" w:cstheme="majorBidi"/>
          <w:lang w:bidi="ar-IQ"/>
        </w:rPr>
      </w:pPr>
      <w:r w:rsidRPr="009C61F9">
        <w:rPr>
          <w:rFonts w:asciiTheme="majorBidi" w:hAnsiTheme="majorBidi" w:cstheme="majorBidi"/>
          <w:lang w:bidi="ar-IQ"/>
        </w:rPr>
        <w:t>(a)</w:t>
      </w:r>
      <w:r>
        <w:rPr>
          <w:rFonts w:asciiTheme="majorBidi" w:hAnsiTheme="majorBidi" w:cstheme="majorBidi"/>
          <w:lang w:bidi="ar-IQ"/>
        </w:rPr>
        <w:t xml:space="preserve"> </w:t>
      </w:r>
      <w:r w:rsidR="00FD7006">
        <w:rPr>
          <w:rFonts w:asciiTheme="majorBidi" w:hAnsiTheme="majorBidi" w:cstheme="majorBidi"/>
          <w:lang w:bidi="ar-IQ"/>
        </w:rPr>
        <w:t>Bacteria</w:t>
      </w:r>
      <w:r>
        <w:rPr>
          <w:rFonts w:asciiTheme="majorBidi" w:hAnsiTheme="majorBidi" w:cstheme="majorBidi"/>
          <w:lang w:bidi="ar-IQ"/>
        </w:rPr>
        <w:t xml:space="preserve"> trajectories for </w:t>
      </w:r>
      <w:r w:rsidRPr="009C61F9">
        <w:rPr>
          <w:rFonts w:asciiTheme="majorBidi" w:hAnsiTheme="majorBidi" w:cstheme="majorBidi"/>
          <w:lang w:bidi="ar-IQ"/>
        </w:rPr>
        <w:t>first elimination/dispersal event</w:t>
      </w:r>
      <w:r>
        <w:rPr>
          <w:rFonts w:asciiTheme="majorBidi" w:hAnsiTheme="majorBidi" w:cstheme="majorBidi"/>
          <w:lang w:bidi="ar-IQ"/>
        </w:rPr>
        <w:t xml:space="preserve"> (for gain K)</w:t>
      </w:r>
    </w:p>
    <w:p w:rsidR="00E85EB5" w:rsidRDefault="00E85EB5" w:rsidP="00CD16F7">
      <w:pPr>
        <w:autoSpaceDE w:val="0"/>
        <w:autoSpaceDN w:val="0"/>
        <w:bidi w:val="0"/>
        <w:adjustRightInd w:val="0"/>
        <w:jc w:val="center"/>
        <w:rPr>
          <w:rFonts w:asciiTheme="majorBidi" w:hAnsiTheme="majorBidi" w:cstheme="majorBidi"/>
          <w:lang w:bidi="ar-IQ"/>
        </w:rPr>
      </w:pPr>
      <w:r w:rsidRPr="009C61F9">
        <w:rPr>
          <w:rFonts w:asciiTheme="majorBidi" w:hAnsiTheme="majorBidi" w:cstheme="majorBidi"/>
          <w:lang w:bidi="ar-IQ"/>
        </w:rPr>
        <w:t>(b)</w:t>
      </w:r>
      <w:r w:rsidRPr="004172AC">
        <w:rPr>
          <w:rFonts w:asciiTheme="majorBidi" w:hAnsiTheme="majorBidi" w:cstheme="majorBidi"/>
          <w:lang w:bidi="ar-IQ"/>
        </w:rPr>
        <w:t xml:space="preserve"> </w:t>
      </w:r>
      <w:r w:rsidR="00FD7006">
        <w:rPr>
          <w:rFonts w:asciiTheme="majorBidi" w:hAnsiTheme="majorBidi" w:cstheme="majorBidi"/>
          <w:lang w:bidi="ar-IQ"/>
        </w:rPr>
        <w:t>Bacteria</w:t>
      </w:r>
      <w:r>
        <w:rPr>
          <w:rFonts w:asciiTheme="majorBidi" w:hAnsiTheme="majorBidi" w:cstheme="majorBidi"/>
          <w:lang w:bidi="ar-IQ"/>
        </w:rPr>
        <w:t xml:space="preserve"> trajectories for </w:t>
      </w:r>
      <w:r w:rsidRPr="009C61F9">
        <w:rPr>
          <w:rFonts w:asciiTheme="majorBidi" w:hAnsiTheme="majorBidi" w:cstheme="majorBidi"/>
          <w:lang w:bidi="ar-IQ"/>
        </w:rPr>
        <w:t>second elimination/dispersal event</w:t>
      </w:r>
      <w:r>
        <w:rPr>
          <w:rFonts w:asciiTheme="majorBidi" w:hAnsiTheme="majorBidi" w:cstheme="majorBidi"/>
          <w:lang w:bidi="ar-IQ"/>
        </w:rPr>
        <w:t xml:space="preserve"> (for gain K)</w:t>
      </w:r>
    </w:p>
    <w:p w:rsidR="00E85EB5" w:rsidRDefault="00E85EB5" w:rsidP="00CD16F7">
      <w:pPr>
        <w:autoSpaceDE w:val="0"/>
        <w:autoSpaceDN w:val="0"/>
        <w:bidi w:val="0"/>
        <w:adjustRightInd w:val="0"/>
        <w:jc w:val="center"/>
        <w:rPr>
          <w:rFonts w:asciiTheme="majorBidi" w:hAnsiTheme="majorBidi" w:cstheme="majorBidi"/>
          <w:lang w:bidi="ar-IQ"/>
        </w:rPr>
      </w:pPr>
      <w:r w:rsidRPr="009C61F9">
        <w:rPr>
          <w:rFonts w:asciiTheme="majorBidi" w:hAnsiTheme="majorBidi" w:cstheme="majorBidi"/>
          <w:lang w:bidi="ar-IQ"/>
        </w:rPr>
        <w:t>(</w:t>
      </w:r>
      <w:r>
        <w:rPr>
          <w:rFonts w:asciiTheme="majorBidi" w:hAnsiTheme="majorBidi" w:cstheme="majorBidi"/>
          <w:lang w:bidi="ar-IQ"/>
        </w:rPr>
        <w:t>c</w:t>
      </w:r>
      <w:r w:rsidRPr="009C61F9">
        <w:rPr>
          <w:rFonts w:asciiTheme="majorBidi" w:hAnsiTheme="majorBidi" w:cstheme="majorBidi"/>
          <w:lang w:bidi="ar-IQ"/>
        </w:rPr>
        <w:t>)</w:t>
      </w:r>
      <w:r>
        <w:rPr>
          <w:rFonts w:asciiTheme="majorBidi" w:hAnsiTheme="majorBidi" w:cstheme="majorBidi"/>
          <w:lang w:bidi="ar-IQ"/>
        </w:rPr>
        <w:t xml:space="preserve"> </w:t>
      </w:r>
      <w:r w:rsidR="00FD7006">
        <w:rPr>
          <w:rFonts w:asciiTheme="majorBidi" w:hAnsiTheme="majorBidi" w:cstheme="majorBidi"/>
          <w:lang w:bidi="ar-IQ"/>
        </w:rPr>
        <w:t>Average</w:t>
      </w:r>
      <w:r>
        <w:rPr>
          <w:rFonts w:asciiTheme="majorBidi" w:hAnsiTheme="majorBidi" w:cstheme="majorBidi"/>
          <w:lang w:bidi="ar-IQ"/>
        </w:rPr>
        <w:t xml:space="preserve"> cost for </w:t>
      </w:r>
      <w:r w:rsidRPr="009C61F9">
        <w:rPr>
          <w:rFonts w:asciiTheme="majorBidi" w:hAnsiTheme="majorBidi" w:cstheme="majorBidi"/>
          <w:lang w:bidi="ar-IQ"/>
        </w:rPr>
        <w:t>first elimination/dispersal event</w:t>
      </w:r>
    </w:p>
    <w:p w:rsidR="00E85EB5" w:rsidRDefault="00E85EB5" w:rsidP="00CD16F7">
      <w:pPr>
        <w:autoSpaceDE w:val="0"/>
        <w:autoSpaceDN w:val="0"/>
        <w:bidi w:val="0"/>
        <w:adjustRightInd w:val="0"/>
        <w:jc w:val="center"/>
        <w:rPr>
          <w:rFonts w:asciiTheme="majorBidi" w:hAnsiTheme="majorBidi" w:cstheme="majorBidi"/>
          <w:lang w:bidi="ar-IQ"/>
        </w:rPr>
      </w:pPr>
      <w:r w:rsidRPr="009C61F9">
        <w:rPr>
          <w:rFonts w:asciiTheme="majorBidi" w:hAnsiTheme="majorBidi" w:cstheme="majorBidi"/>
          <w:lang w:bidi="ar-IQ"/>
        </w:rPr>
        <w:t>(</w:t>
      </w:r>
      <w:r>
        <w:rPr>
          <w:rFonts w:asciiTheme="majorBidi" w:hAnsiTheme="majorBidi" w:cstheme="majorBidi"/>
          <w:lang w:bidi="ar-IQ"/>
        </w:rPr>
        <w:t>d</w:t>
      </w:r>
      <w:r w:rsidRPr="009C61F9">
        <w:rPr>
          <w:rFonts w:asciiTheme="majorBidi" w:hAnsiTheme="majorBidi" w:cstheme="majorBidi"/>
          <w:lang w:bidi="ar-IQ"/>
        </w:rPr>
        <w:t>)</w:t>
      </w:r>
      <w:r>
        <w:rPr>
          <w:rFonts w:asciiTheme="majorBidi" w:hAnsiTheme="majorBidi" w:cstheme="majorBidi"/>
          <w:lang w:bidi="ar-IQ"/>
        </w:rPr>
        <w:t xml:space="preserve"> </w:t>
      </w:r>
      <w:r w:rsidR="00FD7006">
        <w:rPr>
          <w:rFonts w:asciiTheme="majorBidi" w:hAnsiTheme="majorBidi" w:cstheme="majorBidi"/>
          <w:lang w:bidi="ar-IQ"/>
        </w:rPr>
        <w:t>Average</w:t>
      </w:r>
      <w:r>
        <w:rPr>
          <w:rFonts w:asciiTheme="majorBidi" w:hAnsiTheme="majorBidi" w:cstheme="majorBidi"/>
          <w:lang w:bidi="ar-IQ"/>
        </w:rPr>
        <w:t xml:space="preserve"> cost for </w:t>
      </w:r>
      <w:r w:rsidRPr="009C61F9">
        <w:rPr>
          <w:rFonts w:asciiTheme="majorBidi" w:hAnsiTheme="majorBidi" w:cstheme="majorBidi"/>
          <w:lang w:bidi="ar-IQ"/>
        </w:rPr>
        <w:t>second elimination/dispersal event</w:t>
      </w:r>
    </w:p>
    <w:p w:rsidR="00E85EB5" w:rsidRPr="00957415" w:rsidRDefault="00E85EB5" w:rsidP="00E85EB5">
      <w:pPr>
        <w:autoSpaceDE w:val="0"/>
        <w:autoSpaceDN w:val="0"/>
        <w:bidi w:val="0"/>
        <w:adjustRightInd w:val="0"/>
        <w:rPr>
          <w:rFonts w:asciiTheme="majorBidi" w:hAnsiTheme="majorBidi" w:cstheme="majorBidi"/>
          <w:sz w:val="34"/>
          <w:szCs w:val="34"/>
          <w:lang w:bidi="ar-IQ"/>
        </w:rPr>
      </w:pPr>
    </w:p>
    <w:p w:rsidR="00E85EB5" w:rsidRPr="009C61F9" w:rsidRDefault="00E85EB5" w:rsidP="00E85EB5">
      <w:pPr>
        <w:autoSpaceDE w:val="0"/>
        <w:autoSpaceDN w:val="0"/>
        <w:bidi w:val="0"/>
        <w:adjustRightInd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15E34B18" wp14:editId="4BC48E7E">
            <wp:extent cx="2698638" cy="2143125"/>
            <wp:effectExtent l="19050" t="19050" r="25512" b="28575"/>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l="6302" t="3107" r="7514" b="2757"/>
                    <a:stretch>
                      <a:fillRect/>
                    </a:stretch>
                  </pic:blipFill>
                  <pic:spPr bwMode="auto">
                    <a:xfrm>
                      <a:off x="0" y="0"/>
                      <a:ext cx="2698638" cy="2143125"/>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lang w:bidi="ar-SA"/>
        </w:rPr>
        <w:drawing>
          <wp:inline distT="0" distB="0" distL="0" distR="0" wp14:anchorId="4E9B4925" wp14:editId="3651F452">
            <wp:extent cx="2505075" cy="2147729"/>
            <wp:effectExtent l="19050" t="19050" r="28575" b="23971"/>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l="5296" t="3309" r="7307" b="3116"/>
                    <a:stretch>
                      <a:fillRect/>
                    </a:stretch>
                  </pic:blipFill>
                  <pic:spPr bwMode="auto">
                    <a:xfrm>
                      <a:off x="0" y="0"/>
                      <a:ext cx="2505075" cy="2147729"/>
                    </a:xfrm>
                    <a:prstGeom prst="rect">
                      <a:avLst/>
                    </a:prstGeom>
                    <a:noFill/>
                    <a:ln w="19050">
                      <a:solidFill>
                        <a:schemeClr val="tx1"/>
                      </a:solidFill>
                      <a:miter lim="800000"/>
                      <a:headEnd/>
                      <a:tailEnd/>
                    </a:ln>
                  </pic:spPr>
                </pic:pic>
              </a:graphicData>
            </a:graphic>
          </wp:inline>
        </w:drawing>
      </w:r>
    </w:p>
    <w:bookmarkEnd w:id="47"/>
    <w:bookmarkEnd w:id="48"/>
    <w:p w:rsidR="00E85EB5" w:rsidRPr="00D67EE8" w:rsidRDefault="00E85EB5" w:rsidP="00E85EB5">
      <w:pPr>
        <w:autoSpaceDE w:val="0"/>
        <w:autoSpaceDN w:val="0"/>
        <w:bidi w:val="0"/>
        <w:adjustRightInd w:val="0"/>
        <w:jc w:val="both"/>
        <w:rPr>
          <w:rFonts w:asciiTheme="majorBidi" w:hAnsiTheme="majorBidi" w:cstheme="majorBidi"/>
          <w:sz w:val="2"/>
          <w:szCs w:val="2"/>
          <w:lang w:bidi="ar-IQ"/>
        </w:rPr>
      </w:pPr>
    </w:p>
    <w:bookmarkEnd w:id="49"/>
    <w:p w:rsidR="00E85EB5" w:rsidRPr="00AE6249" w:rsidRDefault="00E85EB5" w:rsidP="00E85EB5">
      <w:pPr>
        <w:pStyle w:val="ListParagraph"/>
        <w:numPr>
          <w:ilvl w:val="0"/>
          <w:numId w:val="40"/>
        </w:numPr>
        <w:autoSpaceDE w:val="0"/>
        <w:autoSpaceDN w:val="0"/>
        <w:bidi w:val="0"/>
        <w:adjustRightInd w:val="0"/>
        <w:rPr>
          <w:rFonts w:asciiTheme="majorBidi" w:hAnsiTheme="majorBidi" w:cstheme="majorBidi"/>
          <w:lang w:bidi="ar-IQ"/>
        </w:rPr>
      </w:pPr>
      <w:r w:rsidRPr="00AE6249">
        <w:rPr>
          <w:rFonts w:asciiTheme="majorBidi" w:hAnsiTheme="majorBidi" w:cstheme="majorBidi"/>
          <w:lang w:bidi="ar-IQ"/>
        </w:rPr>
        <w:t>(b)</w:t>
      </w:r>
    </w:p>
    <w:p w:rsidR="00E85EB5" w:rsidRPr="00AE6249" w:rsidRDefault="00E85EB5" w:rsidP="00E85EB5">
      <w:pPr>
        <w:pStyle w:val="ListParagraph"/>
        <w:autoSpaceDE w:val="0"/>
        <w:autoSpaceDN w:val="0"/>
        <w:bidi w:val="0"/>
        <w:adjustRightInd w:val="0"/>
        <w:ind w:left="6855"/>
        <w:rPr>
          <w:rFonts w:asciiTheme="majorBidi" w:hAnsiTheme="majorBidi" w:cstheme="majorBidi"/>
          <w:sz w:val="8"/>
          <w:szCs w:val="8"/>
          <w:lang w:bidi="ar-IQ"/>
        </w:rPr>
      </w:pPr>
    </w:p>
    <w:p w:rsidR="00E85EB5" w:rsidRPr="002866B8" w:rsidRDefault="00E85EB5" w:rsidP="00E85EB5">
      <w:pPr>
        <w:autoSpaceDE w:val="0"/>
        <w:autoSpaceDN w:val="0"/>
        <w:bidi w:val="0"/>
        <w:adjustRightInd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0116CC81" wp14:editId="62B014C1">
            <wp:extent cx="2668905" cy="2136220"/>
            <wp:effectExtent l="19050" t="19050" r="17145" b="16430"/>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l="6304" t="2510" r="7473" b="2499"/>
                    <a:stretch>
                      <a:fillRect/>
                    </a:stretch>
                  </pic:blipFill>
                  <pic:spPr bwMode="auto">
                    <a:xfrm>
                      <a:off x="0" y="0"/>
                      <a:ext cx="2672560" cy="2139146"/>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lang w:bidi="ar-SA"/>
        </w:rPr>
        <w:drawing>
          <wp:inline distT="0" distB="0" distL="0" distR="0" wp14:anchorId="18190A2E" wp14:editId="13A85264">
            <wp:extent cx="2569210" cy="2125253"/>
            <wp:effectExtent l="19050" t="19050" r="21590" b="27397"/>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l="5297" t="3131" r="7391" b="3099"/>
                    <a:stretch>
                      <a:fillRect/>
                    </a:stretch>
                  </pic:blipFill>
                  <pic:spPr bwMode="auto">
                    <a:xfrm>
                      <a:off x="0" y="0"/>
                      <a:ext cx="2569104" cy="2125165"/>
                    </a:xfrm>
                    <a:prstGeom prst="rect">
                      <a:avLst/>
                    </a:prstGeom>
                    <a:noFill/>
                    <a:ln w="19050">
                      <a:solidFill>
                        <a:schemeClr val="tx1"/>
                      </a:solidFill>
                      <a:miter lim="800000"/>
                      <a:headEnd/>
                      <a:tailEnd/>
                    </a:ln>
                  </pic:spPr>
                </pic:pic>
              </a:graphicData>
            </a:graphic>
          </wp:inline>
        </w:drawing>
      </w:r>
    </w:p>
    <w:p w:rsidR="00E85EB5" w:rsidRPr="00AE6249" w:rsidRDefault="00E85EB5" w:rsidP="00E85EB5">
      <w:pPr>
        <w:pStyle w:val="ListParagraph"/>
        <w:numPr>
          <w:ilvl w:val="0"/>
          <w:numId w:val="40"/>
        </w:numPr>
        <w:autoSpaceDE w:val="0"/>
        <w:autoSpaceDN w:val="0"/>
        <w:bidi w:val="0"/>
        <w:adjustRightInd w:val="0"/>
        <w:rPr>
          <w:rFonts w:asciiTheme="majorBidi" w:hAnsiTheme="majorBidi" w:cstheme="majorBidi"/>
          <w:lang w:bidi="ar-IQ"/>
        </w:rPr>
      </w:pPr>
      <w:bookmarkStart w:id="51" w:name="OLE_LINK67"/>
      <w:bookmarkStart w:id="52" w:name="OLE_LINK68"/>
      <w:r w:rsidRPr="00AE6249">
        <w:rPr>
          <w:rFonts w:asciiTheme="majorBidi" w:hAnsiTheme="majorBidi" w:cstheme="majorBidi"/>
          <w:lang w:bidi="ar-IQ"/>
        </w:rPr>
        <w:t xml:space="preserve">(d) </w:t>
      </w:r>
    </w:p>
    <w:p w:rsidR="00E85EB5" w:rsidRPr="00AE6249" w:rsidRDefault="00E85EB5" w:rsidP="00E85EB5">
      <w:pPr>
        <w:pStyle w:val="ListParagraph"/>
        <w:autoSpaceDE w:val="0"/>
        <w:autoSpaceDN w:val="0"/>
        <w:bidi w:val="0"/>
        <w:adjustRightInd w:val="0"/>
        <w:ind w:left="6855"/>
        <w:rPr>
          <w:rFonts w:asciiTheme="majorBidi" w:hAnsiTheme="majorBidi" w:cstheme="majorBidi"/>
          <w:sz w:val="6"/>
          <w:szCs w:val="6"/>
          <w:lang w:bidi="ar-IQ"/>
        </w:rPr>
      </w:pPr>
    </w:p>
    <w:bookmarkEnd w:id="51"/>
    <w:bookmarkEnd w:id="52"/>
    <w:p w:rsidR="00E85EB5" w:rsidRPr="00D67EE8" w:rsidRDefault="00E85EB5" w:rsidP="00E85EB5">
      <w:pPr>
        <w:autoSpaceDE w:val="0"/>
        <w:autoSpaceDN w:val="0"/>
        <w:bidi w:val="0"/>
        <w:adjustRightInd w:val="0"/>
        <w:jc w:val="both"/>
        <w:rPr>
          <w:rFonts w:asciiTheme="majorBidi" w:hAnsiTheme="majorBidi" w:cstheme="majorBidi"/>
          <w:sz w:val="4"/>
          <w:szCs w:val="4"/>
          <w:lang w:bidi="ar-IQ"/>
        </w:rPr>
      </w:pPr>
    </w:p>
    <w:p w:rsidR="00E85EB5" w:rsidRDefault="00E85EB5" w:rsidP="00E85EB5">
      <w:pPr>
        <w:autoSpaceDE w:val="0"/>
        <w:autoSpaceDN w:val="0"/>
        <w:bidi w:val="0"/>
        <w:adjustRightInd w:val="0"/>
        <w:jc w:val="center"/>
        <w:rPr>
          <w:rFonts w:asciiTheme="majorBidi" w:hAnsiTheme="majorBidi" w:cstheme="majorBidi"/>
          <w:lang w:bidi="ar-IQ"/>
        </w:rPr>
      </w:pPr>
      <w:bookmarkStart w:id="53" w:name="OLE_LINK69"/>
      <w:bookmarkStart w:id="54" w:name="OLE_LINK70"/>
      <w:r>
        <w:rPr>
          <w:rFonts w:asciiTheme="majorBidi" w:hAnsiTheme="majorBidi" w:cstheme="majorBidi"/>
          <w:noProof/>
          <w:lang w:bidi="ar-SA"/>
        </w:rPr>
        <w:drawing>
          <wp:inline distT="0" distB="0" distL="0" distR="0" wp14:anchorId="3B6D8B56" wp14:editId="7487473E">
            <wp:extent cx="2714624" cy="2110342"/>
            <wp:effectExtent l="19050" t="19050" r="9526" b="23258"/>
            <wp:docPr id="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l="6580" t="2909" r="7611" b="2897"/>
                    <a:stretch>
                      <a:fillRect/>
                    </a:stretch>
                  </pic:blipFill>
                  <pic:spPr bwMode="auto">
                    <a:xfrm>
                      <a:off x="0" y="0"/>
                      <a:ext cx="2726303" cy="2119421"/>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lang w:bidi="ar-SA"/>
        </w:rPr>
        <w:drawing>
          <wp:inline distT="0" distB="0" distL="0" distR="0" wp14:anchorId="04C51009" wp14:editId="1704DC26">
            <wp:extent cx="2607310" cy="2116558"/>
            <wp:effectExtent l="19050" t="19050" r="21590" b="17042"/>
            <wp:docPr id="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l="7836" t="3309" r="7532" b="3050"/>
                    <a:stretch>
                      <a:fillRect/>
                    </a:stretch>
                  </pic:blipFill>
                  <pic:spPr bwMode="auto">
                    <a:xfrm>
                      <a:off x="0" y="0"/>
                      <a:ext cx="2617622" cy="2124929"/>
                    </a:xfrm>
                    <a:prstGeom prst="rect">
                      <a:avLst/>
                    </a:prstGeom>
                    <a:noFill/>
                    <a:ln w="19050">
                      <a:solidFill>
                        <a:schemeClr val="tx1"/>
                      </a:solidFill>
                      <a:miter lim="800000"/>
                      <a:headEnd/>
                      <a:tailEnd/>
                    </a:ln>
                  </pic:spPr>
                </pic:pic>
              </a:graphicData>
            </a:graphic>
          </wp:inline>
        </w:drawing>
      </w:r>
    </w:p>
    <w:p w:rsidR="00E85EB5" w:rsidRDefault="00E85EB5" w:rsidP="00E85EB5">
      <w:pPr>
        <w:autoSpaceDE w:val="0"/>
        <w:autoSpaceDN w:val="0"/>
        <w:bidi w:val="0"/>
        <w:adjustRightInd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(e)</w:t>
      </w:r>
      <w:r>
        <w:rPr>
          <w:rFonts w:asciiTheme="majorBidi" w:hAnsiTheme="majorBidi" w:cstheme="majorBidi"/>
          <w:lang w:bidi="ar-IQ"/>
        </w:rPr>
        <w:t xml:space="preserve">                                                                      </w:t>
      </w:r>
      <w:r w:rsidRPr="009C61F9">
        <w:rPr>
          <w:rFonts w:asciiTheme="majorBidi" w:hAnsiTheme="majorBidi" w:cstheme="majorBidi"/>
          <w:lang w:bidi="ar-IQ"/>
        </w:rPr>
        <w:t xml:space="preserve"> (</w:t>
      </w:r>
      <w:proofErr w:type="gramStart"/>
      <w:r w:rsidRPr="009C61F9">
        <w:rPr>
          <w:rFonts w:asciiTheme="majorBidi" w:hAnsiTheme="majorBidi" w:cstheme="majorBidi"/>
          <w:lang w:bidi="ar-IQ"/>
        </w:rPr>
        <w:t>f</w:t>
      </w:r>
      <w:proofErr w:type="gramEnd"/>
      <w:r w:rsidRPr="009C61F9">
        <w:rPr>
          <w:rFonts w:asciiTheme="majorBidi" w:hAnsiTheme="majorBidi" w:cstheme="majorBidi"/>
          <w:lang w:bidi="ar-IQ"/>
        </w:rPr>
        <w:t>)</w:t>
      </w:r>
      <w:r>
        <w:rPr>
          <w:rFonts w:asciiTheme="majorBidi" w:hAnsiTheme="majorBidi" w:cstheme="majorBidi"/>
          <w:lang w:bidi="ar-IQ"/>
        </w:rPr>
        <w:t xml:space="preserve"> </w:t>
      </w:r>
    </w:p>
    <w:p w:rsidR="00E85EB5" w:rsidRPr="00AE6249" w:rsidRDefault="00E85EB5" w:rsidP="00E85EB5">
      <w:pPr>
        <w:autoSpaceDE w:val="0"/>
        <w:autoSpaceDN w:val="0"/>
        <w:bidi w:val="0"/>
        <w:adjustRightInd w:val="0"/>
        <w:rPr>
          <w:rFonts w:asciiTheme="majorBidi" w:hAnsiTheme="majorBidi" w:cstheme="majorBidi"/>
          <w:sz w:val="6"/>
          <w:szCs w:val="6"/>
          <w:lang w:bidi="ar-IQ"/>
        </w:rPr>
      </w:pPr>
    </w:p>
    <w:p w:rsidR="00E85EB5" w:rsidRDefault="00E85EB5" w:rsidP="00E85EB5">
      <w:pPr>
        <w:autoSpaceDE w:val="0"/>
        <w:autoSpaceDN w:val="0"/>
        <w:bidi w:val="0"/>
        <w:adjustRightInd w:val="0"/>
        <w:jc w:val="center"/>
        <w:rPr>
          <w:rFonts w:asciiTheme="majorBidi" w:hAnsiTheme="majorBidi" w:cstheme="majorBidi"/>
          <w:lang w:bidi="ar-IQ"/>
        </w:rPr>
      </w:pPr>
      <w:bookmarkStart w:id="55" w:name="OLE_LINK24"/>
      <w:bookmarkEnd w:id="53"/>
      <w:bookmarkEnd w:id="54"/>
      <w:r w:rsidRPr="00F415FB">
        <w:rPr>
          <w:rFonts w:asciiTheme="majorBidi" w:hAnsiTheme="majorBidi" w:cstheme="majorBidi"/>
          <w:b/>
          <w:bCs/>
        </w:rPr>
        <w:t>Figures (8):</w:t>
      </w:r>
      <w:r w:rsidRPr="009C61F9">
        <w:rPr>
          <w:rFonts w:asciiTheme="majorBidi" w:hAnsiTheme="majorBidi" w:cstheme="majorBidi"/>
          <w:lang w:bidi="ar-IQ"/>
        </w:rPr>
        <w:t xml:space="preserve"> Bacteria trajectories </w:t>
      </w:r>
      <w:r>
        <w:rPr>
          <w:rFonts w:asciiTheme="majorBidi" w:hAnsiTheme="majorBidi" w:cstheme="majorBidi"/>
          <w:lang w:bidi="ar-IQ"/>
        </w:rPr>
        <w:t>and a</w:t>
      </w:r>
      <w:r w:rsidRPr="009C61F9">
        <w:rPr>
          <w:rFonts w:asciiTheme="majorBidi" w:hAnsiTheme="majorBidi" w:cstheme="majorBidi"/>
          <w:lang w:bidi="ar-IQ"/>
        </w:rPr>
        <w:t>verage cost plot for bacteria trajectories</w:t>
      </w:r>
      <w:r>
        <w:rPr>
          <w:rFonts w:asciiTheme="majorBidi" w:hAnsiTheme="majorBidi" w:cstheme="majorBidi"/>
          <w:lang w:bidi="ar-IQ"/>
        </w:rPr>
        <w:t xml:space="preserve"> for tuning state feedback controller</w:t>
      </w:r>
    </w:p>
    <w:p w:rsidR="00E85EB5" w:rsidRDefault="00E85EB5" w:rsidP="00E85EB5">
      <w:pPr>
        <w:autoSpaceDE w:val="0"/>
        <w:autoSpaceDN w:val="0"/>
        <w:bidi w:val="0"/>
        <w:adjustRightInd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(a)</w:t>
      </w:r>
      <w:r>
        <w:rPr>
          <w:rFonts w:asciiTheme="majorBidi" w:hAnsiTheme="majorBidi" w:cstheme="majorBidi"/>
          <w:lang w:bidi="ar-IQ"/>
        </w:rPr>
        <w:t xml:space="preserve"> </w:t>
      </w:r>
      <w:r w:rsidR="00F415FB">
        <w:rPr>
          <w:rFonts w:asciiTheme="majorBidi" w:hAnsiTheme="majorBidi" w:cstheme="majorBidi"/>
          <w:lang w:bidi="ar-IQ"/>
        </w:rPr>
        <w:t>Bacteria</w:t>
      </w:r>
      <w:r>
        <w:rPr>
          <w:rFonts w:asciiTheme="majorBidi" w:hAnsiTheme="majorBidi" w:cstheme="majorBidi"/>
          <w:lang w:bidi="ar-IQ"/>
        </w:rPr>
        <w:t xml:space="preserve"> trajectories for </w:t>
      </w:r>
      <w:r w:rsidRPr="009C61F9">
        <w:rPr>
          <w:rFonts w:asciiTheme="majorBidi" w:hAnsiTheme="majorBidi" w:cstheme="majorBidi"/>
          <w:lang w:bidi="ar-IQ"/>
        </w:rPr>
        <w:t>first elimination/dispersal event</w:t>
      </w:r>
      <w:r>
        <w:rPr>
          <w:rFonts w:asciiTheme="majorBidi" w:hAnsiTheme="majorBidi" w:cstheme="majorBidi"/>
          <w:lang w:bidi="ar-IQ"/>
        </w:rPr>
        <w:t xml:space="preserve"> (for gain K1)</w:t>
      </w:r>
      <w:r w:rsidRPr="009C61F9">
        <w:rPr>
          <w:rFonts w:asciiTheme="majorBidi" w:hAnsiTheme="majorBidi" w:cstheme="majorBidi"/>
          <w:lang w:bidi="ar-IQ"/>
        </w:rPr>
        <w:t xml:space="preserve"> </w:t>
      </w:r>
    </w:p>
    <w:p w:rsidR="00E85EB5" w:rsidRDefault="00E85EB5" w:rsidP="00902B02">
      <w:pPr>
        <w:autoSpaceDE w:val="0"/>
        <w:autoSpaceDN w:val="0"/>
        <w:bidi w:val="0"/>
        <w:adjustRightInd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(b)</w:t>
      </w:r>
      <w:r w:rsidRPr="004172AC">
        <w:rPr>
          <w:rFonts w:asciiTheme="majorBidi" w:hAnsiTheme="majorBidi" w:cstheme="majorBidi"/>
          <w:lang w:bidi="ar-IQ"/>
        </w:rPr>
        <w:t xml:space="preserve"> </w:t>
      </w:r>
      <w:r w:rsidR="00F415FB">
        <w:rPr>
          <w:rFonts w:asciiTheme="majorBidi" w:hAnsiTheme="majorBidi" w:cstheme="majorBidi"/>
          <w:lang w:bidi="ar-IQ"/>
        </w:rPr>
        <w:t>Bacteria</w:t>
      </w:r>
      <w:r>
        <w:rPr>
          <w:rFonts w:asciiTheme="majorBidi" w:hAnsiTheme="majorBidi" w:cstheme="majorBidi"/>
          <w:lang w:bidi="ar-IQ"/>
        </w:rPr>
        <w:t xml:space="preserve"> trajectories for </w:t>
      </w:r>
      <w:r w:rsidRPr="009C61F9">
        <w:rPr>
          <w:rFonts w:asciiTheme="majorBidi" w:hAnsiTheme="majorBidi" w:cstheme="majorBidi"/>
          <w:lang w:bidi="ar-IQ"/>
        </w:rPr>
        <w:t>second elimination/dispersal event</w:t>
      </w:r>
      <w:r>
        <w:rPr>
          <w:rFonts w:asciiTheme="majorBidi" w:hAnsiTheme="majorBidi" w:cstheme="majorBidi"/>
          <w:lang w:bidi="ar-IQ"/>
        </w:rPr>
        <w:t xml:space="preserve"> (for gain K1)</w:t>
      </w:r>
      <w:r w:rsidRPr="009C61F9">
        <w:rPr>
          <w:rFonts w:asciiTheme="majorBidi" w:hAnsiTheme="majorBidi" w:cstheme="majorBidi"/>
          <w:lang w:bidi="ar-IQ"/>
        </w:rPr>
        <w:t xml:space="preserve"> </w:t>
      </w:r>
      <w:r w:rsidR="00902B02">
        <w:rPr>
          <w:rFonts w:asciiTheme="majorBidi" w:hAnsiTheme="majorBidi" w:cstheme="majorBidi"/>
          <w:lang w:bidi="ar-IQ"/>
        </w:rPr>
        <w:t xml:space="preserve">    </w:t>
      </w:r>
    </w:p>
    <w:p w:rsidR="00E85EB5" w:rsidRDefault="00E85EB5" w:rsidP="00E85EB5">
      <w:pPr>
        <w:autoSpaceDE w:val="0"/>
        <w:autoSpaceDN w:val="0"/>
        <w:bidi w:val="0"/>
        <w:adjustRightInd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w:t>
      </w:r>
      <w:r>
        <w:rPr>
          <w:rFonts w:asciiTheme="majorBidi" w:hAnsiTheme="majorBidi" w:cstheme="majorBidi"/>
          <w:lang w:bidi="ar-IQ"/>
        </w:rPr>
        <w:t>c</w:t>
      </w:r>
      <w:r w:rsidRPr="009C61F9">
        <w:rPr>
          <w:rFonts w:asciiTheme="majorBidi" w:hAnsiTheme="majorBidi" w:cstheme="majorBidi"/>
          <w:lang w:bidi="ar-IQ"/>
        </w:rPr>
        <w:t>)</w:t>
      </w:r>
      <w:r>
        <w:rPr>
          <w:rFonts w:asciiTheme="majorBidi" w:hAnsiTheme="majorBidi" w:cstheme="majorBidi"/>
          <w:lang w:bidi="ar-IQ"/>
        </w:rPr>
        <w:t xml:space="preserve"> </w:t>
      </w:r>
      <w:r w:rsidR="00F415FB">
        <w:rPr>
          <w:rFonts w:asciiTheme="majorBidi" w:hAnsiTheme="majorBidi" w:cstheme="majorBidi"/>
          <w:lang w:bidi="ar-IQ"/>
        </w:rPr>
        <w:t>Bacteria</w:t>
      </w:r>
      <w:r>
        <w:rPr>
          <w:rFonts w:asciiTheme="majorBidi" w:hAnsiTheme="majorBidi" w:cstheme="majorBidi"/>
          <w:lang w:bidi="ar-IQ"/>
        </w:rPr>
        <w:t xml:space="preserve"> trajectories for </w:t>
      </w:r>
      <w:r w:rsidRPr="009C61F9">
        <w:rPr>
          <w:rFonts w:asciiTheme="majorBidi" w:hAnsiTheme="majorBidi" w:cstheme="majorBidi"/>
          <w:lang w:bidi="ar-IQ"/>
        </w:rPr>
        <w:t>first elimination/dispersal event</w:t>
      </w:r>
      <w:r>
        <w:rPr>
          <w:rFonts w:asciiTheme="majorBidi" w:hAnsiTheme="majorBidi" w:cstheme="majorBidi"/>
          <w:lang w:bidi="ar-IQ"/>
        </w:rPr>
        <w:t xml:space="preserve"> (for gain K2)</w:t>
      </w:r>
      <w:r w:rsidRPr="009C61F9">
        <w:rPr>
          <w:rFonts w:asciiTheme="majorBidi" w:hAnsiTheme="majorBidi" w:cstheme="majorBidi"/>
          <w:lang w:bidi="ar-IQ"/>
        </w:rPr>
        <w:t xml:space="preserve"> </w:t>
      </w:r>
    </w:p>
    <w:p w:rsidR="00E85EB5" w:rsidRDefault="00E85EB5" w:rsidP="00902B02">
      <w:pPr>
        <w:autoSpaceDE w:val="0"/>
        <w:autoSpaceDN w:val="0"/>
        <w:bidi w:val="0"/>
        <w:adjustRightInd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w:t>
      </w:r>
      <w:r>
        <w:rPr>
          <w:rFonts w:asciiTheme="majorBidi" w:hAnsiTheme="majorBidi" w:cstheme="majorBidi"/>
          <w:lang w:bidi="ar-IQ"/>
        </w:rPr>
        <w:t>d</w:t>
      </w:r>
      <w:r w:rsidRPr="009C61F9">
        <w:rPr>
          <w:rFonts w:asciiTheme="majorBidi" w:hAnsiTheme="majorBidi" w:cstheme="majorBidi"/>
          <w:lang w:bidi="ar-IQ"/>
        </w:rPr>
        <w:t>)</w:t>
      </w:r>
      <w:r>
        <w:rPr>
          <w:rFonts w:asciiTheme="majorBidi" w:hAnsiTheme="majorBidi" w:cstheme="majorBidi"/>
          <w:lang w:bidi="ar-IQ"/>
        </w:rPr>
        <w:t xml:space="preserve"> </w:t>
      </w:r>
      <w:r w:rsidR="00F415FB">
        <w:rPr>
          <w:rFonts w:asciiTheme="majorBidi" w:hAnsiTheme="majorBidi" w:cstheme="majorBidi"/>
          <w:lang w:bidi="ar-IQ"/>
        </w:rPr>
        <w:t>Bacteria</w:t>
      </w:r>
      <w:r>
        <w:rPr>
          <w:rFonts w:asciiTheme="majorBidi" w:hAnsiTheme="majorBidi" w:cstheme="majorBidi"/>
          <w:lang w:bidi="ar-IQ"/>
        </w:rPr>
        <w:t xml:space="preserve"> trajectories for </w:t>
      </w:r>
      <w:r w:rsidRPr="009C61F9">
        <w:rPr>
          <w:rFonts w:asciiTheme="majorBidi" w:hAnsiTheme="majorBidi" w:cstheme="majorBidi"/>
          <w:lang w:bidi="ar-IQ"/>
        </w:rPr>
        <w:t>second elimination/dispersal event</w:t>
      </w:r>
      <w:r>
        <w:rPr>
          <w:rFonts w:asciiTheme="majorBidi" w:hAnsiTheme="majorBidi" w:cstheme="majorBidi"/>
          <w:lang w:bidi="ar-IQ"/>
        </w:rPr>
        <w:t xml:space="preserve"> (for gain K2)</w:t>
      </w:r>
      <w:r w:rsidRPr="009C61F9">
        <w:rPr>
          <w:rFonts w:asciiTheme="majorBidi" w:hAnsiTheme="majorBidi" w:cstheme="majorBidi"/>
          <w:lang w:bidi="ar-IQ"/>
        </w:rPr>
        <w:t xml:space="preserve"> </w:t>
      </w:r>
      <w:r w:rsidR="00902B02">
        <w:rPr>
          <w:rFonts w:asciiTheme="majorBidi" w:hAnsiTheme="majorBidi" w:cstheme="majorBidi"/>
          <w:lang w:bidi="ar-IQ"/>
        </w:rPr>
        <w:t xml:space="preserve">    </w:t>
      </w:r>
    </w:p>
    <w:p w:rsidR="00E85EB5" w:rsidRDefault="00E85EB5" w:rsidP="00E85EB5">
      <w:pPr>
        <w:autoSpaceDE w:val="0"/>
        <w:autoSpaceDN w:val="0"/>
        <w:bidi w:val="0"/>
        <w:adjustRightInd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w:t>
      </w:r>
      <w:r>
        <w:rPr>
          <w:rFonts w:asciiTheme="majorBidi" w:hAnsiTheme="majorBidi" w:cstheme="majorBidi"/>
          <w:lang w:bidi="ar-IQ"/>
        </w:rPr>
        <w:t>e</w:t>
      </w:r>
      <w:r w:rsidRPr="009C61F9">
        <w:rPr>
          <w:rFonts w:asciiTheme="majorBidi" w:hAnsiTheme="majorBidi" w:cstheme="majorBidi"/>
          <w:lang w:bidi="ar-IQ"/>
        </w:rPr>
        <w:t>)</w:t>
      </w:r>
      <w:r>
        <w:rPr>
          <w:rFonts w:asciiTheme="majorBidi" w:hAnsiTheme="majorBidi" w:cstheme="majorBidi"/>
          <w:lang w:bidi="ar-IQ"/>
        </w:rPr>
        <w:t xml:space="preserve"> </w:t>
      </w:r>
      <w:r w:rsidR="00F415FB">
        <w:rPr>
          <w:rFonts w:asciiTheme="majorBidi" w:hAnsiTheme="majorBidi" w:cstheme="majorBidi"/>
          <w:lang w:bidi="ar-IQ"/>
        </w:rPr>
        <w:t>Average</w:t>
      </w:r>
      <w:r>
        <w:rPr>
          <w:rFonts w:asciiTheme="majorBidi" w:hAnsiTheme="majorBidi" w:cstheme="majorBidi"/>
          <w:lang w:bidi="ar-IQ"/>
        </w:rPr>
        <w:t xml:space="preserve"> cost for </w:t>
      </w:r>
      <w:r w:rsidRPr="009C61F9">
        <w:rPr>
          <w:rFonts w:asciiTheme="majorBidi" w:hAnsiTheme="majorBidi" w:cstheme="majorBidi"/>
          <w:lang w:bidi="ar-IQ"/>
        </w:rPr>
        <w:t xml:space="preserve">first elimination/dispersal event          </w:t>
      </w:r>
    </w:p>
    <w:p w:rsidR="00E85EB5" w:rsidRDefault="00E85EB5" w:rsidP="00E85EB5">
      <w:pPr>
        <w:autoSpaceDE w:val="0"/>
        <w:autoSpaceDN w:val="0"/>
        <w:bidi w:val="0"/>
        <w:adjustRightInd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w:t>
      </w:r>
      <w:r>
        <w:rPr>
          <w:rFonts w:asciiTheme="majorBidi" w:hAnsiTheme="majorBidi" w:cstheme="majorBidi"/>
          <w:lang w:bidi="ar-IQ"/>
        </w:rPr>
        <w:t>f</w:t>
      </w:r>
      <w:r w:rsidRPr="009C61F9">
        <w:rPr>
          <w:rFonts w:asciiTheme="majorBidi" w:hAnsiTheme="majorBidi" w:cstheme="majorBidi"/>
          <w:lang w:bidi="ar-IQ"/>
        </w:rPr>
        <w:t>)</w:t>
      </w:r>
      <w:r>
        <w:rPr>
          <w:rFonts w:asciiTheme="majorBidi" w:hAnsiTheme="majorBidi" w:cstheme="majorBidi"/>
          <w:lang w:bidi="ar-IQ"/>
        </w:rPr>
        <w:t xml:space="preserve"> </w:t>
      </w:r>
      <w:r w:rsidR="00F415FB">
        <w:rPr>
          <w:rFonts w:asciiTheme="majorBidi" w:hAnsiTheme="majorBidi" w:cstheme="majorBidi"/>
          <w:lang w:bidi="ar-IQ"/>
        </w:rPr>
        <w:t>Average</w:t>
      </w:r>
      <w:r>
        <w:rPr>
          <w:rFonts w:asciiTheme="majorBidi" w:hAnsiTheme="majorBidi" w:cstheme="majorBidi"/>
          <w:lang w:bidi="ar-IQ"/>
        </w:rPr>
        <w:t xml:space="preserve"> cost for </w:t>
      </w:r>
      <w:r w:rsidRPr="009C61F9">
        <w:rPr>
          <w:rFonts w:asciiTheme="majorBidi" w:hAnsiTheme="majorBidi" w:cstheme="majorBidi"/>
          <w:lang w:bidi="ar-IQ"/>
        </w:rPr>
        <w:t>second elimination/dispersal event</w:t>
      </w:r>
    </w:p>
    <w:p w:rsidR="00E85EB5" w:rsidRDefault="00E85EB5" w:rsidP="00E85EB5">
      <w:pPr>
        <w:autoSpaceDE w:val="0"/>
        <w:autoSpaceDN w:val="0"/>
        <w:bidi w:val="0"/>
        <w:adjustRightInd w:val="0"/>
        <w:rPr>
          <w:rFonts w:asciiTheme="majorBidi" w:hAnsiTheme="majorBidi" w:cstheme="majorBidi"/>
          <w:lang w:bidi="ar-IQ"/>
        </w:rPr>
      </w:pPr>
    </w:p>
    <w:p w:rsidR="00E85EB5" w:rsidRDefault="00E85EB5" w:rsidP="00E85EB5">
      <w:pPr>
        <w:autoSpaceDE w:val="0"/>
        <w:autoSpaceDN w:val="0"/>
        <w:bidi w:val="0"/>
        <w:adjustRightInd w:val="0"/>
        <w:rPr>
          <w:rFonts w:asciiTheme="majorBidi" w:hAnsiTheme="majorBidi" w:cstheme="majorBidi"/>
          <w:lang w:bidi="ar-IQ"/>
        </w:rPr>
      </w:pPr>
      <w:r w:rsidRPr="009C61F9">
        <w:rPr>
          <w:rFonts w:asciiTheme="majorBidi" w:hAnsiTheme="majorBidi" w:cstheme="majorBidi"/>
          <w:lang w:bidi="ar-IQ"/>
        </w:rPr>
        <w:t xml:space="preserve"> </w:t>
      </w:r>
      <w:bookmarkEnd w:id="55"/>
    </w:p>
    <w:p w:rsidR="00247C3E" w:rsidRPr="00957415" w:rsidRDefault="00247C3E" w:rsidP="00247C3E">
      <w:pPr>
        <w:autoSpaceDE w:val="0"/>
        <w:autoSpaceDN w:val="0"/>
        <w:bidi w:val="0"/>
        <w:adjustRightInd w:val="0"/>
        <w:rPr>
          <w:rFonts w:asciiTheme="majorBidi" w:hAnsiTheme="majorBidi" w:cstheme="majorBidi"/>
          <w:lang w:bidi="ar-IQ"/>
        </w:rPr>
      </w:pPr>
    </w:p>
    <w:p w:rsidR="00E85EB5" w:rsidRPr="00D67EE8" w:rsidRDefault="00E85EB5" w:rsidP="00E85EB5">
      <w:pPr>
        <w:bidi w:val="0"/>
        <w:jc w:val="center"/>
        <w:rPr>
          <w:rFonts w:asciiTheme="majorBidi" w:hAnsiTheme="majorBidi" w:cstheme="majorBidi"/>
          <w:sz w:val="20"/>
          <w:szCs w:val="20"/>
          <w:lang w:bidi="ar-IQ"/>
        </w:rPr>
      </w:pPr>
      <w:r>
        <w:rPr>
          <w:rFonts w:asciiTheme="majorBidi" w:hAnsiTheme="majorBidi" w:cstheme="majorBidi"/>
          <w:noProof/>
          <w:sz w:val="20"/>
          <w:szCs w:val="20"/>
          <w:lang w:bidi="ar-SA"/>
        </w:rPr>
        <w:drawing>
          <wp:inline distT="0" distB="0" distL="0" distR="0" wp14:anchorId="307E5E18" wp14:editId="7AEC92B6">
            <wp:extent cx="2622532" cy="1872000"/>
            <wp:effectExtent l="19050" t="19050" r="25418" b="1395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l="7271" t="2700" r="8481" b="3532"/>
                    <a:stretch>
                      <a:fillRect/>
                    </a:stretch>
                  </pic:blipFill>
                  <pic:spPr bwMode="auto">
                    <a:xfrm>
                      <a:off x="0" y="0"/>
                      <a:ext cx="2622532" cy="1872000"/>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sz w:val="20"/>
          <w:szCs w:val="20"/>
          <w:lang w:bidi="ar-SA"/>
        </w:rPr>
        <w:drawing>
          <wp:inline distT="0" distB="0" distL="0" distR="0" wp14:anchorId="60C541B5" wp14:editId="0A76A4AF">
            <wp:extent cx="2635480" cy="1872000"/>
            <wp:effectExtent l="19050" t="19050" r="12470" b="139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l="7132" t="2485" r="8481" b="3573"/>
                    <a:stretch>
                      <a:fillRect/>
                    </a:stretch>
                  </pic:blipFill>
                  <pic:spPr bwMode="auto">
                    <a:xfrm>
                      <a:off x="0" y="0"/>
                      <a:ext cx="2635480" cy="1872000"/>
                    </a:xfrm>
                    <a:prstGeom prst="rect">
                      <a:avLst/>
                    </a:prstGeom>
                    <a:noFill/>
                    <a:ln w="19050">
                      <a:solidFill>
                        <a:schemeClr val="tx1"/>
                      </a:solidFill>
                      <a:miter lim="800000"/>
                      <a:headEnd/>
                      <a:tailEnd/>
                    </a:ln>
                  </pic:spPr>
                </pic:pic>
              </a:graphicData>
            </a:graphic>
          </wp:inline>
        </w:drawing>
      </w:r>
    </w:p>
    <w:p w:rsidR="00E85EB5" w:rsidRPr="00AE6249" w:rsidRDefault="00E85EB5" w:rsidP="00E85EB5">
      <w:pPr>
        <w:pStyle w:val="ListParagraph"/>
        <w:numPr>
          <w:ilvl w:val="0"/>
          <w:numId w:val="38"/>
        </w:numPr>
        <w:bidi w:val="0"/>
        <w:rPr>
          <w:rFonts w:asciiTheme="majorBidi" w:hAnsiTheme="majorBidi" w:cstheme="majorBidi"/>
          <w:lang w:bidi="ar-IQ"/>
        </w:rPr>
      </w:pPr>
      <w:bookmarkStart w:id="56" w:name="OLE_LINK27"/>
      <w:bookmarkStart w:id="57" w:name="OLE_LINK32"/>
      <w:bookmarkStart w:id="58" w:name="OLE_LINK33"/>
      <w:r w:rsidRPr="00AE6249">
        <w:rPr>
          <w:rFonts w:asciiTheme="majorBidi" w:hAnsiTheme="majorBidi" w:cstheme="majorBidi"/>
          <w:lang w:bidi="ar-IQ"/>
        </w:rPr>
        <w:t xml:space="preserve">(b) </w:t>
      </w:r>
      <w:bookmarkEnd w:id="56"/>
    </w:p>
    <w:p w:rsidR="00E85EB5" w:rsidRPr="00AE6249" w:rsidRDefault="00E85EB5" w:rsidP="00E85EB5">
      <w:pPr>
        <w:pStyle w:val="ListParagraph"/>
        <w:bidi w:val="0"/>
        <w:ind w:left="6555"/>
        <w:rPr>
          <w:rFonts w:asciiTheme="majorBidi" w:hAnsiTheme="majorBidi" w:cstheme="majorBidi"/>
          <w:lang w:bidi="ar-IQ"/>
        </w:rPr>
      </w:pPr>
      <w:r w:rsidRPr="00AE6249">
        <w:rPr>
          <w:rFonts w:asciiTheme="majorBidi" w:hAnsiTheme="majorBidi" w:cstheme="majorBidi"/>
          <w:lang w:bidi="ar-IQ"/>
        </w:rPr>
        <w:t xml:space="preserve"> </w:t>
      </w:r>
    </w:p>
    <w:bookmarkEnd w:id="57"/>
    <w:bookmarkEnd w:id="58"/>
    <w:p w:rsidR="00E85EB5" w:rsidRPr="00D67EE8" w:rsidRDefault="00E85EB5" w:rsidP="00E85EB5">
      <w:pPr>
        <w:bidi w:val="0"/>
        <w:jc w:val="center"/>
        <w:rPr>
          <w:rFonts w:asciiTheme="majorBidi" w:hAnsiTheme="majorBidi" w:cstheme="majorBidi"/>
          <w:sz w:val="20"/>
          <w:szCs w:val="20"/>
          <w:lang w:bidi="ar-IQ"/>
        </w:rPr>
      </w:pPr>
      <w:r>
        <w:rPr>
          <w:rFonts w:asciiTheme="majorBidi" w:hAnsiTheme="majorBidi" w:cstheme="majorBidi"/>
          <w:noProof/>
          <w:sz w:val="20"/>
          <w:szCs w:val="20"/>
          <w:lang w:bidi="ar-SA"/>
        </w:rPr>
        <w:drawing>
          <wp:inline distT="0" distB="0" distL="0" distR="0" wp14:anchorId="04987E95" wp14:editId="693CC5A9">
            <wp:extent cx="2607025" cy="1872000"/>
            <wp:effectExtent l="19050" t="19050" r="21875" b="1395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l="7269" t="2486" r="8579" b="3128"/>
                    <a:stretch>
                      <a:fillRect/>
                    </a:stretch>
                  </pic:blipFill>
                  <pic:spPr bwMode="auto">
                    <a:xfrm>
                      <a:off x="0" y="0"/>
                      <a:ext cx="2607025" cy="1872000"/>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sz w:val="20"/>
          <w:szCs w:val="20"/>
          <w:lang w:bidi="ar-SA"/>
        </w:rPr>
        <w:drawing>
          <wp:inline distT="0" distB="0" distL="0" distR="0" wp14:anchorId="5B77D2B0" wp14:editId="1EDA922A">
            <wp:extent cx="2634235" cy="1872000"/>
            <wp:effectExtent l="19050" t="19050" r="13715" b="1395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l="7266" t="2700" r="8619" b="3532"/>
                    <a:stretch>
                      <a:fillRect/>
                    </a:stretch>
                  </pic:blipFill>
                  <pic:spPr bwMode="auto">
                    <a:xfrm>
                      <a:off x="0" y="0"/>
                      <a:ext cx="2634235" cy="1872000"/>
                    </a:xfrm>
                    <a:prstGeom prst="rect">
                      <a:avLst/>
                    </a:prstGeom>
                    <a:noFill/>
                    <a:ln w="19050">
                      <a:solidFill>
                        <a:schemeClr val="tx1"/>
                      </a:solidFill>
                      <a:miter lim="800000"/>
                      <a:headEnd/>
                      <a:tailEnd/>
                    </a:ln>
                  </pic:spPr>
                </pic:pic>
              </a:graphicData>
            </a:graphic>
          </wp:inline>
        </w:drawing>
      </w:r>
    </w:p>
    <w:p w:rsidR="00E85EB5" w:rsidRDefault="00E85EB5" w:rsidP="00E85EB5">
      <w:pPr>
        <w:bidi w:val="0"/>
        <w:rPr>
          <w:rFonts w:asciiTheme="majorBidi" w:hAnsiTheme="majorBidi" w:cstheme="majorBidi"/>
          <w:lang w:bidi="ar-IQ"/>
        </w:rPr>
      </w:pPr>
      <w:bookmarkStart w:id="59" w:name="OLE_LINK21"/>
      <w:r>
        <w:rPr>
          <w:rFonts w:asciiTheme="majorBidi" w:hAnsiTheme="majorBidi" w:cstheme="majorBidi"/>
          <w:lang w:bidi="ar-IQ"/>
        </w:rPr>
        <w:t xml:space="preserve">                                       </w:t>
      </w:r>
      <w:r w:rsidRPr="009C61F9">
        <w:rPr>
          <w:rFonts w:asciiTheme="majorBidi" w:hAnsiTheme="majorBidi" w:cstheme="majorBidi"/>
          <w:lang w:bidi="ar-IQ"/>
        </w:rPr>
        <w:t xml:space="preserve">(c) </w:t>
      </w:r>
      <w:r>
        <w:rPr>
          <w:rFonts w:asciiTheme="majorBidi" w:hAnsiTheme="majorBidi" w:cstheme="majorBidi"/>
          <w:lang w:bidi="ar-IQ"/>
        </w:rPr>
        <w:t xml:space="preserve"> </w:t>
      </w:r>
      <w:r w:rsidRPr="009C61F9">
        <w:rPr>
          <w:rFonts w:asciiTheme="majorBidi" w:hAnsiTheme="majorBidi" w:cstheme="majorBidi"/>
          <w:lang w:bidi="ar-IQ"/>
        </w:rPr>
        <w:t xml:space="preserve">                                       </w:t>
      </w:r>
      <w:r>
        <w:rPr>
          <w:rFonts w:asciiTheme="majorBidi" w:hAnsiTheme="majorBidi" w:cstheme="majorBidi"/>
          <w:lang w:bidi="ar-IQ"/>
        </w:rPr>
        <w:t xml:space="preserve">                      </w:t>
      </w:r>
      <w:r w:rsidRPr="009C61F9">
        <w:rPr>
          <w:rFonts w:asciiTheme="majorBidi" w:hAnsiTheme="majorBidi" w:cstheme="majorBidi"/>
          <w:lang w:bidi="ar-IQ"/>
        </w:rPr>
        <w:t xml:space="preserve"> (</w:t>
      </w:r>
      <w:proofErr w:type="gramStart"/>
      <w:r w:rsidRPr="009C61F9">
        <w:rPr>
          <w:rFonts w:asciiTheme="majorBidi" w:hAnsiTheme="majorBidi" w:cstheme="majorBidi"/>
          <w:lang w:bidi="ar-IQ"/>
        </w:rPr>
        <w:t>d</w:t>
      </w:r>
      <w:proofErr w:type="gramEnd"/>
      <w:r w:rsidRPr="009C61F9">
        <w:rPr>
          <w:rFonts w:asciiTheme="majorBidi" w:hAnsiTheme="majorBidi" w:cstheme="majorBidi"/>
          <w:lang w:bidi="ar-IQ"/>
        </w:rPr>
        <w:t xml:space="preserve">) </w:t>
      </w:r>
      <w:r>
        <w:rPr>
          <w:rFonts w:asciiTheme="majorBidi" w:hAnsiTheme="majorBidi" w:cstheme="majorBidi"/>
          <w:lang w:bidi="ar-IQ"/>
        </w:rPr>
        <w:t xml:space="preserve"> </w:t>
      </w:r>
    </w:p>
    <w:p w:rsidR="00E85EB5" w:rsidRPr="00AE6249" w:rsidRDefault="00E85EB5" w:rsidP="00E85EB5">
      <w:pPr>
        <w:bidi w:val="0"/>
        <w:jc w:val="center"/>
        <w:rPr>
          <w:rFonts w:asciiTheme="majorBidi" w:hAnsiTheme="majorBidi" w:cstheme="majorBidi"/>
          <w:sz w:val="8"/>
          <w:szCs w:val="8"/>
          <w:lang w:bidi="ar-IQ"/>
        </w:rPr>
      </w:pPr>
    </w:p>
    <w:p w:rsidR="00E85EB5" w:rsidRDefault="00E85EB5" w:rsidP="00E85EB5">
      <w:pPr>
        <w:autoSpaceDE w:val="0"/>
        <w:autoSpaceDN w:val="0"/>
        <w:bidi w:val="0"/>
        <w:adjustRightInd w:val="0"/>
        <w:jc w:val="center"/>
        <w:rPr>
          <w:rFonts w:asciiTheme="majorBidi" w:hAnsiTheme="majorBidi" w:cstheme="majorBidi"/>
          <w:lang w:bidi="ar-IQ"/>
        </w:rPr>
      </w:pPr>
      <w:r w:rsidRPr="00CD24D8">
        <w:rPr>
          <w:rFonts w:asciiTheme="majorBidi" w:hAnsiTheme="majorBidi" w:cstheme="majorBidi"/>
          <w:b/>
          <w:bCs/>
        </w:rPr>
        <w:t>Figures (9):</w:t>
      </w:r>
      <w:r w:rsidRPr="009C61F9">
        <w:rPr>
          <w:rFonts w:asciiTheme="majorBidi" w:hAnsiTheme="majorBidi" w:cstheme="majorBidi"/>
          <w:lang w:bidi="ar-IQ"/>
        </w:rPr>
        <w:t xml:space="preserve"> </w:t>
      </w:r>
      <w:r>
        <w:rPr>
          <w:rFonts w:asciiTheme="majorBidi" w:hAnsiTheme="majorBidi" w:cstheme="majorBidi"/>
          <w:lang w:bidi="ar-IQ"/>
        </w:rPr>
        <w:t>S</w:t>
      </w:r>
      <w:r w:rsidRPr="009C61F9">
        <w:rPr>
          <w:rFonts w:asciiTheme="majorBidi" w:hAnsiTheme="majorBidi" w:cstheme="majorBidi"/>
          <w:lang w:bidi="ar-IQ"/>
        </w:rPr>
        <w:t xml:space="preserve">peed responses </w:t>
      </w:r>
      <w:r>
        <w:rPr>
          <w:rFonts w:asciiTheme="majorBidi" w:hAnsiTheme="majorBidi" w:cstheme="majorBidi"/>
          <w:lang w:bidi="ar-IQ"/>
        </w:rPr>
        <w:t xml:space="preserve">of </w:t>
      </w:r>
      <w:r w:rsidRPr="009C61F9">
        <w:rPr>
          <w:rFonts w:asciiTheme="majorBidi" w:hAnsiTheme="majorBidi" w:cstheme="majorBidi"/>
          <w:lang w:bidi="ar-IQ"/>
        </w:rPr>
        <w:t xml:space="preserve">SEDM </w:t>
      </w:r>
      <w:r>
        <w:rPr>
          <w:rFonts w:asciiTheme="majorBidi" w:hAnsiTheme="majorBidi" w:cstheme="majorBidi"/>
          <w:lang w:bidi="ar-IQ"/>
        </w:rPr>
        <w:t>with output feedback and state feedback</w:t>
      </w:r>
      <w:r w:rsidRPr="009C61F9">
        <w:rPr>
          <w:rFonts w:asciiTheme="majorBidi" w:hAnsiTheme="majorBidi" w:cstheme="majorBidi"/>
          <w:lang w:bidi="ar-IQ"/>
        </w:rPr>
        <w:t xml:space="preserve"> controller</w:t>
      </w:r>
      <w:r>
        <w:rPr>
          <w:rFonts w:asciiTheme="majorBidi" w:hAnsiTheme="majorBidi" w:cstheme="majorBidi"/>
          <w:lang w:bidi="ar-IQ"/>
        </w:rPr>
        <w:t>s</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(a) SEDM at no-load                                        </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(b) SEDM at light load</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w:t>
      </w:r>
      <w:proofErr w:type="gramStart"/>
      <w:r w:rsidRPr="009C61F9">
        <w:rPr>
          <w:rFonts w:asciiTheme="majorBidi" w:hAnsiTheme="majorBidi" w:cstheme="majorBidi"/>
          <w:lang w:bidi="ar-IQ"/>
        </w:rPr>
        <w:t>c</w:t>
      </w:r>
      <w:proofErr w:type="gramEnd"/>
      <w:r w:rsidRPr="009C61F9">
        <w:rPr>
          <w:rFonts w:asciiTheme="majorBidi" w:hAnsiTheme="majorBidi" w:cstheme="majorBidi"/>
          <w:lang w:bidi="ar-IQ"/>
        </w:rPr>
        <w:t xml:space="preserve">) SEDM at half full-load                                     </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  (d) SEDM at full-load</w:t>
      </w:r>
    </w:p>
    <w:p w:rsidR="00E85EB5" w:rsidRPr="009C61F9" w:rsidRDefault="00E85EB5" w:rsidP="00E85EB5">
      <w:pPr>
        <w:bidi w:val="0"/>
        <w:jc w:val="center"/>
        <w:rPr>
          <w:rFonts w:asciiTheme="majorBidi" w:hAnsiTheme="majorBidi" w:cstheme="majorBidi"/>
          <w:lang w:bidi="ar-IQ"/>
        </w:rPr>
      </w:pPr>
    </w:p>
    <w:p w:rsidR="00E85EB5" w:rsidRDefault="00E85EB5" w:rsidP="00E85EB5">
      <w:pPr>
        <w:autoSpaceDE w:val="0"/>
        <w:autoSpaceDN w:val="0"/>
        <w:bidi w:val="0"/>
        <w:adjustRightInd w:val="0"/>
        <w:rPr>
          <w:rFonts w:asciiTheme="majorBidi" w:hAnsiTheme="majorBidi" w:cstheme="majorBidi"/>
          <w:lang w:bidi="ar-IQ"/>
        </w:rPr>
      </w:pPr>
      <w:r w:rsidRPr="009C61F9">
        <w:rPr>
          <w:rFonts w:asciiTheme="majorBidi" w:hAnsiTheme="majorBidi" w:cstheme="majorBidi"/>
          <w:lang w:bidi="ar-IQ"/>
        </w:rPr>
        <w:t xml:space="preserve"> </w:t>
      </w:r>
    </w:p>
    <w:p w:rsidR="00E85EB5" w:rsidRDefault="00E85EB5" w:rsidP="00E85EB5">
      <w:pPr>
        <w:autoSpaceDE w:val="0"/>
        <w:autoSpaceDN w:val="0"/>
        <w:bidi w:val="0"/>
        <w:adjustRightInd w:val="0"/>
        <w:jc w:val="center"/>
        <w:rPr>
          <w:rFonts w:asciiTheme="majorBidi" w:hAnsiTheme="majorBidi" w:cstheme="majorBidi"/>
          <w:lang w:bidi="ar-IQ"/>
        </w:rPr>
      </w:pPr>
      <w:bookmarkStart w:id="60" w:name="OLE_LINK53"/>
      <w:bookmarkEnd w:id="59"/>
      <w:r>
        <w:rPr>
          <w:rFonts w:asciiTheme="majorBidi" w:hAnsiTheme="majorBidi" w:cstheme="majorBidi"/>
          <w:noProof/>
          <w:lang w:bidi="ar-SA"/>
        </w:rPr>
        <w:drawing>
          <wp:inline distT="0" distB="0" distL="0" distR="0" wp14:anchorId="42262222" wp14:editId="4BF85A20">
            <wp:extent cx="2636729" cy="1872000"/>
            <wp:effectExtent l="19050" t="19050" r="11221" b="1395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l="7404" t="2299" r="8757" b="4054"/>
                    <a:stretch>
                      <a:fillRect/>
                    </a:stretch>
                  </pic:blipFill>
                  <pic:spPr bwMode="auto">
                    <a:xfrm>
                      <a:off x="0" y="0"/>
                      <a:ext cx="2636729" cy="1872000"/>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lang w:bidi="ar-SA"/>
        </w:rPr>
        <w:drawing>
          <wp:inline distT="0" distB="0" distL="0" distR="0" wp14:anchorId="11A66D6C" wp14:editId="38C07C03">
            <wp:extent cx="2608897" cy="1872000"/>
            <wp:effectExtent l="19050" t="19050" r="20003" b="1395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l="7404" t="2299" r="8757" b="3403"/>
                    <a:stretch>
                      <a:fillRect/>
                    </a:stretch>
                  </pic:blipFill>
                  <pic:spPr bwMode="auto">
                    <a:xfrm>
                      <a:off x="0" y="0"/>
                      <a:ext cx="2608897" cy="1872000"/>
                    </a:xfrm>
                    <a:prstGeom prst="rect">
                      <a:avLst/>
                    </a:prstGeom>
                    <a:noFill/>
                    <a:ln w="19050">
                      <a:solidFill>
                        <a:schemeClr val="tx1"/>
                      </a:solidFill>
                      <a:miter lim="800000"/>
                      <a:headEnd/>
                      <a:tailEnd/>
                    </a:ln>
                  </pic:spPr>
                </pic:pic>
              </a:graphicData>
            </a:graphic>
          </wp:inline>
        </w:drawing>
      </w:r>
    </w:p>
    <w:p w:rsidR="00247C3E"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(a) </w:t>
      </w:r>
      <w:r>
        <w:rPr>
          <w:rFonts w:asciiTheme="majorBidi" w:hAnsiTheme="majorBidi" w:cstheme="majorBidi"/>
          <w:lang w:bidi="ar-IQ"/>
        </w:rPr>
        <w:t xml:space="preserve"> </w:t>
      </w:r>
      <w:r w:rsidRPr="009C61F9">
        <w:rPr>
          <w:rFonts w:asciiTheme="majorBidi" w:hAnsiTheme="majorBidi" w:cstheme="majorBidi"/>
          <w:lang w:bidi="ar-IQ"/>
        </w:rPr>
        <w:t xml:space="preserve">                           </w:t>
      </w:r>
      <w:r>
        <w:rPr>
          <w:rFonts w:asciiTheme="majorBidi" w:hAnsiTheme="majorBidi" w:cstheme="majorBidi"/>
          <w:lang w:bidi="ar-IQ"/>
        </w:rPr>
        <w:t xml:space="preserve">                       </w:t>
      </w:r>
      <w:r w:rsidRPr="009C61F9">
        <w:rPr>
          <w:rFonts w:asciiTheme="majorBidi" w:hAnsiTheme="majorBidi" w:cstheme="majorBidi"/>
          <w:lang w:bidi="ar-IQ"/>
        </w:rPr>
        <w:t xml:space="preserve">             (</w:t>
      </w:r>
      <w:proofErr w:type="gramStart"/>
      <w:r w:rsidRPr="009C61F9">
        <w:rPr>
          <w:rFonts w:asciiTheme="majorBidi" w:hAnsiTheme="majorBidi" w:cstheme="majorBidi"/>
          <w:lang w:bidi="ar-IQ"/>
        </w:rPr>
        <w:t>b</w:t>
      </w:r>
      <w:proofErr w:type="gramEnd"/>
      <w:r w:rsidRPr="009C61F9">
        <w:rPr>
          <w:rFonts w:asciiTheme="majorBidi" w:hAnsiTheme="majorBidi" w:cstheme="majorBidi"/>
          <w:lang w:bidi="ar-IQ"/>
        </w:rPr>
        <w:t xml:space="preserve">) </w:t>
      </w:r>
      <w:r>
        <w:rPr>
          <w:rFonts w:asciiTheme="majorBidi" w:hAnsiTheme="majorBidi" w:cstheme="majorBidi"/>
          <w:lang w:bidi="ar-IQ"/>
        </w:rPr>
        <w:t xml:space="preserve"> </w:t>
      </w:r>
    </w:p>
    <w:p w:rsidR="00247C3E" w:rsidRPr="00247C3E" w:rsidRDefault="00247C3E" w:rsidP="00247C3E">
      <w:pPr>
        <w:bidi w:val="0"/>
        <w:rPr>
          <w:rFonts w:asciiTheme="majorBidi" w:hAnsiTheme="majorBidi" w:cstheme="majorBidi"/>
          <w:lang w:bidi="ar-IQ"/>
        </w:rPr>
      </w:pPr>
    </w:p>
    <w:p w:rsidR="00247C3E" w:rsidRPr="00247C3E" w:rsidRDefault="00247C3E" w:rsidP="00247C3E">
      <w:pPr>
        <w:bidi w:val="0"/>
        <w:rPr>
          <w:rFonts w:asciiTheme="majorBidi" w:hAnsiTheme="majorBidi" w:cstheme="majorBidi"/>
          <w:lang w:bidi="ar-IQ"/>
        </w:rPr>
      </w:pPr>
    </w:p>
    <w:p w:rsidR="00247C3E" w:rsidRPr="00247C3E" w:rsidRDefault="00247C3E" w:rsidP="00247C3E">
      <w:pPr>
        <w:bidi w:val="0"/>
        <w:rPr>
          <w:rFonts w:asciiTheme="majorBidi" w:hAnsiTheme="majorBidi" w:cstheme="majorBidi"/>
          <w:lang w:bidi="ar-IQ"/>
        </w:rPr>
      </w:pPr>
    </w:p>
    <w:p w:rsidR="00247C3E" w:rsidRDefault="00247C3E" w:rsidP="00247C3E">
      <w:pPr>
        <w:bidi w:val="0"/>
        <w:rPr>
          <w:rFonts w:asciiTheme="majorBidi" w:hAnsiTheme="majorBidi" w:cstheme="majorBidi"/>
          <w:lang w:bidi="ar-IQ"/>
        </w:rPr>
      </w:pPr>
    </w:p>
    <w:p w:rsidR="00E85EB5" w:rsidRDefault="00247C3E" w:rsidP="00247C3E">
      <w:pPr>
        <w:tabs>
          <w:tab w:val="left" w:pos="2415"/>
        </w:tabs>
        <w:bidi w:val="0"/>
        <w:rPr>
          <w:rFonts w:asciiTheme="majorBidi" w:hAnsiTheme="majorBidi" w:cstheme="majorBidi"/>
          <w:lang w:bidi="ar-IQ"/>
        </w:rPr>
      </w:pPr>
      <w:r>
        <w:rPr>
          <w:rFonts w:asciiTheme="majorBidi" w:hAnsiTheme="majorBidi" w:cstheme="majorBidi"/>
          <w:lang w:bidi="ar-IQ"/>
        </w:rPr>
        <w:tab/>
      </w:r>
    </w:p>
    <w:p w:rsidR="00247C3E" w:rsidRDefault="00247C3E" w:rsidP="00247C3E">
      <w:pPr>
        <w:tabs>
          <w:tab w:val="left" w:pos="2415"/>
        </w:tabs>
        <w:bidi w:val="0"/>
        <w:rPr>
          <w:rFonts w:asciiTheme="majorBidi" w:hAnsiTheme="majorBidi" w:cstheme="majorBidi"/>
          <w:lang w:bidi="ar-IQ"/>
        </w:rPr>
      </w:pPr>
    </w:p>
    <w:p w:rsidR="00247C3E" w:rsidRDefault="00247C3E" w:rsidP="00247C3E">
      <w:pPr>
        <w:tabs>
          <w:tab w:val="left" w:pos="2415"/>
        </w:tabs>
        <w:bidi w:val="0"/>
        <w:rPr>
          <w:rFonts w:asciiTheme="majorBidi" w:hAnsiTheme="majorBidi" w:cstheme="majorBidi"/>
          <w:lang w:bidi="ar-IQ"/>
        </w:rPr>
      </w:pPr>
    </w:p>
    <w:p w:rsidR="00247C3E" w:rsidRDefault="00247C3E" w:rsidP="00247C3E">
      <w:pPr>
        <w:tabs>
          <w:tab w:val="left" w:pos="2415"/>
        </w:tabs>
        <w:bidi w:val="0"/>
        <w:rPr>
          <w:rFonts w:asciiTheme="majorBidi" w:hAnsiTheme="majorBidi" w:cstheme="majorBidi"/>
          <w:lang w:bidi="ar-IQ"/>
        </w:rPr>
      </w:pPr>
    </w:p>
    <w:p w:rsidR="00247C3E" w:rsidRPr="00247C3E" w:rsidRDefault="00247C3E" w:rsidP="00247C3E">
      <w:pPr>
        <w:tabs>
          <w:tab w:val="left" w:pos="2415"/>
        </w:tabs>
        <w:bidi w:val="0"/>
        <w:rPr>
          <w:rFonts w:asciiTheme="majorBidi" w:hAnsiTheme="majorBidi" w:cstheme="majorBidi"/>
          <w:lang w:bidi="ar-IQ"/>
        </w:rPr>
      </w:pPr>
    </w:p>
    <w:p w:rsidR="00E85EB5" w:rsidRDefault="00E85EB5" w:rsidP="00E85EB5">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4B624645" wp14:editId="142EB457">
            <wp:extent cx="2615787" cy="1872000"/>
            <wp:effectExtent l="19050" t="19050" r="13113" b="13950"/>
            <wp:docPr id="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srcRect l="7680" t="2733" r="8757" b="3322"/>
                    <a:stretch>
                      <a:fillRect/>
                    </a:stretch>
                  </pic:blipFill>
                  <pic:spPr bwMode="auto">
                    <a:xfrm>
                      <a:off x="0" y="0"/>
                      <a:ext cx="2615787" cy="1872000"/>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lang w:bidi="ar-SA"/>
        </w:rPr>
        <w:drawing>
          <wp:inline distT="0" distB="0" distL="0" distR="0" wp14:anchorId="5EC916F7" wp14:editId="6382E5C2">
            <wp:extent cx="2624522" cy="1872000"/>
            <wp:effectExtent l="19050" t="19050" r="23428" b="13950"/>
            <wp:docPr id="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srcRect l="7533" t="2516" r="8895" b="2978"/>
                    <a:stretch>
                      <a:fillRect/>
                    </a:stretch>
                  </pic:blipFill>
                  <pic:spPr bwMode="auto">
                    <a:xfrm>
                      <a:off x="0" y="0"/>
                      <a:ext cx="2624522" cy="1872000"/>
                    </a:xfrm>
                    <a:prstGeom prst="rect">
                      <a:avLst/>
                    </a:prstGeom>
                    <a:noFill/>
                    <a:ln w="19050">
                      <a:solidFill>
                        <a:schemeClr val="tx1"/>
                      </a:solidFill>
                      <a:miter lim="800000"/>
                      <a:headEnd/>
                      <a:tailEnd/>
                    </a:ln>
                  </pic:spPr>
                </pic:pic>
              </a:graphicData>
            </a:graphic>
          </wp:inline>
        </w:drawing>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(c) </w:t>
      </w:r>
      <w:r>
        <w:rPr>
          <w:rFonts w:asciiTheme="majorBidi" w:hAnsiTheme="majorBidi" w:cstheme="majorBidi"/>
          <w:lang w:bidi="ar-IQ"/>
        </w:rPr>
        <w:t xml:space="preserve"> </w:t>
      </w:r>
      <w:r w:rsidRPr="009C61F9">
        <w:rPr>
          <w:rFonts w:asciiTheme="majorBidi" w:hAnsiTheme="majorBidi" w:cstheme="majorBidi"/>
          <w:lang w:bidi="ar-IQ"/>
        </w:rPr>
        <w:t xml:space="preserve">                               </w:t>
      </w:r>
      <w:r>
        <w:rPr>
          <w:rFonts w:asciiTheme="majorBidi" w:hAnsiTheme="majorBidi" w:cstheme="majorBidi"/>
          <w:lang w:bidi="ar-IQ"/>
        </w:rPr>
        <w:t xml:space="preserve">                       </w:t>
      </w:r>
      <w:r w:rsidRPr="009C61F9">
        <w:rPr>
          <w:rFonts w:asciiTheme="majorBidi" w:hAnsiTheme="majorBidi" w:cstheme="majorBidi"/>
          <w:lang w:bidi="ar-IQ"/>
        </w:rPr>
        <w:t xml:space="preserve">         (</w:t>
      </w:r>
      <w:proofErr w:type="gramStart"/>
      <w:r w:rsidRPr="009C61F9">
        <w:rPr>
          <w:rFonts w:asciiTheme="majorBidi" w:hAnsiTheme="majorBidi" w:cstheme="majorBidi"/>
          <w:lang w:bidi="ar-IQ"/>
        </w:rPr>
        <w:t>d</w:t>
      </w:r>
      <w:proofErr w:type="gramEnd"/>
      <w:r w:rsidRPr="009C61F9">
        <w:rPr>
          <w:rFonts w:asciiTheme="majorBidi" w:hAnsiTheme="majorBidi" w:cstheme="majorBidi"/>
          <w:lang w:bidi="ar-IQ"/>
        </w:rPr>
        <w:t xml:space="preserve">) </w:t>
      </w:r>
      <w:r>
        <w:rPr>
          <w:rFonts w:asciiTheme="majorBidi" w:hAnsiTheme="majorBidi" w:cstheme="majorBidi"/>
          <w:lang w:bidi="ar-IQ"/>
        </w:rPr>
        <w:t xml:space="preserve"> </w:t>
      </w:r>
    </w:p>
    <w:p w:rsidR="00E85EB5" w:rsidRPr="00AE6249" w:rsidRDefault="00E85EB5" w:rsidP="00E85EB5">
      <w:pPr>
        <w:bidi w:val="0"/>
        <w:jc w:val="center"/>
        <w:rPr>
          <w:rFonts w:asciiTheme="majorBidi" w:hAnsiTheme="majorBidi" w:cstheme="majorBidi"/>
          <w:sz w:val="4"/>
          <w:szCs w:val="4"/>
          <w:lang w:bidi="ar-IQ"/>
        </w:rPr>
      </w:pPr>
      <w:r>
        <w:rPr>
          <w:rFonts w:asciiTheme="majorBidi" w:hAnsiTheme="majorBidi" w:cstheme="majorBidi"/>
          <w:sz w:val="14"/>
          <w:szCs w:val="14"/>
          <w:lang w:bidi="ar-IQ"/>
        </w:rPr>
        <w:t xml:space="preserve">              </w:t>
      </w:r>
    </w:p>
    <w:p w:rsidR="00E85EB5" w:rsidRDefault="00E85EB5" w:rsidP="00E85EB5">
      <w:pPr>
        <w:autoSpaceDE w:val="0"/>
        <w:autoSpaceDN w:val="0"/>
        <w:bidi w:val="0"/>
        <w:adjustRightInd w:val="0"/>
        <w:jc w:val="center"/>
        <w:rPr>
          <w:rFonts w:asciiTheme="majorBidi" w:hAnsiTheme="majorBidi" w:cstheme="majorBidi"/>
          <w:lang w:bidi="ar-IQ"/>
        </w:rPr>
      </w:pPr>
      <w:r w:rsidRPr="00CD24D8">
        <w:rPr>
          <w:rFonts w:asciiTheme="majorBidi" w:hAnsiTheme="majorBidi" w:cstheme="majorBidi"/>
          <w:b/>
          <w:bCs/>
        </w:rPr>
        <w:t>Figures (10):</w:t>
      </w:r>
      <w:r w:rsidRPr="009C61F9">
        <w:rPr>
          <w:rFonts w:asciiTheme="majorBidi" w:hAnsiTheme="majorBidi" w:cstheme="majorBidi"/>
          <w:lang w:bidi="ar-IQ"/>
        </w:rPr>
        <w:t xml:space="preserve"> </w:t>
      </w:r>
      <w:r>
        <w:rPr>
          <w:rFonts w:asciiTheme="majorBidi" w:hAnsiTheme="majorBidi" w:cstheme="majorBidi"/>
          <w:lang w:bidi="ar-IQ"/>
        </w:rPr>
        <w:t>Armature current of SEDM with</w:t>
      </w:r>
      <w:r w:rsidRPr="009C61F9">
        <w:rPr>
          <w:rFonts w:asciiTheme="majorBidi" w:hAnsiTheme="majorBidi" w:cstheme="majorBidi"/>
          <w:lang w:bidi="ar-IQ"/>
        </w:rPr>
        <w:t xml:space="preserve"> </w:t>
      </w:r>
      <w:r>
        <w:rPr>
          <w:rFonts w:asciiTheme="majorBidi" w:hAnsiTheme="majorBidi" w:cstheme="majorBidi"/>
          <w:lang w:bidi="ar-IQ"/>
        </w:rPr>
        <w:t>output feedback and state feedback</w:t>
      </w:r>
      <w:r w:rsidRPr="009C61F9">
        <w:rPr>
          <w:rFonts w:asciiTheme="majorBidi" w:hAnsiTheme="majorBidi" w:cstheme="majorBidi"/>
          <w:lang w:bidi="ar-IQ"/>
        </w:rPr>
        <w:t xml:space="preserve"> controller</w:t>
      </w:r>
      <w:r>
        <w:rPr>
          <w:rFonts w:asciiTheme="majorBidi" w:hAnsiTheme="majorBidi" w:cstheme="majorBidi"/>
          <w:lang w:bidi="ar-IQ"/>
        </w:rPr>
        <w:t>s</w:t>
      </w:r>
      <w:r w:rsidRPr="009C61F9">
        <w:rPr>
          <w:rFonts w:asciiTheme="majorBidi" w:hAnsiTheme="majorBidi" w:cstheme="majorBidi"/>
          <w:lang w:bidi="ar-IQ"/>
        </w:rPr>
        <w:t xml:space="preserve"> </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(a) SEDM at no-load                                        </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(b) SEDM at light load</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w:t>
      </w:r>
      <w:proofErr w:type="gramStart"/>
      <w:r w:rsidRPr="009C61F9">
        <w:rPr>
          <w:rFonts w:asciiTheme="majorBidi" w:hAnsiTheme="majorBidi" w:cstheme="majorBidi"/>
          <w:lang w:bidi="ar-IQ"/>
        </w:rPr>
        <w:t>c</w:t>
      </w:r>
      <w:proofErr w:type="gramEnd"/>
      <w:r w:rsidRPr="009C61F9">
        <w:rPr>
          <w:rFonts w:asciiTheme="majorBidi" w:hAnsiTheme="majorBidi" w:cstheme="majorBidi"/>
          <w:lang w:bidi="ar-IQ"/>
        </w:rPr>
        <w:t xml:space="preserve">) SEDM at half full-load                                     </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  (d) SEDM at full-load</w:t>
      </w:r>
    </w:p>
    <w:p w:rsidR="00E85EB5" w:rsidRPr="00AE6249" w:rsidRDefault="00E85EB5" w:rsidP="00E85EB5">
      <w:pPr>
        <w:autoSpaceDE w:val="0"/>
        <w:autoSpaceDN w:val="0"/>
        <w:bidi w:val="0"/>
        <w:adjustRightInd w:val="0"/>
        <w:rPr>
          <w:rFonts w:asciiTheme="majorBidi" w:hAnsiTheme="majorBidi" w:cstheme="majorBidi"/>
          <w:sz w:val="46"/>
          <w:szCs w:val="46"/>
          <w:lang w:bidi="ar-IQ"/>
        </w:rPr>
      </w:pPr>
    </w:p>
    <w:bookmarkEnd w:id="60"/>
    <w:p w:rsidR="00E85EB5" w:rsidRDefault="00E85EB5" w:rsidP="00E85EB5">
      <w:pPr>
        <w:autoSpaceDE w:val="0"/>
        <w:autoSpaceDN w:val="0"/>
        <w:bidi w:val="0"/>
        <w:adjustRightInd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12DD1BDA" wp14:editId="47823217">
            <wp:extent cx="2634857" cy="1872000"/>
            <wp:effectExtent l="19050" t="19050" r="13093" b="13950"/>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l="6981" t="2082" r="8895" b="3397"/>
                    <a:stretch>
                      <a:fillRect/>
                    </a:stretch>
                  </pic:blipFill>
                  <pic:spPr bwMode="auto">
                    <a:xfrm>
                      <a:off x="0" y="0"/>
                      <a:ext cx="2634857" cy="1872000"/>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lang w:bidi="ar-SA"/>
        </w:rPr>
        <w:drawing>
          <wp:inline distT="0" distB="0" distL="0" distR="0" wp14:anchorId="68C88986" wp14:editId="7050CC78">
            <wp:extent cx="2655910" cy="1872000"/>
            <wp:effectExtent l="19050" t="19050" r="11090" b="13950"/>
            <wp:docPr id="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l="6906" t="2386" r="8287" b="3471"/>
                    <a:stretch>
                      <a:fillRect/>
                    </a:stretch>
                  </pic:blipFill>
                  <pic:spPr bwMode="auto">
                    <a:xfrm>
                      <a:off x="0" y="0"/>
                      <a:ext cx="2655910" cy="1872000"/>
                    </a:xfrm>
                    <a:prstGeom prst="rect">
                      <a:avLst/>
                    </a:prstGeom>
                    <a:noFill/>
                    <a:ln w="19050">
                      <a:solidFill>
                        <a:schemeClr val="tx1"/>
                      </a:solidFill>
                      <a:miter lim="800000"/>
                      <a:headEnd/>
                      <a:tailEnd/>
                    </a:ln>
                  </pic:spPr>
                </pic:pic>
              </a:graphicData>
            </a:graphic>
          </wp:inline>
        </w:drawing>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(a) </w:t>
      </w:r>
      <w:r>
        <w:rPr>
          <w:rFonts w:asciiTheme="majorBidi" w:hAnsiTheme="majorBidi" w:cstheme="majorBidi"/>
          <w:lang w:bidi="ar-IQ"/>
        </w:rPr>
        <w:t xml:space="preserve"> </w:t>
      </w:r>
      <w:r w:rsidRPr="009C61F9">
        <w:rPr>
          <w:rFonts w:asciiTheme="majorBidi" w:hAnsiTheme="majorBidi" w:cstheme="majorBidi"/>
          <w:lang w:bidi="ar-IQ"/>
        </w:rPr>
        <w:t xml:space="preserve">                 </w:t>
      </w:r>
      <w:r>
        <w:rPr>
          <w:rFonts w:asciiTheme="majorBidi" w:hAnsiTheme="majorBidi" w:cstheme="majorBidi"/>
          <w:lang w:bidi="ar-IQ"/>
        </w:rPr>
        <w:t xml:space="preserve">                                               (</w:t>
      </w:r>
      <w:proofErr w:type="gramStart"/>
      <w:r>
        <w:rPr>
          <w:rFonts w:asciiTheme="majorBidi" w:hAnsiTheme="majorBidi" w:cstheme="majorBidi"/>
          <w:lang w:bidi="ar-IQ"/>
        </w:rPr>
        <w:t>b</w:t>
      </w:r>
      <w:proofErr w:type="gramEnd"/>
      <w:r>
        <w:rPr>
          <w:rFonts w:asciiTheme="majorBidi" w:hAnsiTheme="majorBidi" w:cstheme="majorBidi"/>
          <w:lang w:bidi="ar-IQ"/>
        </w:rPr>
        <w:t xml:space="preserve">) </w:t>
      </w:r>
    </w:p>
    <w:p w:rsidR="00E85EB5" w:rsidRDefault="00E85EB5" w:rsidP="00E85EB5">
      <w:pPr>
        <w:bidi w:val="0"/>
        <w:jc w:val="center"/>
        <w:rPr>
          <w:rFonts w:asciiTheme="majorBidi" w:hAnsiTheme="majorBidi" w:cstheme="majorBidi"/>
          <w:lang w:bidi="ar-IQ"/>
        </w:rPr>
      </w:pPr>
    </w:p>
    <w:p w:rsidR="00E85EB5" w:rsidRDefault="00E85EB5" w:rsidP="00E85EB5">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14:anchorId="6CA8FA72" wp14:editId="299CEBD0">
            <wp:extent cx="2649207" cy="1872000"/>
            <wp:effectExtent l="19050" t="19050" r="17793" b="13950"/>
            <wp:docPr id="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srcRect l="6852" t="2299" r="8757" b="3186"/>
                    <a:stretch>
                      <a:fillRect/>
                    </a:stretch>
                  </pic:blipFill>
                  <pic:spPr bwMode="auto">
                    <a:xfrm>
                      <a:off x="0" y="0"/>
                      <a:ext cx="2649207" cy="1872000"/>
                    </a:xfrm>
                    <a:prstGeom prst="rect">
                      <a:avLst/>
                    </a:prstGeom>
                    <a:noFill/>
                    <a:ln w="19050">
                      <a:solidFill>
                        <a:schemeClr val="tx1"/>
                      </a:solidFill>
                      <a:miter lim="800000"/>
                      <a:headEnd/>
                      <a:tailEnd/>
                    </a:ln>
                  </pic:spPr>
                </pic:pic>
              </a:graphicData>
            </a:graphic>
          </wp:inline>
        </w:drawing>
      </w:r>
      <w:r>
        <w:rPr>
          <w:rFonts w:asciiTheme="majorBidi" w:hAnsiTheme="majorBidi" w:cstheme="majorBidi"/>
          <w:noProof/>
          <w:lang w:bidi="ar-SA"/>
        </w:rPr>
        <w:drawing>
          <wp:inline distT="0" distB="0" distL="0" distR="0" wp14:anchorId="040F62E8" wp14:editId="5D5217AD">
            <wp:extent cx="2642969" cy="1872000"/>
            <wp:effectExtent l="19050" t="19050" r="24031" b="13950"/>
            <wp:docPr id="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srcRect l="6843" t="2299" r="8895" b="3403"/>
                    <a:stretch>
                      <a:fillRect/>
                    </a:stretch>
                  </pic:blipFill>
                  <pic:spPr bwMode="auto">
                    <a:xfrm>
                      <a:off x="0" y="0"/>
                      <a:ext cx="2642969" cy="1872000"/>
                    </a:xfrm>
                    <a:prstGeom prst="rect">
                      <a:avLst/>
                    </a:prstGeom>
                    <a:noFill/>
                    <a:ln w="19050">
                      <a:solidFill>
                        <a:schemeClr val="tx1"/>
                      </a:solidFill>
                      <a:miter lim="800000"/>
                      <a:headEnd/>
                      <a:tailEnd/>
                    </a:ln>
                  </pic:spPr>
                </pic:pic>
              </a:graphicData>
            </a:graphic>
          </wp:inline>
        </w:drawing>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(c) </w:t>
      </w:r>
      <w:r>
        <w:rPr>
          <w:rFonts w:asciiTheme="majorBidi" w:hAnsiTheme="majorBidi" w:cstheme="majorBidi"/>
          <w:lang w:bidi="ar-IQ"/>
        </w:rPr>
        <w:t xml:space="preserve"> </w:t>
      </w:r>
      <w:r w:rsidRPr="009C61F9">
        <w:rPr>
          <w:rFonts w:asciiTheme="majorBidi" w:hAnsiTheme="majorBidi" w:cstheme="majorBidi"/>
          <w:lang w:bidi="ar-IQ"/>
        </w:rPr>
        <w:t xml:space="preserve">                       </w:t>
      </w:r>
      <w:r>
        <w:rPr>
          <w:rFonts w:asciiTheme="majorBidi" w:hAnsiTheme="majorBidi" w:cstheme="majorBidi"/>
          <w:lang w:bidi="ar-IQ"/>
        </w:rPr>
        <w:t xml:space="preserve">                        </w:t>
      </w:r>
      <w:r w:rsidRPr="009C61F9">
        <w:rPr>
          <w:rFonts w:asciiTheme="majorBidi" w:hAnsiTheme="majorBidi" w:cstheme="majorBidi"/>
          <w:lang w:bidi="ar-IQ"/>
        </w:rPr>
        <w:t xml:space="preserve">                 (</w:t>
      </w:r>
      <w:proofErr w:type="gramStart"/>
      <w:r w:rsidRPr="009C61F9">
        <w:rPr>
          <w:rFonts w:asciiTheme="majorBidi" w:hAnsiTheme="majorBidi" w:cstheme="majorBidi"/>
          <w:lang w:bidi="ar-IQ"/>
        </w:rPr>
        <w:t>d</w:t>
      </w:r>
      <w:proofErr w:type="gramEnd"/>
      <w:r w:rsidRPr="009C61F9">
        <w:rPr>
          <w:rFonts w:asciiTheme="majorBidi" w:hAnsiTheme="majorBidi" w:cstheme="majorBidi"/>
          <w:lang w:bidi="ar-IQ"/>
        </w:rPr>
        <w:t xml:space="preserve">) </w:t>
      </w:r>
      <w:r>
        <w:rPr>
          <w:rFonts w:asciiTheme="majorBidi" w:hAnsiTheme="majorBidi" w:cstheme="majorBidi"/>
          <w:lang w:bidi="ar-IQ"/>
        </w:rPr>
        <w:t xml:space="preserve"> </w:t>
      </w:r>
    </w:p>
    <w:p w:rsidR="00E85EB5" w:rsidRPr="00AE6249" w:rsidRDefault="00E85EB5" w:rsidP="00E85EB5">
      <w:pPr>
        <w:bidi w:val="0"/>
        <w:jc w:val="center"/>
        <w:rPr>
          <w:rFonts w:asciiTheme="majorBidi" w:hAnsiTheme="majorBidi" w:cstheme="majorBidi"/>
          <w:sz w:val="8"/>
          <w:szCs w:val="8"/>
          <w:lang w:bidi="ar-IQ"/>
        </w:rPr>
      </w:pPr>
    </w:p>
    <w:p w:rsidR="00E85EB5" w:rsidRDefault="00E85EB5" w:rsidP="00E85EB5">
      <w:pPr>
        <w:autoSpaceDE w:val="0"/>
        <w:autoSpaceDN w:val="0"/>
        <w:bidi w:val="0"/>
        <w:adjustRightInd w:val="0"/>
        <w:jc w:val="center"/>
        <w:rPr>
          <w:rFonts w:asciiTheme="majorBidi" w:hAnsiTheme="majorBidi" w:cstheme="majorBidi"/>
          <w:lang w:bidi="ar-IQ"/>
        </w:rPr>
      </w:pPr>
      <w:r w:rsidRPr="00CD24D8">
        <w:rPr>
          <w:rFonts w:asciiTheme="majorBidi" w:hAnsiTheme="majorBidi" w:cstheme="majorBidi"/>
          <w:b/>
          <w:bCs/>
        </w:rPr>
        <w:t>Figures (11):</w:t>
      </w:r>
      <w:r w:rsidRPr="009C61F9">
        <w:rPr>
          <w:rFonts w:asciiTheme="majorBidi" w:hAnsiTheme="majorBidi" w:cstheme="majorBidi"/>
          <w:lang w:bidi="ar-IQ"/>
        </w:rPr>
        <w:t xml:space="preserve"> </w:t>
      </w:r>
      <w:r>
        <w:rPr>
          <w:rFonts w:asciiTheme="majorBidi" w:hAnsiTheme="majorBidi" w:cstheme="majorBidi"/>
          <w:lang w:bidi="ar-IQ"/>
        </w:rPr>
        <w:t>Torque of SEDM with</w:t>
      </w:r>
      <w:r w:rsidRPr="009C61F9">
        <w:rPr>
          <w:rFonts w:asciiTheme="majorBidi" w:hAnsiTheme="majorBidi" w:cstheme="majorBidi"/>
          <w:lang w:bidi="ar-IQ"/>
        </w:rPr>
        <w:t xml:space="preserve"> </w:t>
      </w:r>
      <w:r>
        <w:rPr>
          <w:rFonts w:asciiTheme="majorBidi" w:hAnsiTheme="majorBidi" w:cstheme="majorBidi"/>
          <w:lang w:bidi="ar-IQ"/>
        </w:rPr>
        <w:t>output feedback and state feedback</w:t>
      </w:r>
      <w:r w:rsidRPr="009C61F9">
        <w:rPr>
          <w:rFonts w:asciiTheme="majorBidi" w:hAnsiTheme="majorBidi" w:cstheme="majorBidi"/>
          <w:lang w:bidi="ar-IQ"/>
        </w:rPr>
        <w:t xml:space="preserve"> controller</w:t>
      </w:r>
      <w:r>
        <w:rPr>
          <w:rFonts w:asciiTheme="majorBidi" w:hAnsiTheme="majorBidi" w:cstheme="majorBidi"/>
          <w:lang w:bidi="ar-IQ"/>
        </w:rPr>
        <w:t>s</w:t>
      </w:r>
      <w:r w:rsidRPr="009C61F9">
        <w:rPr>
          <w:rFonts w:asciiTheme="majorBidi" w:hAnsiTheme="majorBidi" w:cstheme="majorBidi"/>
          <w:lang w:bidi="ar-IQ"/>
        </w:rPr>
        <w:t xml:space="preserve"> </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(a) SEDM at no-load                                        </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(b) SEDM at light load</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w:t>
      </w:r>
      <w:proofErr w:type="gramStart"/>
      <w:r w:rsidRPr="009C61F9">
        <w:rPr>
          <w:rFonts w:asciiTheme="majorBidi" w:hAnsiTheme="majorBidi" w:cstheme="majorBidi"/>
          <w:lang w:bidi="ar-IQ"/>
        </w:rPr>
        <w:t>c</w:t>
      </w:r>
      <w:proofErr w:type="gramEnd"/>
      <w:r w:rsidRPr="009C61F9">
        <w:rPr>
          <w:rFonts w:asciiTheme="majorBidi" w:hAnsiTheme="majorBidi" w:cstheme="majorBidi"/>
          <w:lang w:bidi="ar-IQ"/>
        </w:rPr>
        <w:t xml:space="preserve">) SEDM at half full-load                                     </w:t>
      </w:r>
    </w:p>
    <w:p w:rsidR="00E85EB5" w:rsidRDefault="00E85EB5" w:rsidP="00E85EB5">
      <w:pPr>
        <w:bidi w:val="0"/>
        <w:rPr>
          <w:rFonts w:asciiTheme="majorBidi" w:hAnsiTheme="majorBidi" w:cstheme="majorBidi"/>
          <w:lang w:bidi="ar-IQ"/>
        </w:rPr>
      </w:pPr>
      <w:r>
        <w:rPr>
          <w:rFonts w:asciiTheme="majorBidi" w:hAnsiTheme="majorBidi" w:cstheme="majorBidi"/>
          <w:lang w:bidi="ar-IQ"/>
        </w:rPr>
        <w:t xml:space="preserve">                            </w:t>
      </w:r>
      <w:r w:rsidRPr="009C61F9">
        <w:rPr>
          <w:rFonts w:asciiTheme="majorBidi" w:hAnsiTheme="majorBidi" w:cstheme="majorBidi"/>
          <w:lang w:bidi="ar-IQ"/>
        </w:rPr>
        <w:t xml:space="preserve">  (d) SEDM at full-load</w:t>
      </w:r>
    </w:p>
    <w:p w:rsidR="00E85EB5" w:rsidRDefault="00E85EB5" w:rsidP="00E85EB5">
      <w:pPr>
        <w:bidi w:val="0"/>
        <w:ind w:firstLine="720"/>
        <w:rPr>
          <w:rFonts w:asciiTheme="majorBidi" w:hAnsiTheme="majorBidi" w:cstheme="majorBidi"/>
        </w:rPr>
      </w:pPr>
    </w:p>
    <w:p w:rsidR="00CD24D8" w:rsidRDefault="00CD24D8" w:rsidP="00CD24D8">
      <w:pPr>
        <w:bidi w:val="0"/>
        <w:ind w:firstLine="720"/>
        <w:rPr>
          <w:rFonts w:asciiTheme="majorBidi" w:hAnsiTheme="majorBidi" w:cstheme="majorBidi"/>
        </w:rPr>
      </w:pPr>
      <w:bookmarkStart w:id="61" w:name="_GoBack"/>
      <w:bookmarkEnd w:id="61"/>
    </w:p>
    <w:p w:rsidR="00CD24D8" w:rsidRPr="00CD24D8" w:rsidRDefault="00CD24D8" w:rsidP="00CD24D8">
      <w:pPr>
        <w:autoSpaceDE w:val="0"/>
        <w:autoSpaceDN w:val="0"/>
        <w:bidi w:val="0"/>
        <w:adjustRightInd w:val="0"/>
        <w:jc w:val="center"/>
        <w:rPr>
          <w:rFonts w:ascii="Simplified Arabic" w:hAnsi="Simplified Arabic" w:cs="Simplified Arabic"/>
          <w:b/>
          <w:bCs/>
          <w:sz w:val="32"/>
          <w:szCs w:val="32"/>
          <w:rtl/>
        </w:rPr>
      </w:pPr>
      <w:r w:rsidRPr="00CD24D8">
        <w:rPr>
          <w:rFonts w:ascii="Simplified Arabic" w:hAnsi="Simplified Arabic" w:cs="Simplified Arabic"/>
          <w:b/>
          <w:bCs/>
          <w:sz w:val="32"/>
          <w:szCs w:val="32"/>
          <w:rtl/>
        </w:rPr>
        <w:t>تصميم مسيطر التغذية المرتدة للحالة المعتمد على تقنية أمثلية تغذية البكتيريا للسيطرة على سرعة محرك تيار مستمر</w:t>
      </w:r>
    </w:p>
    <w:p w:rsidR="00CD24D8" w:rsidRDefault="00CD24D8" w:rsidP="00CD24D8">
      <w:pPr>
        <w:autoSpaceDE w:val="0"/>
        <w:autoSpaceDN w:val="0"/>
        <w:bidi w:val="0"/>
        <w:adjustRightInd w:val="0"/>
        <w:jc w:val="center"/>
        <w:rPr>
          <w:rFonts w:ascii="Simplified Arabic" w:hAnsi="Simplified Arabic" w:cs="Simplified Arabic"/>
          <w:b/>
          <w:bCs/>
          <w:sz w:val="32"/>
          <w:szCs w:val="32"/>
        </w:rPr>
      </w:pPr>
    </w:p>
    <w:p w:rsidR="00CD24D8" w:rsidRDefault="00514184" w:rsidP="00CD24D8">
      <w:pPr>
        <w:autoSpaceDE w:val="0"/>
        <w:autoSpaceDN w:val="0"/>
        <w:bidi w:val="0"/>
        <w:adjustRightInd w:val="0"/>
        <w:jc w:val="center"/>
        <w:rPr>
          <w:rFonts w:ascii="Simplified Arabic" w:hAnsi="Simplified Arabic" w:cs="Simplified Arabic"/>
          <w:b/>
          <w:bCs/>
          <w:rtl/>
        </w:rPr>
      </w:pPr>
      <w:r w:rsidRPr="00514184">
        <w:rPr>
          <w:rFonts w:ascii="Simplified Arabic" w:hAnsi="Simplified Arabic" w:cs="Simplified Arabic" w:hint="cs"/>
          <w:b/>
          <w:bCs/>
          <w:rtl/>
        </w:rPr>
        <w:t>وسام نجم الدين عبد</w:t>
      </w:r>
    </w:p>
    <w:p w:rsidR="00514184" w:rsidRPr="00514184" w:rsidRDefault="00514184" w:rsidP="00514184">
      <w:pPr>
        <w:autoSpaceDE w:val="0"/>
        <w:autoSpaceDN w:val="0"/>
        <w:bidi w:val="0"/>
        <w:adjustRightInd w:val="0"/>
        <w:jc w:val="center"/>
        <w:rPr>
          <w:rFonts w:ascii="Simplified Arabic" w:hAnsi="Simplified Arabic" w:cs="Simplified Arabic"/>
        </w:rPr>
      </w:pPr>
      <w:r w:rsidRPr="00514184">
        <w:rPr>
          <w:rFonts w:ascii="Simplified Arabic" w:hAnsi="Simplified Arabic" w:cs="Simplified Arabic" w:hint="cs"/>
          <w:rtl/>
        </w:rPr>
        <w:t>مدرس مساعد</w:t>
      </w:r>
      <w:r>
        <w:rPr>
          <w:rFonts w:ascii="Simplified Arabic" w:hAnsi="Simplified Arabic" w:cs="Simplified Arabic" w:hint="cs"/>
          <w:rtl/>
        </w:rPr>
        <w:t xml:space="preserve"> / كلية الهندسة / جامعة ديالى</w:t>
      </w:r>
    </w:p>
    <w:p w:rsidR="00CD24D8" w:rsidRPr="00CD24D8" w:rsidRDefault="00CD24D8" w:rsidP="00CD24D8">
      <w:pPr>
        <w:autoSpaceDE w:val="0"/>
        <w:autoSpaceDN w:val="0"/>
        <w:adjustRightInd w:val="0"/>
        <w:jc w:val="both"/>
        <w:rPr>
          <w:rFonts w:ascii="Simplified Arabic" w:hAnsi="Simplified Arabic" w:cs="Simplified Arabic"/>
          <w:b/>
          <w:bCs/>
          <w:sz w:val="28"/>
          <w:szCs w:val="28"/>
        </w:rPr>
      </w:pPr>
      <w:r w:rsidRPr="00CD24D8">
        <w:rPr>
          <w:rFonts w:ascii="Simplified Arabic" w:hAnsi="Simplified Arabic" w:cs="Simplified Arabic"/>
          <w:b/>
          <w:bCs/>
          <w:sz w:val="28"/>
          <w:szCs w:val="28"/>
          <w:rtl/>
        </w:rPr>
        <w:t>الخلاصة</w:t>
      </w:r>
    </w:p>
    <w:p w:rsidR="00CD24D8" w:rsidRPr="00CD24D8" w:rsidRDefault="00CD24D8" w:rsidP="00F15973">
      <w:pPr>
        <w:autoSpaceDE w:val="0"/>
        <w:autoSpaceDN w:val="0"/>
        <w:adjustRightInd w:val="0"/>
        <w:ind w:firstLine="720"/>
        <w:jc w:val="both"/>
        <w:rPr>
          <w:rFonts w:ascii="Simplified Arabic" w:hAnsi="Simplified Arabic" w:cs="Simplified Arabic"/>
          <w:b/>
          <w:bCs/>
          <w:sz w:val="28"/>
          <w:szCs w:val="28"/>
          <w:rtl/>
        </w:rPr>
      </w:pPr>
      <w:r w:rsidRPr="00CD24D8">
        <w:rPr>
          <w:rFonts w:ascii="Simplified Arabic" w:hAnsi="Simplified Arabic" w:cs="Simplified Arabic"/>
          <w:rtl/>
        </w:rPr>
        <w:t xml:space="preserve">الهدف من هذا العمل تصميم مسيطر التغذية المرتدة للحالة المعتمد على تقنية أمثلية تغذية البكتيريا </w:t>
      </w:r>
      <w:r w:rsidRPr="00CD24D8">
        <w:rPr>
          <w:rFonts w:ascii="Simplified Arabic" w:hAnsi="Simplified Arabic" w:cs="Simplified Arabic"/>
        </w:rPr>
        <w:t>(BFO)</w:t>
      </w:r>
      <w:r w:rsidRPr="00CD24D8">
        <w:rPr>
          <w:rFonts w:ascii="Simplified Arabic" w:hAnsi="Simplified Arabic" w:cs="Simplified Arabic"/>
          <w:rtl/>
        </w:rPr>
        <w:t xml:space="preserve"> للسيطرة على سرعة محرك تيار مستمر منفصل التغذية </w:t>
      </w:r>
      <w:r w:rsidRPr="00CD24D8">
        <w:rPr>
          <w:rFonts w:ascii="Simplified Arabic" w:hAnsi="Simplified Arabic" w:cs="Simplified Arabic"/>
        </w:rPr>
        <w:t>(SEDM)</w:t>
      </w:r>
      <w:r w:rsidRPr="00CD24D8">
        <w:rPr>
          <w:rFonts w:ascii="Simplified Arabic" w:hAnsi="Simplified Arabic" w:cs="Simplified Arabic"/>
          <w:rtl/>
        </w:rPr>
        <w:t xml:space="preserve">. تم الاعتماد على السلوك الاجتماعي لبكتريا من نوع القولونية (اي كولي) لتحسين أداء المسيطر عن طريق ضبط معاملاته (معاملات مسيطر التغذية المرتدة للحالة </w:t>
      </w:r>
      <w:r w:rsidRPr="00CD24D8">
        <w:rPr>
          <w:rFonts w:ascii="Simplified Arabic" w:hAnsi="Simplified Arabic" w:cs="Simplified Arabic"/>
        </w:rPr>
        <w:t>K</w:t>
      </w:r>
      <w:r w:rsidRPr="00CD24D8">
        <w:rPr>
          <w:rFonts w:ascii="Simplified Arabic" w:hAnsi="Simplified Arabic" w:cs="Simplified Arabic"/>
          <w:vertAlign w:val="subscript"/>
        </w:rPr>
        <w:t>1</w:t>
      </w:r>
      <w:r w:rsidRPr="00CD24D8">
        <w:rPr>
          <w:rFonts w:ascii="Simplified Arabic" w:hAnsi="Simplified Arabic" w:cs="Simplified Arabic"/>
        </w:rPr>
        <w:t xml:space="preserve"> &amp; K</w:t>
      </w:r>
      <w:r w:rsidRPr="00CD24D8">
        <w:rPr>
          <w:rFonts w:ascii="Simplified Arabic" w:hAnsi="Simplified Arabic" w:cs="Simplified Arabic"/>
          <w:vertAlign w:val="subscript"/>
        </w:rPr>
        <w:t>2</w:t>
      </w:r>
      <w:r w:rsidRPr="00CD24D8">
        <w:rPr>
          <w:rFonts w:ascii="Simplified Arabic" w:hAnsi="Simplified Arabic" w:cs="Simplified Arabic"/>
          <w:rtl/>
        </w:rPr>
        <w:t xml:space="preserve">). </w:t>
      </w:r>
      <w:r w:rsidRPr="00CD24D8">
        <w:rPr>
          <w:rFonts w:ascii="Simplified Arabic" w:hAnsi="Simplified Arabic" w:cs="Simplified Arabic"/>
          <w:rtl/>
          <w:lang w:bidi="ar-IQ"/>
        </w:rPr>
        <w:t xml:space="preserve">تمت محاكاة نموذج فضاء الحالة </w:t>
      </w:r>
      <w:r w:rsidRPr="00CD24D8">
        <w:rPr>
          <w:rFonts w:ascii="Simplified Arabic" w:hAnsi="Simplified Arabic" w:cs="Simplified Arabic"/>
        </w:rPr>
        <w:t>(state space model)</w:t>
      </w:r>
      <w:r w:rsidRPr="00CD24D8">
        <w:rPr>
          <w:rFonts w:ascii="Simplified Arabic" w:hAnsi="Simplified Arabic" w:cs="Simplified Arabic"/>
          <w:rtl/>
          <w:lang w:bidi="ar-IQ"/>
        </w:rPr>
        <w:t xml:space="preserve"> باستخدام صندوق الادوات لبرنامج الماتلاب.تم تحميل المحرك بعدة احمال مختلفة تتراوح من حالة اللاحمل الى حالة الحمل الكامل و ذلك لاختبار اداء المسيطر و متانته لمدى واسع من تغيير الاحمال. اولا تمت محاكاة محرك التيار المستمر منفصل التغذية بتغذية مرتدة للسرعة الزاوية فقط (نظام التغذية الراجعة للخرج)</w:t>
      </w:r>
      <w:r w:rsidR="00F15973">
        <w:rPr>
          <w:rFonts w:ascii="Simplified Arabic" w:hAnsi="Simplified Arabic" w:cs="Simplified Arabic" w:hint="cs"/>
          <w:rtl/>
          <w:lang w:bidi="ar-IQ"/>
        </w:rPr>
        <w:t>،</w:t>
      </w:r>
      <w:r w:rsidRPr="00CD24D8">
        <w:rPr>
          <w:rFonts w:ascii="Simplified Arabic" w:hAnsi="Simplified Arabic" w:cs="Simplified Arabic"/>
          <w:rtl/>
          <w:lang w:bidi="ar-IQ"/>
        </w:rPr>
        <w:t xml:space="preserve"> ثانيا تمت محاكاته بتغذية مرتدة لتيار الجزء المنتج و السرعة الزاوية (نظام التغذية المرتدة للحالة). تم ضبط معاملات المسيطرات للنظامين باستخدام </w:t>
      </w:r>
      <w:r w:rsidRPr="00CD24D8">
        <w:rPr>
          <w:rFonts w:ascii="Simplified Arabic" w:hAnsi="Simplified Arabic" w:cs="Simplified Arabic"/>
          <w:rtl/>
        </w:rPr>
        <w:t>تقنية أمثلية تغذية البكتيريا</w:t>
      </w:r>
      <w:r w:rsidRPr="00CD24D8">
        <w:rPr>
          <w:rFonts w:ascii="Simplified Arabic" w:hAnsi="Simplified Arabic" w:cs="Simplified Arabic"/>
          <w:rtl/>
          <w:lang w:bidi="ar-IQ"/>
        </w:rPr>
        <w:t>. نتائج المسيطر المقترح تمت مقارنتها مع نتائج نظام التغذية الراجعة للخرج. اظهرت النتائج افضلية مسيطر التغذية الراجعة للحالة و المعتمد على</w:t>
      </w:r>
      <w:r w:rsidRPr="00CD24D8">
        <w:rPr>
          <w:rFonts w:ascii="Simplified Arabic" w:hAnsi="Simplified Arabic" w:cs="Simplified Arabic"/>
          <w:lang w:bidi="ar-IQ"/>
        </w:rPr>
        <w:t xml:space="preserve"> </w:t>
      </w:r>
      <w:r w:rsidRPr="00CD24D8">
        <w:rPr>
          <w:rFonts w:ascii="Simplified Arabic" w:hAnsi="Simplified Arabic" w:cs="Simplified Arabic"/>
          <w:rtl/>
        </w:rPr>
        <w:t>تقنية أمثلية تغذية البكتيريا</w:t>
      </w:r>
      <w:r w:rsidRPr="00CD24D8">
        <w:rPr>
          <w:rFonts w:ascii="Simplified Arabic" w:hAnsi="Simplified Arabic" w:cs="Simplified Arabic"/>
          <w:rtl/>
          <w:lang w:bidi="ar-IQ"/>
        </w:rPr>
        <w:t xml:space="preserve"> ازاء نتائج نظام التغذية الراجعة للخرج و المعتمد ايضا على </w:t>
      </w:r>
      <w:r w:rsidRPr="00CD24D8">
        <w:rPr>
          <w:rFonts w:ascii="Simplified Arabic" w:hAnsi="Simplified Arabic" w:cs="Simplified Arabic"/>
          <w:rtl/>
        </w:rPr>
        <w:t>تقنية أمثلية تغذية البكتيريا</w:t>
      </w:r>
      <w:r w:rsidRPr="00CD24D8">
        <w:rPr>
          <w:rFonts w:ascii="Simplified Arabic" w:hAnsi="Simplified Arabic" w:cs="Simplified Arabic"/>
          <w:rtl/>
          <w:lang w:bidi="ar-IQ"/>
        </w:rPr>
        <w:t xml:space="preserve"> للسيطرة على سرعة </w:t>
      </w:r>
      <w:r w:rsidRPr="00CD24D8">
        <w:rPr>
          <w:rFonts w:ascii="Simplified Arabic" w:hAnsi="Simplified Arabic" w:cs="Simplified Arabic"/>
          <w:rtl/>
        </w:rPr>
        <w:t xml:space="preserve">محرك تيار مستمر منفصل التغذية و </w:t>
      </w:r>
      <w:r w:rsidRPr="00CD24D8">
        <w:rPr>
          <w:rFonts w:ascii="Simplified Arabic" w:hAnsi="Simplified Arabic" w:cs="Simplified Arabic"/>
          <w:rtl/>
          <w:lang w:bidi="ar-IQ"/>
        </w:rPr>
        <w:t xml:space="preserve">التي ادت الى تحسين الحالة العابرة و المستقرة لاستجابة السرع للمحرك لمختلف الاحمال. </w:t>
      </w:r>
    </w:p>
    <w:p w:rsidR="00CD24D8" w:rsidRPr="00D36929" w:rsidRDefault="00D36929" w:rsidP="00D36929">
      <w:pPr>
        <w:rPr>
          <w:rFonts w:asciiTheme="majorBidi" w:hAnsiTheme="majorBidi" w:cstheme="majorBidi"/>
          <w:rtl/>
          <w:lang w:bidi="ar-IQ"/>
        </w:rPr>
      </w:pPr>
      <w:r w:rsidRPr="00D36929">
        <w:rPr>
          <w:rFonts w:asciiTheme="majorBidi" w:hAnsiTheme="majorBidi" w:cstheme="majorBidi" w:hint="cs"/>
          <w:b/>
          <w:bCs/>
          <w:rtl/>
        </w:rPr>
        <w:t xml:space="preserve">الكلمات </w:t>
      </w:r>
      <w:r>
        <w:rPr>
          <w:rFonts w:asciiTheme="majorBidi" w:hAnsiTheme="majorBidi" w:cstheme="majorBidi" w:hint="cs"/>
          <w:b/>
          <w:bCs/>
          <w:rtl/>
        </w:rPr>
        <w:t xml:space="preserve">المفتاحية: </w:t>
      </w:r>
      <w:r>
        <w:rPr>
          <w:rFonts w:asciiTheme="majorBidi" w:hAnsiTheme="majorBidi" w:cstheme="majorBidi" w:hint="cs"/>
          <w:rtl/>
        </w:rPr>
        <w:t>أمثلية تغذية البكتريا</w:t>
      </w:r>
      <w:r>
        <w:rPr>
          <w:rFonts w:asciiTheme="majorBidi" w:hAnsiTheme="majorBidi" w:cstheme="majorBidi"/>
          <w:lang w:bidi="ar-IQ"/>
        </w:rPr>
        <w:t xml:space="preserve"> </w:t>
      </w:r>
      <w:r w:rsidRPr="00CD24D8">
        <w:rPr>
          <w:rFonts w:ascii="Simplified Arabic" w:hAnsi="Simplified Arabic" w:cs="Simplified Arabic"/>
        </w:rPr>
        <w:t>(BFO)</w:t>
      </w:r>
      <w:r>
        <w:rPr>
          <w:rFonts w:ascii="Simplified Arabic" w:hAnsi="Simplified Arabic" w:cs="Simplified Arabic"/>
        </w:rPr>
        <w:t xml:space="preserve"> </w:t>
      </w:r>
      <w:r>
        <w:rPr>
          <w:rFonts w:ascii="Simplified Arabic" w:hAnsi="Simplified Arabic" w:cs="Simplified Arabic" w:hint="cs"/>
          <w:rtl/>
        </w:rPr>
        <w:t>، البكتريا القولونية، محرك تيار مستمر منفصل التغذية</w:t>
      </w:r>
      <w:r w:rsidR="00217909">
        <w:rPr>
          <w:rFonts w:ascii="Simplified Arabic" w:hAnsi="Simplified Arabic" w:cs="Simplified Arabic" w:hint="cs"/>
          <w:rtl/>
        </w:rPr>
        <w:t>، فضاء الحالة، نظام التغذية الراجعة للخرج، التغذية المرتدة الحالة.</w:t>
      </w:r>
    </w:p>
    <w:p w:rsidR="004755EF" w:rsidRPr="006A5A9B" w:rsidRDefault="004755EF" w:rsidP="006A5A9B">
      <w:pPr>
        <w:pStyle w:val="BodyText"/>
        <w:kinsoku w:val="0"/>
        <w:overflowPunct w:val="0"/>
        <w:ind w:firstLine="720"/>
        <w:jc w:val="both"/>
      </w:pPr>
    </w:p>
    <w:sectPr w:rsidR="004755EF" w:rsidRPr="006A5A9B" w:rsidSect="00C5419A">
      <w:headerReference w:type="default" r:id="rId36"/>
      <w:footerReference w:type="even" r:id="rId37"/>
      <w:footerReference w:type="default" r:id="rId38"/>
      <w:footerReference w:type="first" r:id="rId39"/>
      <w:pgSz w:w="11909" w:h="16834" w:code="9"/>
      <w:pgMar w:top="720" w:right="1440" w:bottom="720" w:left="1440" w:header="720" w:footer="720" w:gutter="0"/>
      <w:pgNumType w:start="1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9A" w:rsidRDefault="00C5419A">
      <w:r>
        <w:separator/>
      </w:r>
    </w:p>
  </w:endnote>
  <w:endnote w:type="continuationSeparator" w:id="0">
    <w:p w:rsidR="00C5419A" w:rsidRDefault="00C5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TextEx">
    <w:altName w:val="MS Mincho"/>
    <w:panose1 w:val="00000000000000000000"/>
    <w:charset w:val="80"/>
    <w:family w:val="auto"/>
    <w:notTrueType/>
    <w:pitch w:val="default"/>
    <w:sig w:usb0="00000001" w:usb1="08070000" w:usb2="00000010" w:usb3="00000000" w:csb0="00020000" w:csb1="00000000"/>
  </w:font>
  <w:font w:name="LucidaNewMath-Symbol">
    <w:altName w:val="MS P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9A" w:rsidRDefault="00C5419A" w:rsidP="004F423C">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5419A" w:rsidRDefault="00C5419A">
    <w:pPr>
      <w:pStyle w:val="Footer"/>
    </w:pPr>
  </w:p>
  <w:p w:rsidR="00C5419A" w:rsidRDefault="00C541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9A" w:rsidRDefault="00C5419A" w:rsidP="006A5FCF">
    <w:pPr>
      <w:pStyle w:val="Footer"/>
      <w:framePr w:wrap="around" w:vAnchor="text" w:hAnchor="page" w:x="6121" w:y="286"/>
      <w:bidi w:val="0"/>
      <w:rPr>
        <w:rStyle w:val="PageNumber"/>
        <w:lang w:bidi="ar-IQ"/>
      </w:rPr>
    </w:pPr>
    <w:r>
      <w:rPr>
        <w:rStyle w:val="PageNumber"/>
        <w:rtl/>
      </w:rPr>
      <w:fldChar w:fldCharType="begin"/>
    </w:r>
    <w:r>
      <w:rPr>
        <w:rStyle w:val="PageNumber"/>
      </w:rPr>
      <w:instrText xml:space="preserve">PAGE  </w:instrText>
    </w:r>
    <w:r>
      <w:rPr>
        <w:rStyle w:val="PageNumber"/>
        <w:rtl/>
      </w:rPr>
      <w:fldChar w:fldCharType="separate"/>
    </w:r>
    <w:r w:rsidR="00247C3E">
      <w:rPr>
        <w:rStyle w:val="PageNumber"/>
        <w:noProof/>
      </w:rPr>
      <w:t>152</w:t>
    </w:r>
    <w:r>
      <w:rPr>
        <w:rStyle w:val="PageNumber"/>
        <w:rtl/>
      </w:rPr>
      <w:fldChar w:fldCharType="end"/>
    </w:r>
  </w:p>
  <w:p w:rsidR="00C5419A" w:rsidRPr="00EA5666" w:rsidRDefault="00C5419A" w:rsidP="00EA5666">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sidR="00EA5666">
      <w:rPr>
        <w:b/>
        <w:bCs/>
        <w:sz w:val="20"/>
        <w:szCs w:val="20"/>
        <w:lang w:bidi="ar-EG"/>
      </w:rPr>
      <w:t>8</w:t>
    </w:r>
    <w:r w:rsidRPr="005405EF">
      <w:rPr>
        <w:b/>
        <w:bCs/>
        <w:sz w:val="20"/>
        <w:szCs w:val="20"/>
        <w:lang w:bidi="ar-EG"/>
      </w:rPr>
      <w:t>, No. 0</w:t>
    </w:r>
    <w:r w:rsidR="00EA5666">
      <w:rPr>
        <w:b/>
        <w:bCs/>
        <w:sz w:val="20"/>
        <w:szCs w:val="20"/>
        <w:lang w:bidi="ar-EG"/>
      </w:rPr>
      <w:t>1</w:t>
    </w:r>
    <w:r w:rsidRPr="005405EF">
      <w:rPr>
        <w:b/>
        <w:bCs/>
        <w:sz w:val="20"/>
        <w:szCs w:val="20"/>
        <w:lang w:bidi="ar-EG"/>
      </w:rPr>
      <w:t xml:space="preserve">, </w:t>
    </w:r>
    <w:r w:rsidR="00EA5666">
      <w:rPr>
        <w:b/>
        <w:bCs/>
        <w:sz w:val="20"/>
        <w:szCs w:val="20"/>
        <w:lang w:bidi="ar-EG"/>
      </w:rPr>
      <w:t>March</w:t>
    </w:r>
    <w:r>
      <w:rPr>
        <w:b/>
        <w:bCs/>
        <w:sz w:val="20"/>
        <w:szCs w:val="20"/>
        <w:lang w:bidi="ar-EG"/>
      </w:rPr>
      <w:t xml:space="preserve"> </w:t>
    </w:r>
    <w:r w:rsidRPr="005405EF">
      <w:rPr>
        <w:b/>
        <w:bCs/>
        <w:sz w:val="20"/>
        <w:szCs w:val="20"/>
        <w:lang w:bidi="ar-EG"/>
      </w:rPr>
      <w:t>201</w:t>
    </w:r>
    <w:r w:rsidR="00EA5666">
      <w:rPr>
        <w:b/>
        <w:bCs/>
        <w:sz w:val="20"/>
        <w:szCs w:val="20"/>
        <w:lang w:bidi="ar-EG"/>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9A" w:rsidRDefault="00C5419A" w:rsidP="006A5FCF">
    <w:pPr>
      <w:pStyle w:val="Footer"/>
      <w:bidi w:val="0"/>
      <w:jc w:val="center"/>
      <w:rPr>
        <w:lang w:bidi="ar-IQ"/>
      </w:rPr>
    </w:pPr>
    <w:r>
      <w:rPr>
        <w:lang w:bidi="ar-IQ"/>
      </w:rPr>
      <w:t>134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9A" w:rsidRDefault="00C5419A">
      <w:r>
        <w:separator/>
      </w:r>
    </w:p>
  </w:footnote>
  <w:footnote w:type="continuationSeparator" w:id="0">
    <w:p w:rsidR="00C5419A" w:rsidRDefault="00C5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9A" w:rsidRPr="006B243B" w:rsidRDefault="00C5419A" w:rsidP="006B243B">
    <w:pPr>
      <w:bidi w:val="0"/>
      <w:jc w:val="center"/>
      <w:rPr>
        <w:rFonts w:asciiTheme="majorBidi" w:hAnsiTheme="majorBidi" w:cstheme="majorBidi"/>
        <w:b/>
        <w:bCs/>
        <w:sz w:val="18"/>
        <w:szCs w:val="18"/>
        <w:lang w:bidi="ar-IQ"/>
      </w:rPr>
    </w:pPr>
    <w:r w:rsidRPr="006B243B">
      <w:rPr>
        <w:rFonts w:asciiTheme="majorBidi" w:hAnsiTheme="majorBidi" w:cstheme="majorBidi"/>
        <w:b/>
        <w:bCs/>
        <w:sz w:val="18"/>
        <w:szCs w:val="18"/>
        <w:lang w:bidi="ar-IQ"/>
      </w:rPr>
      <w:t>DESIGN OF STATE FEEDBACK CONTROLLER BASED BACTERIAL FORAGING OPTIMIZATION TECHNIQUE FOR SPEED CONTROL OF DC MOTOR</w:t>
    </w:r>
  </w:p>
  <w:p w:rsidR="00C5419A" w:rsidRPr="007E43B7" w:rsidRDefault="00247C3E"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
    <w:nsid w:val="00000402"/>
    <w:multiLevelType w:val="multilevel"/>
    <w:tmpl w:val="00000885"/>
    <w:lvl w:ilvl="0">
      <w:start w:val="1"/>
      <w:numFmt w:val="decimal"/>
      <w:lvlText w:val="%1."/>
      <w:lvlJc w:val="left"/>
      <w:pPr>
        <w:ind w:hanging="216"/>
      </w:pPr>
      <w:rPr>
        <w:rFonts w:ascii="Times New Roman" w:hAnsi="Times New Roman" w:cs="Times New Roman"/>
        <w:b w:val="0"/>
        <w:bCs w:val="0"/>
        <w:color w:val="231F20"/>
        <w:w w:val="99"/>
        <w:sz w:val="20"/>
        <w:szCs w:val="20"/>
      </w:rPr>
    </w:lvl>
    <w:lvl w:ilvl="1">
      <w:start w:val="1"/>
      <w:numFmt w:val="decimal"/>
      <w:lvlText w:val="%1.%2."/>
      <w:lvlJc w:val="left"/>
      <w:pPr>
        <w:ind w:hanging="367"/>
      </w:pPr>
      <w:rPr>
        <w:rFonts w:ascii="Times New Roman" w:hAnsi="Times New Roman" w:cs="Times New Roman"/>
        <w:b w:val="0"/>
        <w:bCs w:val="0"/>
        <w:color w:val="231F2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3"/>
    <w:multiLevelType w:val="multilevel"/>
    <w:tmpl w:val="00000886"/>
    <w:lvl w:ilvl="0">
      <w:start w:val="1"/>
      <w:numFmt w:val="decimal"/>
      <w:lvlText w:val="%1."/>
      <w:lvlJc w:val="left"/>
      <w:pPr>
        <w:ind w:hanging="284"/>
      </w:pPr>
      <w:rPr>
        <w:rFonts w:ascii="Times New Roman" w:hAnsi="Times New Roman" w:cs="Times New Roman"/>
        <w:b w:val="0"/>
        <w:bCs w:val="0"/>
        <w:w w:val="10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917164"/>
    <w:multiLevelType w:val="multilevel"/>
    <w:tmpl w:val="CA5A7098"/>
    <w:lvl w:ilvl="0">
      <w:start w:val="1"/>
      <w:numFmt w:val="decimal"/>
      <w:lvlText w:val="%1."/>
      <w:lvlJc w:val="left"/>
      <w:pPr>
        <w:ind w:left="36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4">
    <w:nsid w:val="01F95457"/>
    <w:multiLevelType w:val="hybridMultilevel"/>
    <w:tmpl w:val="22BAC3C6"/>
    <w:lvl w:ilvl="0" w:tplc="6BA64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B4B78"/>
    <w:multiLevelType w:val="hybridMultilevel"/>
    <w:tmpl w:val="14EE3CAE"/>
    <w:lvl w:ilvl="0" w:tplc="54F819C6">
      <w:start w:val="1"/>
      <w:numFmt w:val="lowerLetter"/>
      <w:lvlText w:val="(%1)"/>
      <w:lvlJc w:val="left"/>
      <w:pPr>
        <w:ind w:left="6855" w:hanging="453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6">
    <w:nsid w:val="0BA31AAC"/>
    <w:multiLevelType w:val="hybridMultilevel"/>
    <w:tmpl w:val="46B27404"/>
    <w:lvl w:ilvl="0" w:tplc="74149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57888"/>
    <w:multiLevelType w:val="hybridMultilevel"/>
    <w:tmpl w:val="D84EE62C"/>
    <w:lvl w:ilvl="0" w:tplc="F77A8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663E1"/>
    <w:multiLevelType w:val="multilevel"/>
    <w:tmpl w:val="CF86F3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D94D4F"/>
    <w:multiLevelType w:val="hybridMultilevel"/>
    <w:tmpl w:val="1FAC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607B0"/>
    <w:multiLevelType w:val="multilevel"/>
    <w:tmpl w:val="5192E3AE"/>
    <w:lvl w:ilvl="0">
      <w:start w:val="5"/>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FA47EC7"/>
    <w:multiLevelType w:val="hybridMultilevel"/>
    <w:tmpl w:val="FB9AD1DE"/>
    <w:lvl w:ilvl="0" w:tplc="173829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603EF"/>
    <w:multiLevelType w:val="multilevel"/>
    <w:tmpl w:val="00000885"/>
    <w:lvl w:ilvl="0">
      <w:start w:val="1"/>
      <w:numFmt w:val="decimal"/>
      <w:lvlText w:val="%1."/>
      <w:lvlJc w:val="left"/>
      <w:pPr>
        <w:ind w:hanging="216"/>
      </w:pPr>
      <w:rPr>
        <w:rFonts w:ascii="Times New Roman" w:hAnsi="Times New Roman" w:cs="Times New Roman"/>
        <w:b w:val="0"/>
        <w:bCs w:val="0"/>
        <w:color w:val="231F20"/>
        <w:w w:val="99"/>
        <w:sz w:val="20"/>
        <w:szCs w:val="20"/>
      </w:rPr>
    </w:lvl>
    <w:lvl w:ilvl="1">
      <w:start w:val="1"/>
      <w:numFmt w:val="decimal"/>
      <w:lvlText w:val="%1.%2."/>
      <w:lvlJc w:val="left"/>
      <w:pPr>
        <w:ind w:hanging="367"/>
      </w:pPr>
      <w:rPr>
        <w:rFonts w:ascii="Times New Roman" w:hAnsi="Times New Roman" w:cs="Times New Roman"/>
        <w:b w:val="0"/>
        <w:bCs w:val="0"/>
        <w:color w:val="231F2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229E3B45"/>
    <w:multiLevelType w:val="hybridMultilevel"/>
    <w:tmpl w:val="261EC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A0924"/>
    <w:multiLevelType w:val="hybridMultilevel"/>
    <w:tmpl w:val="A88C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54A7C"/>
    <w:multiLevelType w:val="hybridMultilevel"/>
    <w:tmpl w:val="A0DE1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A55B4"/>
    <w:multiLevelType w:val="hybridMultilevel"/>
    <w:tmpl w:val="F6D63BCA"/>
    <w:lvl w:ilvl="0" w:tplc="02446AA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C1A2A12"/>
    <w:multiLevelType w:val="multilevel"/>
    <w:tmpl w:val="49DA9D30"/>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2E0E0F97"/>
    <w:multiLevelType w:val="hybridMultilevel"/>
    <w:tmpl w:val="F824F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766138A"/>
    <w:multiLevelType w:val="hybridMultilevel"/>
    <w:tmpl w:val="7152CBE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nsid w:val="3D191A78"/>
    <w:multiLevelType w:val="hybridMultilevel"/>
    <w:tmpl w:val="B8341274"/>
    <w:lvl w:ilvl="0" w:tplc="0409000F">
      <w:start w:val="1"/>
      <w:numFmt w:val="decimal"/>
      <w:lvlText w:val="%1."/>
      <w:lvlJc w:val="left"/>
      <w:pPr>
        <w:ind w:left="720" w:hanging="360"/>
      </w:pPr>
    </w:lvl>
    <w:lvl w:ilvl="1" w:tplc="5EA09448">
      <w:start w:val="1"/>
      <w:numFmt w:val="decimal"/>
      <w:lvlText w:val="%2-"/>
      <w:lvlJc w:val="left"/>
      <w:pPr>
        <w:ind w:left="1440" w:hanging="360"/>
      </w:pPr>
      <w:rPr>
        <w:rFonts w:asciiTheme="majorBidi" w:eastAsia="Calibri" w:hAnsiTheme="majorBidi" w:cstheme="majorBidi"/>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86E3C"/>
    <w:multiLevelType w:val="hybridMultilevel"/>
    <w:tmpl w:val="4878B404"/>
    <w:lvl w:ilvl="0" w:tplc="3C0AC9FC">
      <w:start w:val="1"/>
      <w:numFmt w:val="decimal"/>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2">
    <w:nsid w:val="3F8F1CAF"/>
    <w:multiLevelType w:val="hybridMultilevel"/>
    <w:tmpl w:val="E2EABD94"/>
    <w:lvl w:ilvl="0" w:tplc="32821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934CE"/>
    <w:multiLevelType w:val="multilevel"/>
    <w:tmpl w:val="231404D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41036120"/>
    <w:multiLevelType w:val="hybridMultilevel"/>
    <w:tmpl w:val="7CB809AE"/>
    <w:lvl w:ilvl="0" w:tplc="04090011">
      <w:start w:val="1"/>
      <w:numFmt w:val="decimal"/>
      <w:lvlText w:val="%1)"/>
      <w:lvlJc w:val="left"/>
      <w:pPr>
        <w:ind w:left="720" w:hanging="360"/>
      </w:pPr>
      <w:rPr>
        <w:rFonts w:hint="default"/>
      </w:rPr>
    </w:lvl>
    <w:lvl w:ilvl="1" w:tplc="9FAC03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DF0B05"/>
    <w:multiLevelType w:val="hybridMultilevel"/>
    <w:tmpl w:val="2CA41846"/>
    <w:lvl w:ilvl="0" w:tplc="372C010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nsid w:val="4AE443F2"/>
    <w:multiLevelType w:val="hybridMultilevel"/>
    <w:tmpl w:val="970ADAC0"/>
    <w:lvl w:ilvl="0" w:tplc="D7EAB7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73FC7"/>
    <w:multiLevelType w:val="multilevel"/>
    <w:tmpl w:val="0F602354"/>
    <w:lvl w:ilvl="0">
      <w:start w:val="3"/>
      <w:numFmt w:val="decimal"/>
      <w:lvlText w:val="%1."/>
      <w:lvlJc w:val="left"/>
      <w:pPr>
        <w:ind w:left="465" w:hanging="465"/>
      </w:pPr>
      <w:rPr>
        <w:rFonts w:hint="default"/>
      </w:rPr>
    </w:lvl>
    <w:lvl w:ilvl="1">
      <w:start w:val="4"/>
      <w:numFmt w:val="decimal"/>
      <w:lvlText w:val="%1.%2-"/>
      <w:lvlJc w:val="left"/>
      <w:pPr>
        <w:ind w:left="1080" w:hanging="720"/>
      </w:pPr>
      <w:rPr>
        <w:rFonts w:hint="default"/>
        <w:b/>
        <w:bCs/>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29147C3"/>
    <w:multiLevelType w:val="hybridMultilevel"/>
    <w:tmpl w:val="0EB208D6"/>
    <w:lvl w:ilvl="0" w:tplc="465C890E">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7D6A1C"/>
    <w:multiLevelType w:val="hybridMultilevel"/>
    <w:tmpl w:val="07BE835C"/>
    <w:lvl w:ilvl="0" w:tplc="DBB0739E">
      <w:start w:val="1"/>
      <w:numFmt w:val="lowerLetter"/>
      <w:lvlText w:val="(%1)"/>
      <w:lvlJc w:val="left"/>
      <w:pPr>
        <w:ind w:left="6555" w:hanging="423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30">
    <w:nsid w:val="5C9461AD"/>
    <w:multiLevelType w:val="hybridMultilevel"/>
    <w:tmpl w:val="F0102A6E"/>
    <w:lvl w:ilvl="0" w:tplc="2BD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85085"/>
    <w:multiLevelType w:val="hybridMultilevel"/>
    <w:tmpl w:val="7C487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93219F"/>
    <w:multiLevelType w:val="hybridMultilevel"/>
    <w:tmpl w:val="F430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B0CB4"/>
    <w:multiLevelType w:val="hybridMultilevel"/>
    <w:tmpl w:val="09DC9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A55CE0"/>
    <w:multiLevelType w:val="hybridMultilevel"/>
    <w:tmpl w:val="C2E2D10A"/>
    <w:lvl w:ilvl="0" w:tplc="21F4E78E">
      <w:start w:val="1"/>
      <w:numFmt w:val="lowerLetter"/>
      <w:lvlText w:val="(%1)"/>
      <w:lvlJc w:val="left"/>
      <w:pPr>
        <w:ind w:left="6615" w:hanging="429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35">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6EA20CD0"/>
    <w:multiLevelType w:val="hybridMultilevel"/>
    <w:tmpl w:val="B5E20D24"/>
    <w:lvl w:ilvl="0" w:tplc="2BDE2D7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527C98"/>
    <w:multiLevelType w:val="hybridMultilevel"/>
    <w:tmpl w:val="A24E1B52"/>
    <w:lvl w:ilvl="0" w:tplc="A9D4A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2F1F0E"/>
    <w:multiLevelType w:val="hybridMultilevel"/>
    <w:tmpl w:val="3F749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46EAD"/>
    <w:multiLevelType w:val="hybridMultilevel"/>
    <w:tmpl w:val="70D63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B7EF1"/>
    <w:multiLevelType w:val="hybridMultilevel"/>
    <w:tmpl w:val="82AEB6C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5"/>
  </w:num>
  <w:num w:numId="2">
    <w:abstractNumId w:val="36"/>
  </w:num>
  <w:num w:numId="3">
    <w:abstractNumId w:val="13"/>
  </w:num>
  <w:num w:numId="4">
    <w:abstractNumId w:val="32"/>
  </w:num>
  <w:num w:numId="5">
    <w:abstractNumId w:val="31"/>
  </w:num>
  <w:num w:numId="6">
    <w:abstractNumId w:val="30"/>
  </w:num>
  <w:num w:numId="7">
    <w:abstractNumId w:val="37"/>
  </w:num>
  <w:num w:numId="8">
    <w:abstractNumId w:val="26"/>
  </w:num>
  <w:num w:numId="9">
    <w:abstractNumId w:val="27"/>
  </w:num>
  <w:num w:numId="10">
    <w:abstractNumId w:val="9"/>
  </w:num>
  <w:num w:numId="11">
    <w:abstractNumId w:val="3"/>
  </w:num>
  <w:num w:numId="12">
    <w:abstractNumId w:val="11"/>
  </w:num>
  <w:num w:numId="13">
    <w:abstractNumId w:val="17"/>
  </w:num>
  <w:num w:numId="14">
    <w:abstractNumId w:val="10"/>
  </w:num>
  <w:num w:numId="15">
    <w:abstractNumId w:val="23"/>
  </w:num>
  <w:num w:numId="16">
    <w:abstractNumId w:val="8"/>
  </w:num>
  <w:num w:numId="17">
    <w:abstractNumId w:val="38"/>
  </w:num>
  <w:num w:numId="18">
    <w:abstractNumId w:val="14"/>
  </w:num>
  <w:num w:numId="19">
    <w:abstractNumId w:val="21"/>
  </w:num>
  <w:num w:numId="20">
    <w:abstractNumId w:val="1"/>
  </w:num>
  <w:num w:numId="21">
    <w:abstractNumId w:val="2"/>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16"/>
  </w:num>
  <w:num w:numId="28">
    <w:abstractNumId w:val="40"/>
  </w:num>
  <w:num w:numId="29">
    <w:abstractNumId w:val="0"/>
  </w:num>
  <w:num w:numId="30">
    <w:abstractNumId w:val="4"/>
  </w:num>
  <w:num w:numId="31">
    <w:abstractNumId w:val="28"/>
  </w:num>
  <w:num w:numId="32">
    <w:abstractNumId w:val="7"/>
  </w:num>
  <w:num w:numId="33">
    <w:abstractNumId w:val="24"/>
  </w:num>
  <w:num w:numId="34">
    <w:abstractNumId w:val="15"/>
  </w:num>
  <w:num w:numId="35">
    <w:abstractNumId w:val="39"/>
  </w:num>
  <w:num w:numId="36">
    <w:abstractNumId w:val="33"/>
  </w:num>
  <w:num w:numId="37">
    <w:abstractNumId w:val="6"/>
  </w:num>
  <w:num w:numId="38">
    <w:abstractNumId w:val="29"/>
  </w:num>
  <w:num w:numId="39">
    <w:abstractNumId w:val="34"/>
  </w:num>
  <w:num w:numId="40">
    <w:abstractNumId w:val="5"/>
  </w:num>
  <w:num w:numId="41">
    <w:abstractNumId w:val="22"/>
  </w:num>
  <w:num w:numId="4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7023"/>
    <w:rsid w:val="000275D4"/>
    <w:rsid w:val="00027EEF"/>
    <w:rsid w:val="000313BE"/>
    <w:rsid w:val="00032883"/>
    <w:rsid w:val="000356F4"/>
    <w:rsid w:val="00045258"/>
    <w:rsid w:val="000609C9"/>
    <w:rsid w:val="00064B9D"/>
    <w:rsid w:val="000675FC"/>
    <w:rsid w:val="000758AC"/>
    <w:rsid w:val="000765C3"/>
    <w:rsid w:val="000777E4"/>
    <w:rsid w:val="00077DCC"/>
    <w:rsid w:val="00077F2D"/>
    <w:rsid w:val="0009128D"/>
    <w:rsid w:val="00092450"/>
    <w:rsid w:val="00092B6D"/>
    <w:rsid w:val="000930E8"/>
    <w:rsid w:val="00095E98"/>
    <w:rsid w:val="000A02D0"/>
    <w:rsid w:val="000A2EF0"/>
    <w:rsid w:val="000A5593"/>
    <w:rsid w:val="000A6375"/>
    <w:rsid w:val="000B70BB"/>
    <w:rsid w:val="000C3B8F"/>
    <w:rsid w:val="000C6143"/>
    <w:rsid w:val="000C6B04"/>
    <w:rsid w:val="000D1159"/>
    <w:rsid w:val="000D15B0"/>
    <w:rsid w:val="000D204F"/>
    <w:rsid w:val="000D33CA"/>
    <w:rsid w:val="000E1ACE"/>
    <w:rsid w:val="000E5B79"/>
    <w:rsid w:val="000F2006"/>
    <w:rsid w:val="000F4DD0"/>
    <w:rsid w:val="00100C56"/>
    <w:rsid w:val="00102171"/>
    <w:rsid w:val="00111582"/>
    <w:rsid w:val="001126C1"/>
    <w:rsid w:val="00113622"/>
    <w:rsid w:val="00114301"/>
    <w:rsid w:val="0011632F"/>
    <w:rsid w:val="00125CDA"/>
    <w:rsid w:val="001309F2"/>
    <w:rsid w:val="00130B49"/>
    <w:rsid w:val="001324B8"/>
    <w:rsid w:val="00141AF5"/>
    <w:rsid w:val="00150833"/>
    <w:rsid w:val="0015253A"/>
    <w:rsid w:val="00153C93"/>
    <w:rsid w:val="00153CD2"/>
    <w:rsid w:val="00154357"/>
    <w:rsid w:val="001623F1"/>
    <w:rsid w:val="00167C67"/>
    <w:rsid w:val="001710BB"/>
    <w:rsid w:val="00174B92"/>
    <w:rsid w:val="00176DB5"/>
    <w:rsid w:val="00177779"/>
    <w:rsid w:val="001825C0"/>
    <w:rsid w:val="00184845"/>
    <w:rsid w:val="00185CA3"/>
    <w:rsid w:val="00192F5D"/>
    <w:rsid w:val="001A6CDD"/>
    <w:rsid w:val="001B1A20"/>
    <w:rsid w:val="001B6BB4"/>
    <w:rsid w:val="001C05FC"/>
    <w:rsid w:val="001C0B6C"/>
    <w:rsid w:val="001C1925"/>
    <w:rsid w:val="001C1D04"/>
    <w:rsid w:val="001C2D0A"/>
    <w:rsid w:val="001D0A34"/>
    <w:rsid w:val="001E45D2"/>
    <w:rsid w:val="001F2EC3"/>
    <w:rsid w:val="001F3F17"/>
    <w:rsid w:val="001F504F"/>
    <w:rsid w:val="0020031F"/>
    <w:rsid w:val="002023F8"/>
    <w:rsid w:val="00203B05"/>
    <w:rsid w:val="00211EF9"/>
    <w:rsid w:val="002133E8"/>
    <w:rsid w:val="002154D1"/>
    <w:rsid w:val="00216671"/>
    <w:rsid w:val="00217909"/>
    <w:rsid w:val="0022640B"/>
    <w:rsid w:val="00235368"/>
    <w:rsid w:val="00237466"/>
    <w:rsid w:val="00237F91"/>
    <w:rsid w:val="00246EFE"/>
    <w:rsid w:val="00247C3E"/>
    <w:rsid w:val="0025003F"/>
    <w:rsid w:val="0025584F"/>
    <w:rsid w:val="0025609D"/>
    <w:rsid w:val="00262A58"/>
    <w:rsid w:val="00263406"/>
    <w:rsid w:val="00264466"/>
    <w:rsid w:val="00264512"/>
    <w:rsid w:val="002656EB"/>
    <w:rsid w:val="002662A0"/>
    <w:rsid w:val="00267EE7"/>
    <w:rsid w:val="0027590F"/>
    <w:rsid w:val="00280DCC"/>
    <w:rsid w:val="00283854"/>
    <w:rsid w:val="00284A65"/>
    <w:rsid w:val="00287D89"/>
    <w:rsid w:val="00296666"/>
    <w:rsid w:val="002A3A94"/>
    <w:rsid w:val="002A4E01"/>
    <w:rsid w:val="002B4269"/>
    <w:rsid w:val="002C2812"/>
    <w:rsid w:val="002C38B9"/>
    <w:rsid w:val="002D70EC"/>
    <w:rsid w:val="002E01E4"/>
    <w:rsid w:val="002E23B6"/>
    <w:rsid w:val="002F17B3"/>
    <w:rsid w:val="002F4026"/>
    <w:rsid w:val="002F6687"/>
    <w:rsid w:val="003014B0"/>
    <w:rsid w:val="00313C99"/>
    <w:rsid w:val="00315913"/>
    <w:rsid w:val="00320D14"/>
    <w:rsid w:val="00345236"/>
    <w:rsid w:val="00370B95"/>
    <w:rsid w:val="00380FF9"/>
    <w:rsid w:val="0038192B"/>
    <w:rsid w:val="003855C8"/>
    <w:rsid w:val="0038650E"/>
    <w:rsid w:val="00395445"/>
    <w:rsid w:val="003B2D78"/>
    <w:rsid w:val="003B7937"/>
    <w:rsid w:val="003C0759"/>
    <w:rsid w:val="003C09A4"/>
    <w:rsid w:val="003D00D7"/>
    <w:rsid w:val="003D6F5E"/>
    <w:rsid w:val="003E01D4"/>
    <w:rsid w:val="003E44F6"/>
    <w:rsid w:val="003E73C7"/>
    <w:rsid w:val="00402996"/>
    <w:rsid w:val="00404F04"/>
    <w:rsid w:val="0040685A"/>
    <w:rsid w:val="00412A0B"/>
    <w:rsid w:val="0041758A"/>
    <w:rsid w:val="0042102A"/>
    <w:rsid w:val="00422285"/>
    <w:rsid w:val="00422D23"/>
    <w:rsid w:val="00424D50"/>
    <w:rsid w:val="00425708"/>
    <w:rsid w:val="00432467"/>
    <w:rsid w:val="00433E3E"/>
    <w:rsid w:val="00444813"/>
    <w:rsid w:val="0045740F"/>
    <w:rsid w:val="004609BB"/>
    <w:rsid w:val="00460D88"/>
    <w:rsid w:val="00461A54"/>
    <w:rsid w:val="00464205"/>
    <w:rsid w:val="0046427B"/>
    <w:rsid w:val="004650DD"/>
    <w:rsid w:val="00470A9A"/>
    <w:rsid w:val="00473B37"/>
    <w:rsid w:val="0047487D"/>
    <w:rsid w:val="004755EF"/>
    <w:rsid w:val="00481E4C"/>
    <w:rsid w:val="00483D92"/>
    <w:rsid w:val="00484709"/>
    <w:rsid w:val="004854D2"/>
    <w:rsid w:val="00487355"/>
    <w:rsid w:val="00492299"/>
    <w:rsid w:val="004A1002"/>
    <w:rsid w:val="004A6136"/>
    <w:rsid w:val="004B287A"/>
    <w:rsid w:val="004B3097"/>
    <w:rsid w:val="004B6364"/>
    <w:rsid w:val="004C01EE"/>
    <w:rsid w:val="004C18CB"/>
    <w:rsid w:val="004C797C"/>
    <w:rsid w:val="004D07F4"/>
    <w:rsid w:val="004D0A01"/>
    <w:rsid w:val="004D2E59"/>
    <w:rsid w:val="004D412B"/>
    <w:rsid w:val="004D43D8"/>
    <w:rsid w:val="004D6A93"/>
    <w:rsid w:val="004E0CBB"/>
    <w:rsid w:val="004E2BC5"/>
    <w:rsid w:val="004E313E"/>
    <w:rsid w:val="004F423C"/>
    <w:rsid w:val="0050089E"/>
    <w:rsid w:val="00502EB0"/>
    <w:rsid w:val="00504BB5"/>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DE8"/>
    <w:rsid w:val="005926D0"/>
    <w:rsid w:val="00593DF8"/>
    <w:rsid w:val="005B0953"/>
    <w:rsid w:val="005B1796"/>
    <w:rsid w:val="005C720C"/>
    <w:rsid w:val="005D2C9B"/>
    <w:rsid w:val="005E18B7"/>
    <w:rsid w:val="005E329C"/>
    <w:rsid w:val="005E57D7"/>
    <w:rsid w:val="005E71D7"/>
    <w:rsid w:val="005E75F1"/>
    <w:rsid w:val="005F1E96"/>
    <w:rsid w:val="006002B9"/>
    <w:rsid w:val="006010FD"/>
    <w:rsid w:val="006110AE"/>
    <w:rsid w:val="00613178"/>
    <w:rsid w:val="00617749"/>
    <w:rsid w:val="006238F6"/>
    <w:rsid w:val="006275C4"/>
    <w:rsid w:val="00630DBB"/>
    <w:rsid w:val="00632C16"/>
    <w:rsid w:val="0064048E"/>
    <w:rsid w:val="0064217B"/>
    <w:rsid w:val="00642B56"/>
    <w:rsid w:val="00645F62"/>
    <w:rsid w:val="00647B36"/>
    <w:rsid w:val="00656B1E"/>
    <w:rsid w:val="00663107"/>
    <w:rsid w:val="00663CA5"/>
    <w:rsid w:val="006771CF"/>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7B80"/>
    <w:rsid w:val="006F23F2"/>
    <w:rsid w:val="00706CC9"/>
    <w:rsid w:val="00716F47"/>
    <w:rsid w:val="007201C7"/>
    <w:rsid w:val="00720FBD"/>
    <w:rsid w:val="007244ED"/>
    <w:rsid w:val="00732571"/>
    <w:rsid w:val="00734297"/>
    <w:rsid w:val="00734808"/>
    <w:rsid w:val="00737284"/>
    <w:rsid w:val="007408B3"/>
    <w:rsid w:val="00742082"/>
    <w:rsid w:val="00746CC6"/>
    <w:rsid w:val="007623F1"/>
    <w:rsid w:val="007672C5"/>
    <w:rsid w:val="00770996"/>
    <w:rsid w:val="00772E5B"/>
    <w:rsid w:val="00773541"/>
    <w:rsid w:val="00787A0D"/>
    <w:rsid w:val="0079550D"/>
    <w:rsid w:val="007959AC"/>
    <w:rsid w:val="007B6747"/>
    <w:rsid w:val="007C30BB"/>
    <w:rsid w:val="007D0B3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27FBA"/>
    <w:rsid w:val="00834A9E"/>
    <w:rsid w:val="00835AA4"/>
    <w:rsid w:val="0084474E"/>
    <w:rsid w:val="00864D17"/>
    <w:rsid w:val="008665EA"/>
    <w:rsid w:val="00866C6B"/>
    <w:rsid w:val="008740CE"/>
    <w:rsid w:val="00874F03"/>
    <w:rsid w:val="0087737A"/>
    <w:rsid w:val="008A0B26"/>
    <w:rsid w:val="008A4EE3"/>
    <w:rsid w:val="008A6DAC"/>
    <w:rsid w:val="008B10BC"/>
    <w:rsid w:val="008B3B86"/>
    <w:rsid w:val="008B45FD"/>
    <w:rsid w:val="008B63AE"/>
    <w:rsid w:val="008C088E"/>
    <w:rsid w:val="008C3E85"/>
    <w:rsid w:val="008C54F1"/>
    <w:rsid w:val="008D7E04"/>
    <w:rsid w:val="008E4AC9"/>
    <w:rsid w:val="008E6BA8"/>
    <w:rsid w:val="008F5760"/>
    <w:rsid w:val="00901DA2"/>
    <w:rsid w:val="00902B02"/>
    <w:rsid w:val="00903053"/>
    <w:rsid w:val="00904774"/>
    <w:rsid w:val="009071A6"/>
    <w:rsid w:val="009134F7"/>
    <w:rsid w:val="00917E89"/>
    <w:rsid w:val="00920EB1"/>
    <w:rsid w:val="009210DD"/>
    <w:rsid w:val="00922679"/>
    <w:rsid w:val="0092506D"/>
    <w:rsid w:val="00936E98"/>
    <w:rsid w:val="00940816"/>
    <w:rsid w:val="009426FF"/>
    <w:rsid w:val="009442BB"/>
    <w:rsid w:val="00955083"/>
    <w:rsid w:val="00957B39"/>
    <w:rsid w:val="00961DC4"/>
    <w:rsid w:val="00964D7A"/>
    <w:rsid w:val="00972982"/>
    <w:rsid w:val="00972CCB"/>
    <w:rsid w:val="00982C0D"/>
    <w:rsid w:val="009875C6"/>
    <w:rsid w:val="009907CE"/>
    <w:rsid w:val="009A456E"/>
    <w:rsid w:val="009A4F8D"/>
    <w:rsid w:val="009B0CC3"/>
    <w:rsid w:val="009B21D8"/>
    <w:rsid w:val="009B30CA"/>
    <w:rsid w:val="009B7C76"/>
    <w:rsid w:val="009C367D"/>
    <w:rsid w:val="009C4336"/>
    <w:rsid w:val="009D097B"/>
    <w:rsid w:val="009D0D50"/>
    <w:rsid w:val="009D6729"/>
    <w:rsid w:val="009D7387"/>
    <w:rsid w:val="009E0D3A"/>
    <w:rsid w:val="009E3C38"/>
    <w:rsid w:val="009E3FB8"/>
    <w:rsid w:val="009E5094"/>
    <w:rsid w:val="009F28C6"/>
    <w:rsid w:val="009F335D"/>
    <w:rsid w:val="009F3728"/>
    <w:rsid w:val="009F667E"/>
    <w:rsid w:val="009F7119"/>
    <w:rsid w:val="009F74FF"/>
    <w:rsid w:val="00A03AD5"/>
    <w:rsid w:val="00A063A2"/>
    <w:rsid w:val="00A12F26"/>
    <w:rsid w:val="00A27A28"/>
    <w:rsid w:val="00A31B25"/>
    <w:rsid w:val="00A323D0"/>
    <w:rsid w:val="00A3241F"/>
    <w:rsid w:val="00A5039D"/>
    <w:rsid w:val="00A51605"/>
    <w:rsid w:val="00A52C94"/>
    <w:rsid w:val="00A561EC"/>
    <w:rsid w:val="00A619C4"/>
    <w:rsid w:val="00A67D9A"/>
    <w:rsid w:val="00A71DAD"/>
    <w:rsid w:val="00A72A25"/>
    <w:rsid w:val="00A82457"/>
    <w:rsid w:val="00A827C9"/>
    <w:rsid w:val="00A91A7D"/>
    <w:rsid w:val="00A921E3"/>
    <w:rsid w:val="00A9241C"/>
    <w:rsid w:val="00A957CA"/>
    <w:rsid w:val="00AA2B16"/>
    <w:rsid w:val="00AA5206"/>
    <w:rsid w:val="00AA6769"/>
    <w:rsid w:val="00AB0D23"/>
    <w:rsid w:val="00AB2AF3"/>
    <w:rsid w:val="00AC1387"/>
    <w:rsid w:val="00AC2EE6"/>
    <w:rsid w:val="00AC73FB"/>
    <w:rsid w:val="00AD04DF"/>
    <w:rsid w:val="00AD4807"/>
    <w:rsid w:val="00AE2A6B"/>
    <w:rsid w:val="00AE4AB2"/>
    <w:rsid w:val="00AF5785"/>
    <w:rsid w:val="00B028F5"/>
    <w:rsid w:val="00B0344F"/>
    <w:rsid w:val="00B05BEF"/>
    <w:rsid w:val="00B10E82"/>
    <w:rsid w:val="00B12D9F"/>
    <w:rsid w:val="00B2568F"/>
    <w:rsid w:val="00B3418E"/>
    <w:rsid w:val="00B35ADC"/>
    <w:rsid w:val="00B404D5"/>
    <w:rsid w:val="00B414EC"/>
    <w:rsid w:val="00B45BE9"/>
    <w:rsid w:val="00B516AD"/>
    <w:rsid w:val="00B57777"/>
    <w:rsid w:val="00B64A05"/>
    <w:rsid w:val="00B67B85"/>
    <w:rsid w:val="00B7593A"/>
    <w:rsid w:val="00B7610C"/>
    <w:rsid w:val="00B809F5"/>
    <w:rsid w:val="00B836AD"/>
    <w:rsid w:val="00B87AA6"/>
    <w:rsid w:val="00B958F6"/>
    <w:rsid w:val="00B95922"/>
    <w:rsid w:val="00B97A6E"/>
    <w:rsid w:val="00B97FD4"/>
    <w:rsid w:val="00BA18F9"/>
    <w:rsid w:val="00BA46FB"/>
    <w:rsid w:val="00BA6062"/>
    <w:rsid w:val="00BB2A70"/>
    <w:rsid w:val="00BB3A77"/>
    <w:rsid w:val="00BB519F"/>
    <w:rsid w:val="00BC33FA"/>
    <w:rsid w:val="00BC69B3"/>
    <w:rsid w:val="00BC6FF5"/>
    <w:rsid w:val="00BD0697"/>
    <w:rsid w:val="00BD749B"/>
    <w:rsid w:val="00BE32F7"/>
    <w:rsid w:val="00BE4A18"/>
    <w:rsid w:val="00BF1A7D"/>
    <w:rsid w:val="00BF6309"/>
    <w:rsid w:val="00C03AFB"/>
    <w:rsid w:val="00C11CA5"/>
    <w:rsid w:val="00C14D0F"/>
    <w:rsid w:val="00C15C1C"/>
    <w:rsid w:val="00C16C09"/>
    <w:rsid w:val="00C176D9"/>
    <w:rsid w:val="00C203F1"/>
    <w:rsid w:val="00C20C7A"/>
    <w:rsid w:val="00C37398"/>
    <w:rsid w:val="00C40AC8"/>
    <w:rsid w:val="00C40FF5"/>
    <w:rsid w:val="00C4110C"/>
    <w:rsid w:val="00C42D6E"/>
    <w:rsid w:val="00C50584"/>
    <w:rsid w:val="00C5419A"/>
    <w:rsid w:val="00C560EC"/>
    <w:rsid w:val="00C5757D"/>
    <w:rsid w:val="00C57FB4"/>
    <w:rsid w:val="00C60914"/>
    <w:rsid w:val="00C648D4"/>
    <w:rsid w:val="00C74571"/>
    <w:rsid w:val="00C80EC5"/>
    <w:rsid w:val="00C81701"/>
    <w:rsid w:val="00C8563B"/>
    <w:rsid w:val="00C869BA"/>
    <w:rsid w:val="00CA1037"/>
    <w:rsid w:val="00CA4649"/>
    <w:rsid w:val="00CB470A"/>
    <w:rsid w:val="00CB4FE9"/>
    <w:rsid w:val="00CC1623"/>
    <w:rsid w:val="00CD1210"/>
    <w:rsid w:val="00CD16F7"/>
    <w:rsid w:val="00CD24D8"/>
    <w:rsid w:val="00CD369F"/>
    <w:rsid w:val="00CD50CD"/>
    <w:rsid w:val="00CF10A4"/>
    <w:rsid w:val="00D01FD7"/>
    <w:rsid w:val="00D11FA8"/>
    <w:rsid w:val="00D20A74"/>
    <w:rsid w:val="00D231F3"/>
    <w:rsid w:val="00D2491A"/>
    <w:rsid w:val="00D24E36"/>
    <w:rsid w:val="00D27F70"/>
    <w:rsid w:val="00D35742"/>
    <w:rsid w:val="00D36929"/>
    <w:rsid w:val="00D37D18"/>
    <w:rsid w:val="00D40195"/>
    <w:rsid w:val="00D5231D"/>
    <w:rsid w:val="00D63ADC"/>
    <w:rsid w:val="00D6729F"/>
    <w:rsid w:val="00D77EEB"/>
    <w:rsid w:val="00D8116D"/>
    <w:rsid w:val="00D86125"/>
    <w:rsid w:val="00D86756"/>
    <w:rsid w:val="00D91077"/>
    <w:rsid w:val="00D92572"/>
    <w:rsid w:val="00D938A3"/>
    <w:rsid w:val="00DA0C5E"/>
    <w:rsid w:val="00DA7C34"/>
    <w:rsid w:val="00DA7DE4"/>
    <w:rsid w:val="00DB1992"/>
    <w:rsid w:val="00DC06C9"/>
    <w:rsid w:val="00DC504F"/>
    <w:rsid w:val="00DC59A3"/>
    <w:rsid w:val="00DD6039"/>
    <w:rsid w:val="00DE4246"/>
    <w:rsid w:val="00DF7B56"/>
    <w:rsid w:val="00E05397"/>
    <w:rsid w:val="00E107B7"/>
    <w:rsid w:val="00E11432"/>
    <w:rsid w:val="00E11729"/>
    <w:rsid w:val="00E12175"/>
    <w:rsid w:val="00E13ACE"/>
    <w:rsid w:val="00E165AC"/>
    <w:rsid w:val="00E221B5"/>
    <w:rsid w:val="00E23238"/>
    <w:rsid w:val="00E27D22"/>
    <w:rsid w:val="00E42342"/>
    <w:rsid w:val="00E425CE"/>
    <w:rsid w:val="00E43246"/>
    <w:rsid w:val="00E45911"/>
    <w:rsid w:val="00E45CD6"/>
    <w:rsid w:val="00E529D9"/>
    <w:rsid w:val="00E53138"/>
    <w:rsid w:val="00E535C1"/>
    <w:rsid w:val="00E572F9"/>
    <w:rsid w:val="00E60848"/>
    <w:rsid w:val="00E63B5C"/>
    <w:rsid w:val="00E66539"/>
    <w:rsid w:val="00E700CE"/>
    <w:rsid w:val="00E73349"/>
    <w:rsid w:val="00E830E9"/>
    <w:rsid w:val="00E85EB5"/>
    <w:rsid w:val="00E93423"/>
    <w:rsid w:val="00E94382"/>
    <w:rsid w:val="00E95EF4"/>
    <w:rsid w:val="00EA0176"/>
    <w:rsid w:val="00EA5666"/>
    <w:rsid w:val="00EA7238"/>
    <w:rsid w:val="00EB479E"/>
    <w:rsid w:val="00EB76BA"/>
    <w:rsid w:val="00EC2DE3"/>
    <w:rsid w:val="00EC6D75"/>
    <w:rsid w:val="00ED411C"/>
    <w:rsid w:val="00ED6907"/>
    <w:rsid w:val="00ED7D49"/>
    <w:rsid w:val="00EE0F77"/>
    <w:rsid w:val="00EE1D61"/>
    <w:rsid w:val="00EE4101"/>
    <w:rsid w:val="00EF6CCA"/>
    <w:rsid w:val="00F04BC8"/>
    <w:rsid w:val="00F10141"/>
    <w:rsid w:val="00F10823"/>
    <w:rsid w:val="00F11D02"/>
    <w:rsid w:val="00F11D48"/>
    <w:rsid w:val="00F15973"/>
    <w:rsid w:val="00F162FE"/>
    <w:rsid w:val="00F209C5"/>
    <w:rsid w:val="00F21144"/>
    <w:rsid w:val="00F235A5"/>
    <w:rsid w:val="00F27F4C"/>
    <w:rsid w:val="00F34CA1"/>
    <w:rsid w:val="00F35B5B"/>
    <w:rsid w:val="00F36C08"/>
    <w:rsid w:val="00F415FB"/>
    <w:rsid w:val="00F43FB7"/>
    <w:rsid w:val="00F465AF"/>
    <w:rsid w:val="00F47854"/>
    <w:rsid w:val="00F47879"/>
    <w:rsid w:val="00F516C8"/>
    <w:rsid w:val="00F53A98"/>
    <w:rsid w:val="00F5483C"/>
    <w:rsid w:val="00F55573"/>
    <w:rsid w:val="00F65972"/>
    <w:rsid w:val="00F6615D"/>
    <w:rsid w:val="00F71565"/>
    <w:rsid w:val="00F74AE6"/>
    <w:rsid w:val="00F768E8"/>
    <w:rsid w:val="00F814C5"/>
    <w:rsid w:val="00F83064"/>
    <w:rsid w:val="00F847E9"/>
    <w:rsid w:val="00F8799A"/>
    <w:rsid w:val="00F95484"/>
    <w:rsid w:val="00FB05C5"/>
    <w:rsid w:val="00FB2258"/>
    <w:rsid w:val="00FB38DB"/>
    <w:rsid w:val="00FC27F4"/>
    <w:rsid w:val="00FD0AD3"/>
    <w:rsid w:val="00FD2503"/>
    <w:rsid w:val="00FD609F"/>
    <w:rsid w:val="00FD7006"/>
    <w:rsid w:val="00FE036B"/>
    <w:rsid w:val="00FE1DD3"/>
    <w:rsid w:val="00FE49C7"/>
    <w:rsid w:val="00FF1167"/>
    <w:rsid w:val="00FF6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 type="connector" idref="#_x0000_s1028"/>
      </o:rules>
    </o:shapelayout>
  </w:shapeDefaults>
  <w:decimalSymbol w:val="."/>
  <w:listSeparator w:val=","/>
  <w15:docId w15:val="{0F85C810-69A1-4E14-A220-CF1C4C8E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1"/>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464205"/>
    <w:pPr>
      <w:widowControl w:val="0"/>
      <w:autoSpaceDE w:val="0"/>
      <w:autoSpaceDN w:val="0"/>
      <w:bidi w:val="0"/>
      <w:adjustRightInd w:val="0"/>
      <w:outlineLvl w:val="1"/>
    </w:pPr>
    <w:rPr>
      <w:lang w:val="x-none" w:eastAsia="x-none" w:bidi="ar-SA"/>
    </w:rPr>
  </w:style>
  <w:style w:type="paragraph" w:styleId="Heading3">
    <w:name w:val="heading 3"/>
    <w:basedOn w:val="Normal"/>
    <w:next w:val="Normal"/>
    <w:link w:val="Heading3Char"/>
    <w:uiPriority w:val="1"/>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1"/>
    <w:rsid w:val="00464205"/>
    <w:rPr>
      <w:sz w:val="24"/>
      <w:szCs w:val="24"/>
      <w:lang w:val="x-none" w:eastAsia="x-none"/>
    </w:rPr>
  </w:style>
  <w:style w:type="character" w:customStyle="1" w:styleId="Heading3Char">
    <w:name w:val="Heading 3 Char"/>
    <w:basedOn w:val="DefaultParagraphFont"/>
    <w:link w:val="Heading3"/>
    <w:uiPriority w:val="1"/>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uiPriority w:val="59"/>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00F0-087F-4645-BE37-3973130C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19</Pages>
  <Words>4970</Words>
  <Characters>28331</Characters>
  <Application>Microsoft Office Word</Application>
  <DocSecurity>0</DocSecurity>
  <Lines>236</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33235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24</cp:revision>
  <cp:lastPrinted>2015-03-24T04:53:00Z</cp:lastPrinted>
  <dcterms:created xsi:type="dcterms:W3CDTF">2014-11-20T01:48:00Z</dcterms:created>
  <dcterms:modified xsi:type="dcterms:W3CDTF">2015-03-24T04:54:00Z</dcterms:modified>
</cp:coreProperties>
</file>