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A44372"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57728" stroked="f">
            <v:textbox style="mso-next-textbox:#_x0000_s1026">
              <w:txbxContent>
                <w:p w:rsidR="00F56AB9" w:rsidRPr="00B06E1F" w:rsidRDefault="00F56AB9"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F56AB9" w:rsidRPr="00B06E1F" w:rsidRDefault="00F56AB9"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7959AC">
        <w:rPr>
          <w:b/>
          <w:bCs/>
          <w:sz w:val="32"/>
          <w:szCs w:val="32"/>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A44372">
      <w:pPr>
        <w:bidi w:val="0"/>
        <w:spacing w:line="360" w:lineRule="auto"/>
        <w:jc w:val="lowKashida"/>
      </w:pPr>
      <w:r w:rsidRPr="0048783F">
        <w:rPr>
          <w:sz w:val="20"/>
          <w:szCs w:val="20"/>
        </w:rPr>
        <w:t xml:space="preserve">Vol. </w:t>
      </w:r>
      <w:r w:rsidR="005405EF">
        <w:rPr>
          <w:sz w:val="20"/>
          <w:szCs w:val="20"/>
        </w:rPr>
        <w:t>0</w:t>
      </w:r>
      <w:r w:rsidR="00604B61">
        <w:rPr>
          <w:sz w:val="20"/>
          <w:szCs w:val="20"/>
        </w:rPr>
        <w:t>8</w:t>
      </w:r>
      <w:r w:rsidR="005405EF">
        <w:rPr>
          <w:sz w:val="20"/>
          <w:szCs w:val="20"/>
        </w:rPr>
        <w:t xml:space="preserve">, </w:t>
      </w:r>
      <w:r w:rsidRPr="0048783F">
        <w:rPr>
          <w:sz w:val="20"/>
          <w:szCs w:val="20"/>
        </w:rPr>
        <w:t xml:space="preserve">No. </w:t>
      </w:r>
      <w:r>
        <w:rPr>
          <w:sz w:val="20"/>
          <w:szCs w:val="20"/>
          <w:lang w:bidi="ar-IQ"/>
        </w:rPr>
        <w:t>0</w:t>
      </w:r>
      <w:r w:rsidR="00604B61">
        <w:rPr>
          <w:sz w:val="20"/>
          <w:szCs w:val="20"/>
          <w:lang w:bidi="ar-IQ"/>
        </w:rPr>
        <w:t>3</w:t>
      </w:r>
      <w:r w:rsidRPr="0048783F">
        <w:rPr>
          <w:sz w:val="20"/>
          <w:szCs w:val="20"/>
        </w:rPr>
        <w:t>, pp</w:t>
      </w:r>
      <w:r w:rsidR="006A5FCF">
        <w:rPr>
          <w:sz w:val="20"/>
          <w:szCs w:val="20"/>
        </w:rPr>
        <w:t xml:space="preserve">. </w:t>
      </w:r>
      <w:r w:rsidR="00A44372">
        <w:rPr>
          <w:sz w:val="20"/>
          <w:szCs w:val="20"/>
        </w:rPr>
        <w:t>22</w:t>
      </w:r>
      <w:r w:rsidRPr="0048783F">
        <w:rPr>
          <w:sz w:val="20"/>
          <w:szCs w:val="20"/>
        </w:rPr>
        <w:t>-</w:t>
      </w:r>
      <w:r w:rsidR="00A44372">
        <w:rPr>
          <w:sz w:val="20"/>
          <w:szCs w:val="20"/>
        </w:rPr>
        <w:t>37</w:t>
      </w:r>
      <w:r w:rsidRPr="0048783F">
        <w:rPr>
          <w:sz w:val="20"/>
          <w:szCs w:val="20"/>
        </w:rPr>
        <w:t xml:space="preserve">, </w:t>
      </w:r>
      <w:r w:rsidR="00604B61">
        <w:rPr>
          <w:sz w:val="20"/>
          <w:szCs w:val="20"/>
        </w:rPr>
        <w:t>September</w:t>
      </w:r>
      <w:r w:rsidR="005E75F1">
        <w:rPr>
          <w:sz w:val="20"/>
          <w:szCs w:val="20"/>
        </w:rPr>
        <w:t xml:space="preserve"> </w:t>
      </w:r>
      <w:r w:rsidR="003B2D78" w:rsidRPr="0048783F">
        <w:rPr>
          <w:sz w:val="20"/>
          <w:szCs w:val="20"/>
        </w:rPr>
        <w:t>201</w:t>
      </w:r>
      <w:r w:rsidR="00604B61">
        <w:rPr>
          <w:sz w:val="20"/>
          <w:szCs w:val="20"/>
        </w:rPr>
        <w:t>5</w:t>
      </w:r>
    </w:p>
    <w:p w:rsidR="007959AC" w:rsidRPr="005C720C" w:rsidRDefault="007959AC" w:rsidP="005C720C">
      <w:pPr>
        <w:bidi w:val="0"/>
      </w:pPr>
    </w:p>
    <w:p w:rsidR="00EC78DC" w:rsidRPr="00C57270" w:rsidRDefault="00EC78DC" w:rsidP="00604B61">
      <w:pPr>
        <w:autoSpaceDE w:val="0"/>
        <w:autoSpaceDN w:val="0"/>
        <w:bidi w:val="0"/>
        <w:adjustRightInd w:val="0"/>
        <w:jc w:val="center"/>
        <w:rPr>
          <w:rFonts w:eastAsia="Calibri"/>
          <w:b/>
          <w:bCs/>
          <w:sz w:val="32"/>
          <w:szCs w:val="32"/>
        </w:rPr>
      </w:pPr>
      <w:r w:rsidRPr="00C51726">
        <w:rPr>
          <w:rFonts w:eastAsia="Calibri"/>
          <w:b/>
          <w:bCs/>
          <w:sz w:val="32"/>
          <w:szCs w:val="32"/>
        </w:rPr>
        <w:t>D</w:t>
      </w:r>
      <w:r w:rsidR="00604B61">
        <w:rPr>
          <w:rFonts w:eastAsia="Calibri"/>
          <w:b/>
          <w:bCs/>
          <w:sz w:val="32"/>
          <w:szCs w:val="32"/>
        </w:rPr>
        <w:t>ESIGN OF HAMMING CODE FOR 64 BIT SINGLE ERROR DETECTION AND CORRECTION USING</w:t>
      </w:r>
      <w:r w:rsidRPr="00C51726">
        <w:rPr>
          <w:rFonts w:eastAsia="Calibri"/>
          <w:b/>
          <w:bCs/>
          <w:sz w:val="32"/>
          <w:szCs w:val="32"/>
        </w:rPr>
        <w:t xml:space="preserve"> VHDL </w:t>
      </w:r>
    </w:p>
    <w:p w:rsidR="007E43B7" w:rsidRPr="00523C85" w:rsidRDefault="007E43B7" w:rsidP="007E43B7">
      <w:pPr>
        <w:kinsoku w:val="0"/>
        <w:overflowPunct w:val="0"/>
        <w:spacing w:before="43"/>
        <w:ind w:left="142" w:right="-1"/>
        <w:jc w:val="center"/>
        <w:rPr>
          <w:b/>
          <w:bCs/>
          <w:lang w:bidi="ar-IQ"/>
        </w:rPr>
      </w:pPr>
    </w:p>
    <w:p w:rsidR="00EC78DC" w:rsidRPr="00C51726" w:rsidRDefault="00604B61" w:rsidP="00EC78DC">
      <w:pPr>
        <w:bidi w:val="0"/>
        <w:jc w:val="center"/>
        <w:rPr>
          <w:b/>
          <w:bCs/>
        </w:rPr>
      </w:pPr>
      <w:proofErr w:type="spellStart"/>
      <w:r>
        <w:rPr>
          <w:rFonts w:eastAsia="Calibri"/>
          <w:b/>
          <w:bCs/>
        </w:rPr>
        <w:t>Adham</w:t>
      </w:r>
      <w:proofErr w:type="spellEnd"/>
      <w:r>
        <w:rPr>
          <w:rFonts w:eastAsia="Calibri"/>
          <w:b/>
          <w:bCs/>
        </w:rPr>
        <w:t xml:space="preserve"> </w:t>
      </w:r>
      <w:proofErr w:type="spellStart"/>
      <w:r w:rsidR="008E6A7D" w:rsidRPr="00C51726">
        <w:rPr>
          <w:rFonts w:eastAsia="Calibri"/>
          <w:b/>
          <w:bCs/>
        </w:rPr>
        <w:t>Hadi</w:t>
      </w:r>
      <w:proofErr w:type="spellEnd"/>
      <w:r w:rsidR="008E6A7D" w:rsidRPr="00C51726">
        <w:rPr>
          <w:rFonts w:eastAsia="Calibri"/>
          <w:b/>
          <w:bCs/>
        </w:rPr>
        <w:t xml:space="preserve"> Saleh</w:t>
      </w:r>
    </w:p>
    <w:p w:rsidR="001509AD" w:rsidRPr="008E6A7D" w:rsidRDefault="00C0642D" w:rsidP="008E6A7D">
      <w:pPr>
        <w:bidi w:val="0"/>
        <w:jc w:val="center"/>
        <w:rPr>
          <w:lang w:bidi="ar-IQ"/>
        </w:rPr>
      </w:pPr>
      <w:r>
        <w:rPr>
          <w:rFonts w:asciiTheme="majorBidi" w:hAnsiTheme="majorBidi" w:cstheme="majorBidi"/>
        </w:rPr>
        <w:t xml:space="preserve">Assistant </w:t>
      </w:r>
      <w:r w:rsidR="00604B61">
        <w:rPr>
          <w:rFonts w:asciiTheme="majorBidi" w:hAnsiTheme="majorBidi" w:cstheme="majorBidi"/>
        </w:rPr>
        <w:t>Lecturer</w:t>
      </w:r>
      <w:r w:rsidR="008E6A7D">
        <w:rPr>
          <w:lang w:bidi="ar-IQ"/>
        </w:rPr>
        <w:t xml:space="preserve">, </w:t>
      </w:r>
      <w:r w:rsidR="008E6A7D" w:rsidRPr="008E6A7D">
        <w:rPr>
          <w:rFonts w:eastAsia="Calibri"/>
        </w:rPr>
        <w:t>Department of Electronic engineering,</w:t>
      </w:r>
      <w:r w:rsidRPr="008E6A7D">
        <w:rPr>
          <w:lang w:bidi="ar-IQ"/>
        </w:rPr>
        <w:t xml:space="preserve"> </w:t>
      </w:r>
      <w:r w:rsidRPr="008E6A7D">
        <w:rPr>
          <w:rFonts w:asciiTheme="majorBidi" w:hAnsiTheme="majorBidi" w:cstheme="majorBidi"/>
        </w:rPr>
        <w:t>College of Engineering,</w:t>
      </w:r>
      <w:r w:rsidR="00604B61" w:rsidRPr="008E6A7D">
        <w:rPr>
          <w:rFonts w:asciiTheme="majorBidi" w:hAnsiTheme="majorBidi" w:cstheme="majorBidi"/>
        </w:rPr>
        <w:t xml:space="preserve"> </w:t>
      </w:r>
      <w:r w:rsidR="008E6A7D" w:rsidRPr="008E6A7D">
        <w:rPr>
          <w:rFonts w:eastAsia="Calibri"/>
        </w:rPr>
        <w:t xml:space="preserve">University of </w:t>
      </w:r>
      <w:proofErr w:type="spellStart"/>
      <w:r w:rsidR="008E6A7D" w:rsidRPr="008E6A7D">
        <w:rPr>
          <w:rFonts w:eastAsia="Calibri"/>
        </w:rPr>
        <w:t>Diyala</w:t>
      </w:r>
      <w:proofErr w:type="spellEnd"/>
      <w:r w:rsidR="008E6A7D" w:rsidRPr="008E6A7D">
        <w:rPr>
          <w:rFonts w:eastAsia="Calibri"/>
        </w:rPr>
        <w:t xml:space="preserve"> </w:t>
      </w:r>
    </w:p>
    <w:p w:rsidR="00C0642D" w:rsidRPr="008E6A7D" w:rsidRDefault="00BB1BD9" w:rsidP="00BB1BD9">
      <w:pPr>
        <w:autoSpaceDE w:val="0"/>
        <w:autoSpaceDN w:val="0"/>
        <w:bidi w:val="0"/>
        <w:adjustRightInd w:val="0"/>
        <w:jc w:val="center"/>
        <w:rPr>
          <w:rFonts w:eastAsia="Calibri"/>
        </w:rPr>
      </w:pPr>
      <w:r>
        <w:rPr>
          <w:rFonts w:eastAsia="Calibri"/>
        </w:rPr>
        <w:t>a</w:t>
      </w:r>
      <w:r w:rsidR="008E6A7D" w:rsidRPr="008E6A7D">
        <w:rPr>
          <w:rFonts w:eastAsia="Calibri"/>
        </w:rPr>
        <w:t>dham.hadi@yahoo.com</w:t>
      </w:r>
      <w:r w:rsidR="00D35742" w:rsidRPr="008E6A7D">
        <w:t xml:space="preserve"> </w:t>
      </w:r>
      <w:r w:rsidR="00C0642D" w:rsidRPr="008E6A7D">
        <w:rPr>
          <w:rFonts w:asciiTheme="majorBidi" w:hAnsiTheme="majorBidi" w:cstheme="majorBidi"/>
        </w:rPr>
        <w:fldChar w:fldCharType="begin"/>
      </w:r>
      <w:r w:rsidR="00C0642D" w:rsidRPr="008E6A7D">
        <w:rPr>
          <w:rFonts w:asciiTheme="majorBidi" w:hAnsiTheme="majorBidi" w:cstheme="majorBidi"/>
        </w:rPr>
        <w:instrText xml:space="preserve"> HYPERLINK "mailto:eng_nyan1@yahoo.com.</w:instrText>
      </w:r>
    </w:p>
    <w:p w:rsidR="00C0642D" w:rsidRPr="008E6A7D" w:rsidRDefault="00C0642D" w:rsidP="008E6A7D">
      <w:pPr>
        <w:widowControl w:val="0"/>
        <w:autoSpaceDE w:val="0"/>
        <w:autoSpaceDN w:val="0"/>
        <w:adjustRightInd w:val="0"/>
        <w:jc w:val="center"/>
        <w:rPr>
          <w:rStyle w:val="Hyperlink"/>
          <w:rFonts w:asciiTheme="majorBidi" w:eastAsiaTheme="majorEastAsia" w:hAnsiTheme="majorBidi"/>
          <w:color w:val="auto"/>
          <w:u w:val="none"/>
        </w:rPr>
      </w:pPr>
      <w:r w:rsidRPr="008E6A7D">
        <w:rPr>
          <w:rFonts w:asciiTheme="majorBidi" w:hAnsiTheme="majorBidi" w:cstheme="majorBidi"/>
        </w:rPr>
        <w:instrText xml:space="preserve">" </w:instrText>
      </w:r>
      <w:r w:rsidRPr="008E6A7D">
        <w:rPr>
          <w:rFonts w:asciiTheme="majorBidi" w:hAnsiTheme="majorBidi" w:cstheme="majorBidi"/>
        </w:rPr>
        <w:fldChar w:fldCharType="separate"/>
      </w:r>
    </w:p>
    <w:p w:rsidR="007959AC" w:rsidRPr="001B1A20" w:rsidRDefault="00C0642D" w:rsidP="00A44372">
      <w:pPr>
        <w:tabs>
          <w:tab w:val="center" w:pos="4514"/>
        </w:tabs>
        <w:bidi w:val="0"/>
        <w:jc w:val="center"/>
      </w:pPr>
      <w:r w:rsidRPr="008E6A7D">
        <w:rPr>
          <w:rFonts w:asciiTheme="majorBidi" w:hAnsiTheme="majorBidi" w:cstheme="majorBidi"/>
        </w:rPr>
        <w:fldChar w:fldCharType="end"/>
      </w:r>
      <w:r w:rsidR="00D35742" w:rsidRPr="001B1A20">
        <w:t xml:space="preserve"> </w:t>
      </w:r>
      <w:r w:rsidR="007959AC" w:rsidRPr="001B1A20">
        <w:t>(Received</w:t>
      </w:r>
      <w:r w:rsidR="003B2D78" w:rsidRPr="001B1A20">
        <w:t xml:space="preserve">: </w:t>
      </w:r>
      <w:r w:rsidR="00A44372">
        <w:t>16</w:t>
      </w:r>
      <w:r w:rsidR="007959AC" w:rsidRPr="001B1A20">
        <w:t>/</w:t>
      </w:r>
      <w:r w:rsidR="00A44372">
        <w:t>2</w:t>
      </w:r>
      <w:r w:rsidR="007959AC" w:rsidRPr="001B1A20">
        <w:t>/20</w:t>
      </w:r>
      <w:r w:rsidR="00593DF8" w:rsidRPr="001B1A20">
        <w:t>1</w:t>
      </w:r>
      <w:r w:rsidR="00A44372">
        <w:t>4</w:t>
      </w:r>
      <w:r w:rsidR="007959AC" w:rsidRPr="001B1A20">
        <w:t>; Accepted</w:t>
      </w:r>
      <w:r w:rsidR="00B47733" w:rsidRPr="001B1A20">
        <w:t>:</w:t>
      </w:r>
      <w:r w:rsidR="00B47733">
        <w:t xml:space="preserve"> </w:t>
      </w:r>
      <w:r w:rsidR="00A44372">
        <w:t>21</w:t>
      </w:r>
      <w:r w:rsidR="007959AC" w:rsidRPr="001B1A20">
        <w:t>/</w:t>
      </w:r>
      <w:r w:rsidR="00A44372">
        <w:t>9</w:t>
      </w:r>
      <w:r w:rsidR="007959AC" w:rsidRPr="001B1A20">
        <w:t>/20</w:t>
      </w:r>
      <w:r w:rsidR="00B958F6" w:rsidRPr="001B1A20">
        <w:t>1</w:t>
      </w:r>
      <w:r w:rsidR="00A44372">
        <w:t>4</w:t>
      </w:r>
      <w:r w:rsidR="007959AC" w:rsidRPr="001B1A20">
        <w:t>)</w:t>
      </w:r>
    </w:p>
    <w:p w:rsidR="007959AC" w:rsidRPr="001B1A20" w:rsidRDefault="007959AC" w:rsidP="00F6615D">
      <w:pPr>
        <w:bidi w:val="0"/>
        <w:spacing w:line="360" w:lineRule="auto"/>
        <w:jc w:val="center"/>
      </w:pPr>
    </w:p>
    <w:p w:rsidR="00EC78DC" w:rsidRPr="008E6A7D" w:rsidRDefault="00CB4FE9" w:rsidP="008E6A7D">
      <w:pPr>
        <w:bidi w:val="0"/>
        <w:spacing w:line="360" w:lineRule="auto"/>
        <w:jc w:val="both"/>
      </w:pPr>
      <w:r w:rsidRPr="00CB4FE9">
        <w:rPr>
          <w:b/>
          <w:bCs/>
          <w:sz w:val="28"/>
          <w:szCs w:val="28"/>
        </w:rPr>
        <w:t>ABSTRACT</w:t>
      </w:r>
      <w:r w:rsidR="00F55573">
        <w:rPr>
          <w:b/>
          <w:bCs/>
          <w:sz w:val="28"/>
          <w:szCs w:val="28"/>
        </w:rPr>
        <w:t>: -</w:t>
      </w:r>
      <w:r w:rsidR="005C00FA">
        <w:t xml:space="preserve"> </w:t>
      </w:r>
      <w:r w:rsidR="00EC78DC" w:rsidRPr="008E6A7D">
        <w:t xml:space="preserve">Hamming code is an efficient error detection and correction technique which can be used to detect single and burst errors, and correct errors. In communication system information data transferred from source to destination by channel, </w:t>
      </w:r>
      <w:r w:rsidR="005855A1" w:rsidRPr="008E6A7D">
        <w:t>which may</w:t>
      </w:r>
      <w:r w:rsidR="00EC78DC" w:rsidRPr="008E6A7D">
        <w:t xml:space="preserve"> be corrupted due to a noise. So to find original information we use Hamming code.</w:t>
      </w:r>
    </w:p>
    <w:p w:rsidR="00EC78DC" w:rsidRPr="008E6A7D" w:rsidRDefault="00EC78DC" w:rsidP="008E6A7D">
      <w:pPr>
        <w:bidi w:val="0"/>
        <w:spacing w:line="360" w:lineRule="auto"/>
        <w:ind w:firstLine="720"/>
        <w:jc w:val="both"/>
      </w:pPr>
      <w:r w:rsidRPr="008E6A7D">
        <w:t xml:space="preserve">In this paper, we have described how we can generate 7 redundancy bit for 64 bit information data. These redundancy bits are to be interspersed at the bit positions (n = 1, 2, 4, 8, 16, </w:t>
      </w:r>
      <w:r w:rsidR="005855A1" w:rsidRPr="008E6A7D">
        <w:t>32 and</w:t>
      </w:r>
      <w:r w:rsidRPr="008E6A7D">
        <w:t xml:space="preserve"> 64) of the original data bits, </w:t>
      </w:r>
      <w:r w:rsidR="005855A1" w:rsidRPr="008E6A7D">
        <w:t>so</w:t>
      </w:r>
      <w:r w:rsidRPr="008E6A7D">
        <w:t xml:space="preserve"> to transmit 64 bit information data we need 7 redundancy bit generated by even parity check method to make 71 bit data string. At the destination receiver point, we receive 71 bit data, this receives data may be corrupted due to noise. In Hamming technique the receiver will decided if </w:t>
      </w:r>
      <w:r w:rsidR="005855A1" w:rsidRPr="008E6A7D">
        <w:t>data have</w:t>
      </w:r>
      <w:r w:rsidRPr="008E6A7D">
        <w:t xml:space="preserve"> an error or not, so if it detected the error it will find the position of the error bit and corrects it. This paper presents the design of </w:t>
      </w:r>
      <w:r w:rsidR="005855A1" w:rsidRPr="008E6A7D">
        <w:t>the transmitter</w:t>
      </w:r>
      <w:r w:rsidRPr="008E6A7D">
        <w:t xml:space="preserve"> and the receiver with Hamming code redundancy technique using VHDL. The Xilinx ISE 10.1 Simulator was used for simulating VHDL code for both the transmitter and receiver sides.</w:t>
      </w:r>
    </w:p>
    <w:p w:rsidR="00F234B8" w:rsidRPr="008E6A7D" w:rsidRDefault="008E6A7D" w:rsidP="008E6A7D">
      <w:pPr>
        <w:bidi w:val="0"/>
        <w:spacing w:line="360" w:lineRule="auto"/>
        <w:jc w:val="both"/>
      </w:pPr>
      <w:r w:rsidRPr="008E6A7D">
        <w:rPr>
          <w:b/>
          <w:bCs/>
          <w:i/>
          <w:iCs/>
        </w:rPr>
        <w:t>Key</w:t>
      </w:r>
      <w:r w:rsidR="005855A1" w:rsidRPr="008E6A7D">
        <w:rPr>
          <w:b/>
          <w:bCs/>
          <w:i/>
          <w:iCs/>
        </w:rPr>
        <w:t>words:</w:t>
      </w:r>
      <w:r w:rsidR="00EC78DC" w:rsidRPr="008E6A7D">
        <w:t xml:space="preserve"> Hamming code, error correction, error detection, even parity check method, Redundancy bits, VHDL language, Xilinx ISE 10.1 Simulator</w:t>
      </w:r>
    </w:p>
    <w:p w:rsidR="00043B86" w:rsidRPr="001509AD" w:rsidRDefault="00A44372" w:rsidP="00F234B8">
      <w:pPr>
        <w:bidi w:val="0"/>
        <w:spacing w:line="360" w:lineRule="auto"/>
        <w:jc w:val="both"/>
        <w:rPr>
          <w:lang w:bidi="ar-IQ"/>
        </w:rPr>
      </w:pPr>
      <w:r>
        <w:rPr>
          <w:rFonts w:cs="Traditional Arabic"/>
          <w:b/>
          <w:bCs/>
          <w:noProof/>
          <w:sz w:val="28"/>
          <w:szCs w:val="28"/>
          <w:lang w:eastAsia="ar-SA"/>
        </w:rPr>
        <w:pict>
          <v:shapetype id="_x0000_t32" coordsize="21600,21600" o:spt="32" o:oned="t" path="m,l21600,21600e" filled="f">
            <v:path arrowok="t" fillok="f" o:connecttype="none"/>
            <o:lock v:ext="edit" shapetype="t"/>
          </v:shapetype>
          <v:shape id="_x0000_s1028" type="#_x0000_t32" style="position:absolute;left:0;text-align:left;margin-left:-2.25pt;margin-top:7.15pt;width:456pt;height:0;z-index:251658752" o:connectortype="straight"/>
        </w:pict>
      </w:r>
    </w:p>
    <w:p w:rsidR="008A6DAC" w:rsidRPr="00A432B4" w:rsidRDefault="008A6DAC" w:rsidP="00A432B4">
      <w:pPr>
        <w:bidi w:val="0"/>
        <w:spacing w:line="360" w:lineRule="auto"/>
        <w:jc w:val="both"/>
        <w:rPr>
          <w:rFonts w:asciiTheme="majorBidi" w:hAnsiTheme="majorBidi" w:cstheme="majorBidi"/>
          <w:b/>
          <w:bCs/>
          <w:lang w:bidi="ar-KW"/>
        </w:rPr>
      </w:pPr>
      <w:r w:rsidRPr="00A432B4">
        <w:rPr>
          <w:rFonts w:asciiTheme="majorBidi" w:hAnsiTheme="majorBidi" w:cstheme="majorBidi"/>
          <w:b/>
          <w:bCs/>
          <w:sz w:val="28"/>
          <w:szCs w:val="28"/>
          <w:lang w:bidi="ar-IQ"/>
        </w:rPr>
        <w:t>INTRODUCTION</w:t>
      </w:r>
    </w:p>
    <w:p w:rsidR="00EC78DC" w:rsidRPr="008E6A7D" w:rsidRDefault="00EC78DC" w:rsidP="008E6A7D">
      <w:pPr>
        <w:autoSpaceDE w:val="0"/>
        <w:autoSpaceDN w:val="0"/>
        <w:bidi w:val="0"/>
        <w:adjustRightInd w:val="0"/>
        <w:spacing w:line="360" w:lineRule="auto"/>
        <w:ind w:firstLine="720"/>
        <w:jc w:val="both"/>
        <w:rPr>
          <w:rFonts w:asciiTheme="majorBidi" w:eastAsia="Calibri" w:hAnsiTheme="majorBidi" w:cstheme="majorBidi"/>
        </w:rPr>
      </w:pPr>
      <w:r w:rsidRPr="008E6A7D">
        <w:rPr>
          <w:rFonts w:asciiTheme="majorBidi" w:eastAsia="Calibri" w:hAnsiTheme="majorBidi" w:cstheme="majorBidi"/>
        </w:rPr>
        <w:t>The theory of linear block codes is well established since many years ago. In 1948 Shannon's work showed that any communication channel could be characterized by a capacity at which information could be reliably transmitted. In 1950, Hamming introduced a single error correcting and double error detecting codes with its geometrical model</w:t>
      </w:r>
      <w:r w:rsidR="008E6A7D">
        <w:rPr>
          <w:rFonts w:asciiTheme="majorBidi" w:eastAsia="Calibri" w:hAnsiTheme="majorBidi" w:cstheme="majorBidi"/>
        </w:rPr>
        <w:t xml:space="preserve"> </w:t>
      </w:r>
      <w:r w:rsidRPr="008E6A7D">
        <w:rPr>
          <w:rFonts w:asciiTheme="majorBidi" w:hAnsiTheme="majorBidi" w:cstheme="majorBidi"/>
        </w:rPr>
        <w:t>(1).</w:t>
      </w:r>
    </w:p>
    <w:p w:rsidR="00EC78DC" w:rsidRPr="008E6A7D" w:rsidRDefault="00EC78DC" w:rsidP="008E6A7D">
      <w:pPr>
        <w:pStyle w:val="NormalWeb"/>
        <w:spacing w:line="360" w:lineRule="auto"/>
        <w:ind w:firstLine="720"/>
        <w:jc w:val="both"/>
        <w:rPr>
          <w:rFonts w:asciiTheme="majorBidi" w:hAnsiTheme="majorBidi" w:cstheme="majorBidi"/>
          <w:sz w:val="24"/>
          <w:szCs w:val="24"/>
        </w:rPr>
      </w:pPr>
      <w:r w:rsidRPr="008E6A7D">
        <w:rPr>
          <w:rFonts w:asciiTheme="majorBidi" w:hAnsiTheme="majorBidi" w:cstheme="majorBidi"/>
          <w:sz w:val="24"/>
          <w:szCs w:val="24"/>
        </w:rPr>
        <w:t xml:space="preserve">In </w:t>
      </w:r>
      <w:hyperlink r:id="rId8" w:tooltip="Telecommunication" w:history="1">
        <w:r w:rsidRPr="008E6A7D">
          <w:rPr>
            <w:rFonts w:asciiTheme="majorBidi" w:hAnsiTheme="majorBidi" w:cstheme="majorBidi"/>
            <w:sz w:val="24"/>
            <w:szCs w:val="24"/>
          </w:rPr>
          <w:t>telecommunication</w:t>
        </w:r>
      </w:hyperlink>
      <w:r w:rsidRPr="008E6A7D">
        <w:rPr>
          <w:rFonts w:asciiTheme="majorBidi" w:hAnsiTheme="majorBidi" w:cstheme="majorBidi"/>
          <w:sz w:val="24"/>
          <w:szCs w:val="24"/>
        </w:rPr>
        <w:t xml:space="preserve">, Hamming code as a class of linear block codes is widely used, Hamming codes are a family of </w:t>
      </w:r>
      <w:hyperlink r:id="rId9" w:tooltip="Linear code" w:history="1">
        <w:r w:rsidRPr="008E6A7D">
          <w:rPr>
            <w:rFonts w:asciiTheme="majorBidi" w:hAnsiTheme="majorBidi" w:cstheme="majorBidi"/>
            <w:sz w:val="24"/>
            <w:szCs w:val="24"/>
          </w:rPr>
          <w:t>linear error-correcting codes</w:t>
        </w:r>
      </w:hyperlink>
      <w:r w:rsidRPr="008E6A7D">
        <w:rPr>
          <w:rFonts w:asciiTheme="majorBidi" w:hAnsiTheme="majorBidi" w:cstheme="majorBidi"/>
          <w:sz w:val="24"/>
          <w:szCs w:val="24"/>
        </w:rPr>
        <w:t xml:space="preserve"> that generalize the </w:t>
      </w:r>
      <w:hyperlink r:id="rId10" w:tooltip="Hamming(7,4)" w:history="1">
        <w:r w:rsidRPr="008E6A7D">
          <w:rPr>
            <w:rFonts w:asciiTheme="majorBidi" w:hAnsiTheme="majorBidi" w:cstheme="majorBidi"/>
            <w:sz w:val="24"/>
            <w:szCs w:val="24"/>
          </w:rPr>
          <w:t>Hamming(7,4)-code</w:t>
        </w:r>
      </w:hyperlink>
      <w:r w:rsidRPr="008E6A7D">
        <w:rPr>
          <w:rFonts w:asciiTheme="majorBidi" w:hAnsiTheme="majorBidi" w:cstheme="majorBidi"/>
          <w:sz w:val="24"/>
          <w:szCs w:val="24"/>
        </w:rPr>
        <w:t xml:space="preserve">. Hamming codes can detect up to two-bit errors or correct one-bit errors. By contrast, the simple </w:t>
      </w:r>
      <w:hyperlink r:id="rId11" w:tooltip="Parity bit" w:history="1">
        <w:r w:rsidRPr="008E6A7D">
          <w:rPr>
            <w:rStyle w:val="Hyperlink"/>
            <w:rFonts w:asciiTheme="majorBidi" w:hAnsiTheme="majorBidi" w:cstheme="majorBidi"/>
            <w:color w:val="auto"/>
            <w:sz w:val="24"/>
            <w:szCs w:val="24"/>
            <w:u w:val="none"/>
          </w:rPr>
          <w:t>parity code</w:t>
        </w:r>
      </w:hyperlink>
      <w:r w:rsidRPr="008E6A7D">
        <w:rPr>
          <w:rFonts w:asciiTheme="majorBidi" w:hAnsiTheme="majorBidi" w:cstheme="majorBidi"/>
          <w:sz w:val="24"/>
          <w:szCs w:val="24"/>
        </w:rPr>
        <w:t xml:space="preserve"> cannot correct errors, and can detect only an odd number of bits in error. Hamming codes are </w:t>
      </w:r>
      <w:hyperlink r:id="rId12" w:tooltip="Perfect code" w:history="1">
        <w:r w:rsidRPr="008E6A7D">
          <w:rPr>
            <w:rStyle w:val="Hyperlink"/>
            <w:rFonts w:asciiTheme="majorBidi" w:hAnsiTheme="majorBidi" w:cstheme="majorBidi"/>
            <w:color w:val="auto"/>
            <w:sz w:val="24"/>
            <w:szCs w:val="24"/>
            <w:u w:val="none"/>
          </w:rPr>
          <w:t>perfect codes</w:t>
        </w:r>
      </w:hyperlink>
      <w:r w:rsidRPr="008E6A7D">
        <w:rPr>
          <w:rFonts w:asciiTheme="majorBidi" w:hAnsiTheme="majorBidi" w:cstheme="majorBidi"/>
          <w:sz w:val="24"/>
          <w:szCs w:val="24"/>
        </w:rPr>
        <w:t xml:space="preserve">, that is, they achieve the highest possible </w:t>
      </w:r>
      <w:hyperlink r:id="rId13" w:anchor="The_rate_R" w:tooltip="Block code" w:history="1">
        <w:r w:rsidRPr="008E6A7D">
          <w:rPr>
            <w:rStyle w:val="Hyperlink"/>
            <w:rFonts w:asciiTheme="majorBidi" w:hAnsiTheme="majorBidi" w:cstheme="majorBidi"/>
            <w:color w:val="auto"/>
            <w:sz w:val="24"/>
            <w:szCs w:val="24"/>
            <w:u w:val="none"/>
          </w:rPr>
          <w:t>rate</w:t>
        </w:r>
      </w:hyperlink>
      <w:r w:rsidRPr="008E6A7D">
        <w:rPr>
          <w:rFonts w:asciiTheme="majorBidi" w:hAnsiTheme="majorBidi" w:cstheme="majorBidi"/>
          <w:sz w:val="24"/>
          <w:szCs w:val="24"/>
        </w:rPr>
        <w:t xml:space="preserve"> for codes with their </w:t>
      </w:r>
      <w:hyperlink r:id="rId14" w:anchor="The_block_length_n" w:tooltip="Block code" w:history="1">
        <w:r w:rsidRPr="008E6A7D">
          <w:rPr>
            <w:rStyle w:val="Hyperlink"/>
            <w:rFonts w:asciiTheme="majorBidi" w:hAnsiTheme="majorBidi" w:cstheme="majorBidi"/>
            <w:color w:val="auto"/>
            <w:sz w:val="24"/>
            <w:szCs w:val="24"/>
            <w:u w:val="none"/>
          </w:rPr>
          <w:t>block length</w:t>
        </w:r>
      </w:hyperlink>
      <w:r w:rsidRPr="008E6A7D">
        <w:rPr>
          <w:rFonts w:asciiTheme="majorBidi" w:hAnsiTheme="majorBidi" w:cstheme="majorBidi"/>
          <w:sz w:val="24"/>
          <w:szCs w:val="24"/>
        </w:rPr>
        <w:t xml:space="preserve"> and </w:t>
      </w:r>
      <w:hyperlink r:id="rId15" w:anchor="The_distance_d" w:tooltip="Block code" w:history="1">
        <w:r w:rsidRPr="008E6A7D">
          <w:rPr>
            <w:rStyle w:val="Hyperlink"/>
            <w:rFonts w:asciiTheme="majorBidi" w:hAnsiTheme="majorBidi" w:cstheme="majorBidi"/>
            <w:color w:val="auto"/>
            <w:sz w:val="24"/>
            <w:szCs w:val="24"/>
            <w:u w:val="none"/>
          </w:rPr>
          <w:t>minimum distance</w:t>
        </w:r>
      </w:hyperlink>
      <w:r w:rsidRPr="008E6A7D">
        <w:rPr>
          <w:rFonts w:asciiTheme="majorBidi" w:hAnsiTheme="majorBidi" w:cstheme="majorBidi"/>
          <w:sz w:val="24"/>
          <w:szCs w:val="24"/>
        </w:rPr>
        <w:t xml:space="preserve"> 3 </w:t>
      </w:r>
      <w:r w:rsidRPr="008E6A7D">
        <w:rPr>
          <w:rFonts w:asciiTheme="majorBidi" w:hAnsiTheme="majorBidi" w:cstheme="majorBidi"/>
          <w:sz w:val="24"/>
          <w:szCs w:val="24"/>
          <w:vertAlign w:val="superscript"/>
        </w:rPr>
        <w:t>(2,</w:t>
      </w:r>
      <w:r w:rsidR="008E6A7D">
        <w:rPr>
          <w:rFonts w:asciiTheme="majorBidi" w:hAnsiTheme="majorBidi" w:cstheme="majorBidi"/>
          <w:sz w:val="24"/>
          <w:szCs w:val="24"/>
          <w:vertAlign w:val="superscript"/>
        </w:rPr>
        <w:t xml:space="preserve"> </w:t>
      </w:r>
      <w:r w:rsidRPr="008E6A7D">
        <w:rPr>
          <w:rFonts w:asciiTheme="majorBidi" w:hAnsiTheme="majorBidi" w:cstheme="majorBidi"/>
          <w:sz w:val="24"/>
          <w:szCs w:val="24"/>
          <w:vertAlign w:val="superscript"/>
        </w:rPr>
        <w:t>3)</w:t>
      </w:r>
      <w:r w:rsidRPr="008E6A7D">
        <w:rPr>
          <w:rFonts w:asciiTheme="majorBidi" w:hAnsiTheme="majorBidi" w:cstheme="majorBidi"/>
          <w:sz w:val="24"/>
          <w:szCs w:val="24"/>
        </w:rPr>
        <w:t>.</w:t>
      </w:r>
    </w:p>
    <w:p w:rsidR="00EC78DC" w:rsidRPr="008E6A7D" w:rsidRDefault="00EC78DC" w:rsidP="008E6A7D">
      <w:pPr>
        <w:pStyle w:val="ListParagraph"/>
        <w:bidi w:val="0"/>
        <w:spacing w:line="360" w:lineRule="auto"/>
        <w:ind w:left="0" w:firstLine="720"/>
        <w:jc w:val="both"/>
        <w:rPr>
          <w:rFonts w:asciiTheme="majorBidi" w:hAnsiTheme="majorBidi" w:cstheme="majorBidi"/>
        </w:rPr>
      </w:pPr>
      <w:r w:rsidRPr="008E6A7D">
        <w:rPr>
          <w:rFonts w:asciiTheme="majorBidi" w:hAnsiTheme="majorBidi" w:cstheme="majorBidi"/>
        </w:rPr>
        <w:t>Due to the limited redundancy that Hamming codes add to the data, they can only detect and correct errors when the error rate is low. This is the case in computer memory (Error Checking &amp; Correction, ECC memory), where bit errors are extremely rare and Hamming codes are widely used. In this context, an extended Hamming code having one extra parity bit is often used. Extended Hamming codes achieve a Hamming distance of 4, which allows the decoder to distinguish between when at most one bit error occurred and when two bit errors occurred. In this sense, extended Hamming codes are single-error-correcting</w:t>
      </w:r>
      <w:r w:rsidR="008E6A7D">
        <w:rPr>
          <w:rFonts w:asciiTheme="majorBidi" w:hAnsiTheme="majorBidi" w:cstheme="majorBidi"/>
        </w:rPr>
        <w:t xml:space="preserve"> </w:t>
      </w:r>
      <w:r w:rsidRPr="008E6A7D">
        <w:rPr>
          <w:rFonts w:asciiTheme="majorBidi" w:hAnsiTheme="majorBidi" w:cstheme="majorBidi"/>
        </w:rPr>
        <w:t xml:space="preserve">(SED) and double-error-detecting (DED). The ECC functions described in this application note are made possible by Hamming code, a relatively simple yet powerful ECC code. It involves transmitting data with multiple check bits (parity) and decoding the associated check bits when receiving data to detect errors. The check bits are parallel parity bits generated from </w:t>
      </w:r>
      <w:proofErr w:type="spellStart"/>
      <w:r w:rsidRPr="008E6A7D">
        <w:rPr>
          <w:rFonts w:asciiTheme="majorBidi" w:hAnsiTheme="majorBidi" w:cstheme="majorBidi"/>
        </w:rPr>
        <w:t>XORing</w:t>
      </w:r>
      <w:proofErr w:type="spellEnd"/>
      <w:r w:rsidRPr="008E6A7D">
        <w:rPr>
          <w:rFonts w:asciiTheme="majorBidi" w:hAnsiTheme="majorBidi" w:cstheme="majorBidi"/>
        </w:rPr>
        <w:t xml:space="preserve"> certain bits in the original data word. If bit error(s) are introduced in the </w:t>
      </w:r>
      <w:proofErr w:type="spellStart"/>
      <w:r w:rsidRPr="008E6A7D">
        <w:rPr>
          <w:rFonts w:asciiTheme="majorBidi" w:hAnsiTheme="majorBidi" w:cstheme="majorBidi"/>
        </w:rPr>
        <w:t>codeword</w:t>
      </w:r>
      <w:proofErr w:type="spellEnd"/>
      <w:r w:rsidRPr="008E6A7D">
        <w:rPr>
          <w:rFonts w:asciiTheme="majorBidi" w:hAnsiTheme="majorBidi" w:cstheme="majorBidi"/>
        </w:rPr>
        <w:t xml:space="preserve">, several check bits show parity errors after decoding the retrieved </w:t>
      </w:r>
      <w:proofErr w:type="spellStart"/>
      <w:r w:rsidRPr="008E6A7D">
        <w:rPr>
          <w:rFonts w:asciiTheme="majorBidi" w:hAnsiTheme="majorBidi" w:cstheme="majorBidi"/>
        </w:rPr>
        <w:t>codeword</w:t>
      </w:r>
      <w:proofErr w:type="spellEnd"/>
      <w:r w:rsidRPr="008E6A7D">
        <w:rPr>
          <w:rFonts w:asciiTheme="majorBidi" w:hAnsiTheme="majorBidi" w:cstheme="majorBidi"/>
        </w:rPr>
        <w:t xml:space="preserve">. The combination of these check bit errors display the nature of the error. In addition, the position of any single bit error is identified from the check bits </w:t>
      </w:r>
      <w:r w:rsidRPr="008E6A7D">
        <w:rPr>
          <w:rFonts w:asciiTheme="majorBidi" w:hAnsiTheme="majorBidi" w:cstheme="majorBidi"/>
          <w:vertAlign w:val="superscript"/>
        </w:rPr>
        <w:t>(2,</w:t>
      </w:r>
      <w:r w:rsidR="008E6A7D" w:rsidRPr="008E6A7D">
        <w:rPr>
          <w:rFonts w:asciiTheme="majorBidi" w:hAnsiTheme="majorBidi" w:cstheme="majorBidi"/>
          <w:vertAlign w:val="superscript"/>
        </w:rPr>
        <w:t xml:space="preserve"> </w:t>
      </w:r>
      <w:r w:rsidRPr="008E6A7D">
        <w:rPr>
          <w:rFonts w:asciiTheme="majorBidi" w:hAnsiTheme="majorBidi" w:cstheme="majorBidi"/>
          <w:vertAlign w:val="superscript"/>
        </w:rPr>
        <w:t>4)</w:t>
      </w:r>
      <w:r w:rsidRPr="008E6A7D">
        <w:rPr>
          <w:rFonts w:asciiTheme="majorBidi" w:hAnsiTheme="majorBidi" w:cstheme="majorBidi"/>
        </w:rPr>
        <w:t>.</w:t>
      </w:r>
    </w:p>
    <w:p w:rsidR="00EC78DC" w:rsidRPr="008E6A7D" w:rsidRDefault="00EC78DC" w:rsidP="008E6A7D">
      <w:pPr>
        <w:pStyle w:val="NormalWeb"/>
        <w:spacing w:line="360" w:lineRule="auto"/>
        <w:ind w:firstLine="720"/>
        <w:jc w:val="both"/>
        <w:rPr>
          <w:rFonts w:asciiTheme="majorBidi" w:hAnsiTheme="majorBidi" w:cstheme="majorBidi"/>
          <w:sz w:val="24"/>
          <w:szCs w:val="24"/>
        </w:rPr>
      </w:pPr>
      <w:r w:rsidRPr="008E6A7D">
        <w:rPr>
          <w:rFonts w:asciiTheme="majorBidi" w:hAnsiTheme="majorBidi" w:cstheme="majorBidi"/>
          <w:sz w:val="24"/>
          <w:szCs w:val="24"/>
        </w:rPr>
        <w:t>Error detection and corre</w:t>
      </w:r>
      <w:bookmarkStart w:id="0" w:name="_GoBack"/>
      <w:bookmarkEnd w:id="0"/>
      <w:r w:rsidRPr="008E6A7D">
        <w:rPr>
          <w:rFonts w:asciiTheme="majorBidi" w:hAnsiTheme="majorBidi" w:cstheme="majorBidi"/>
          <w:sz w:val="24"/>
          <w:szCs w:val="24"/>
        </w:rPr>
        <w:t xml:space="preserve">ction codes are used in many common systems including: storage devices (CD, DVD, </w:t>
      </w:r>
      <w:proofErr w:type="gramStart"/>
      <w:r w:rsidRPr="008E6A7D">
        <w:rPr>
          <w:rFonts w:asciiTheme="majorBidi" w:hAnsiTheme="majorBidi" w:cstheme="majorBidi"/>
          <w:sz w:val="24"/>
          <w:szCs w:val="24"/>
        </w:rPr>
        <w:t>DRAM</w:t>
      </w:r>
      <w:proofErr w:type="gramEnd"/>
      <w:r w:rsidRPr="008E6A7D">
        <w:rPr>
          <w:rFonts w:asciiTheme="majorBidi" w:hAnsiTheme="majorBidi" w:cstheme="majorBidi"/>
          <w:sz w:val="24"/>
          <w:szCs w:val="24"/>
        </w:rPr>
        <w:t xml:space="preserve">), mobile communication (cellular telephones, wireless, microwave links), digital television, and high-speed modems. Hamming codes is a Forward Error Correction (FEC), as a fundamental principle of channel coding techniques, provides the ability to correct transmission errors without requiring a feedback channel for a correct retransmission. The exact correction capability of an FEC code varies depending on the coding schemes used </w:t>
      </w:r>
      <w:r w:rsidRPr="008E6A7D">
        <w:rPr>
          <w:rFonts w:asciiTheme="majorBidi" w:hAnsiTheme="majorBidi" w:cstheme="majorBidi"/>
          <w:sz w:val="24"/>
          <w:szCs w:val="24"/>
          <w:vertAlign w:val="superscript"/>
        </w:rPr>
        <w:t>(5,</w:t>
      </w:r>
      <w:r w:rsidR="008E6A7D" w:rsidRPr="008E6A7D">
        <w:rPr>
          <w:rFonts w:asciiTheme="majorBidi" w:hAnsiTheme="majorBidi" w:cstheme="majorBidi"/>
          <w:sz w:val="24"/>
          <w:szCs w:val="24"/>
          <w:vertAlign w:val="superscript"/>
        </w:rPr>
        <w:t xml:space="preserve"> </w:t>
      </w:r>
      <w:r w:rsidRPr="008E6A7D">
        <w:rPr>
          <w:rFonts w:asciiTheme="majorBidi" w:hAnsiTheme="majorBidi" w:cstheme="majorBidi"/>
          <w:sz w:val="24"/>
          <w:szCs w:val="24"/>
          <w:vertAlign w:val="superscript"/>
        </w:rPr>
        <w:t>6)</w:t>
      </w:r>
      <w:r w:rsidRPr="008E6A7D">
        <w:rPr>
          <w:rFonts w:asciiTheme="majorBidi" w:hAnsiTheme="majorBidi" w:cstheme="majorBidi"/>
          <w:sz w:val="24"/>
          <w:szCs w:val="24"/>
        </w:rPr>
        <w:t>.</w:t>
      </w:r>
    </w:p>
    <w:p w:rsidR="00EC78DC" w:rsidRPr="008E6A7D" w:rsidRDefault="00EC78DC" w:rsidP="008E6A7D">
      <w:pPr>
        <w:pStyle w:val="NormalWeb"/>
        <w:spacing w:line="360" w:lineRule="auto"/>
        <w:ind w:firstLine="720"/>
        <w:jc w:val="both"/>
        <w:rPr>
          <w:rFonts w:asciiTheme="majorBidi" w:hAnsiTheme="majorBidi" w:cstheme="majorBidi"/>
          <w:sz w:val="24"/>
          <w:szCs w:val="24"/>
        </w:rPr>
      </w:pPr>
      <w:r w:rsidRPr="008E6A7D">
        <w:rPr>
          <w:rFonts w:asciiTheme="majorBidi" w:hAnsiTheme="majorBidi" w:cstheme="majorBidi"/>
          <w:sz w:val="24"/>
          <w:szCs w:val="24"/>
        </w:rPr>
        <w:t xml:space="preserve">The basic idea for achieving error detection is to add some redundancy bits to the original message to be used by the receivers to check consistency of the delivered message and to recover the correct data. Error-detection schemes can be either systematic or non-systematic: In a systematic scheme the transmitter sends the original data and attaches a fixed number of check bits. That is derived from the data bits by some deterministic algorithm. If only error detection is required a receiver can simply apply the same algorithm to the received data bits and compare its output with the received check bits if the values do not match an error has occurred at some point during the transmission. In a system that uses a </w:t>
      </w:r>
      <w:r w:rsidRPr="008E6A7D">
        <w:rPr>
          <w:rFonts w:asciiTheme="majorBidi" w:hAnsiTheme="majorBidi" w:cstheme="majorBidi"/>
          <w:sz w:val="24"/>
          <w:szCs w:val="24"/>
        </w:rPr>
        <w:lastRenderedPageBreak/>
        <w:t xml:space="preserve">non-systematic code the original message is transformed into an encoded message that has at least as many bits as the original message. Error correction &amp; detection Hamming code may perform using </w:t>
      </w:r>
      <w:proofErr w:type="gramStart"/>
      <w:r w:rsidRPr="008E6A7D">
        <w:rPr>
          <w:rFonts w:asciiTheme="majorBidi" w:hAnsiTheme="majorBidi" w:cstheme="majorBidi"/>
          <w:sz w:val="24"/>
          <w:szCs w:val="24"/>
        </w:rPr>
        <w:t>Even</w:t>
      </w:r>
      <w:proofErr w:type="gramEnd"/>
      <w:r w:rsidRPr="008E6A7D">
        <w:rPr>
          <w:rFonts w:asciiTheme="majorBidi" w:hAnsiTheme="majorBidi" w:cstheme="majorBidi"/>
          <w:sz w:val="24"/>
          <w:szCs w:val="24"/>
        </w:rPr>
        <w:t xml:space="preserve"> parity or Odd parity</w:t>
      </w:r>
      <w:r w:rsidR="008E6A7D">
        <w:rPr>
          <w:rFonts w:asciiTheme="majorBidi" w:hAnsiTheme="majorBidi" w:cstheme="majorBidi"/>
          <w:sz w:val="24"/>
          <w:szCs w:val="24"/>
        </w:rPr>
        <w:t xml:space="preserve"> </w:t>
      </w:r>
      <w:r w:rsidRPr="008E6A7D">
        <w:rPr>
          <w:rFonts w:asciiTheme="majorBidi" w:hAnsiTheme="majorBidi" w:cstheme="majorBidi"/>
          <w:sz w:val="24"/>
          <w:szCs w:val="24"/>
          <w:vertAlign w:val="superscript"/>
        </w:rPr>
        <w:t>(7,</w:t>
      </w:r>
      <w:r w:rsidR="008E6A7D">
        <w:rPr>
          <w:rFonts w:asciiTheme="majorBidi" w:hAnsiTheme="majorBidi" w:cstheme="majorBidi"/>
          <w:sz w:val="24"/>
          <w:szCs w:val="24"/>
          <w:vertAlign w:val="superscript"/>
        </w:rPr>
        <w:t xml:space="preserve"> </w:t>
      </w:r>
      <w:r w:rsidRPr="008E6A7D">
        <w:rPr>
          <w:rFonts w:asciiTheme="majorBidi" w:hAnsiTheme="majorBidi" w:cstheme="majorBidi"/>
          <w:sz w:val="24"/>
          <w:szCs w:val="24"/>
          <w:vertAlign w:val="superscript"/>
        </w:rPr>
        <w:t>8)</w:t>
      </w:r>
      <w:r w:rsidRPr="008E6A7D">
        <w:rPr>
          <w:rFonts w:asciiTheme="majorBidi" w:hAnsiTheme="majorBidi" w:cstheme="majorBidi"/>
          <w:sz w:val="24"/>
          <w:szCs w:val="24"/>
        </w:rPr>
        <w:t>.</w:t>
      </w:r>
    </w:p>
    <w:p w:rsidR="008E6A7D" w:rsidRDefault="00EC78DC" w:rsidP="008E6A7D">
      <w:pPr>
        <w:bidi w:val="0"/>
        <w:spacing w:line="360" w:lineRule="auto"/>
        <w:ind w:firstLine="720"/>
        <w:jc w:val="both"/>
        <w:rPr>
          <w:rFonts w:asciiTheme="majorBidi" w:hAnsiTheme="majorBidi" w:cstheme="majorBidi"/>
        </w:rPr>
      </w:pPr>
      <w:r w:rsidRPr="008E6A7D">
        <w:rPr>
          <w:rFonts w:asciiTheme="majorBidi" w:hAnsiTheme="majorBidi" w:cstheme="majorBidi"/>
        </w:rPr>
        <w:t xml:space="preserve"> Suppose, we want to transmit 64 information data bit is “0101010101010101010101010101010101010101010101010101010101010101”which equal in hexadecimal"5555555555555555". For this 64 bit information data we need 7 redundancy bits   using even parity method. After generating redundancy bits, add these bits to 64 bit information data for making 71 bit data string for transmission at source end. How we can generate 7 redundancy bits for 64 bit information data for making 71 bit data string for transmission at source end by using even parity method will be discussed in details at communication with even parity method. At destination receiver receives 71 bit data string from channel and check it, is it corrupted or not? If it is corrupted then the receiver find the error location according to parity check method correct it.</w:t>
      </w:r>
    </w:p>
    <w:p w:rsidR="00EC78DC" w:rsidRPr="008E6A7D" w:rsidRDefault="00EC78DC" w:rsidP="008E6A7D">
      <w:pPr>
        <w:bidi w:val="0"/>
        <w:spacing w:line="360" w:lineRule="auto"/>
        <w:ind w:firstLine="720"/>
        <w:jc w:val="both"/>
        <w:rPr>
          <w:rFonts w:asciiTheme="majorBidi" w:hAnsiTheme="majorBidi" w:cstheme="majorBidi"/>
        </w:rPr>
      </w:pPr>
      <w:r w:rsidRPr="008E6A7D">
        <w:rPr>
          <w:rFonts w:asciiTheme="majorBidi" w:hAnsiTheme="majorBidi" w:cstheme="majorBidi"/>
        </w:rPr>
        <w:t xml:space="preserve"> </w:t>
      </w:r>
    </w:p>
    <w:p w:rsidR="000B2D6C" w:rsidRPr="008E6A7D" w:rsidRDefault="000B2D6C" w:rsidP="008E6A7D">
      <w:pPr>
        <w:autoSpaceDE w:val="0"/>
        <w:autoSpaceDN w:val="0"/>
        <w:bidi w:val="0"/>
        <w:adjustRightInd w:val="0"/>
        <w:spacing w:line="360" w:lineRule="auto"/>
        <w:jc w:val="both"/>
        <w:rPr>
          <w:rFonts w:asciiTheme="majorBidi" w:eastAsia="Calibri" w:hAnsiTheme="majorBidi" w:cstheme="majorBidi"/>
          <w:b/>
          <w:bCs/>
          <w:sz w:val="28"/>
          <w:szCs w:val="28"/>
        </w:rPr>
      </w:pPr>
      <w:r w:rsidRPr="008E6A7D">
        <w:rPr>
          <w:rFonts w:asciiTheme="majorBidi" w:eastAsia="Calibri" w:hAnsiTheme="majorBidi" w:cstheme="majorBidi"/>
          <w:b/>
          <w:bCs/>
          <w:sz w:val="28"/>
          <w:szCs w:val="28"/>
        </w:rPr>
        <w:t>2. Error Detection and Correction</w:t>
      </w:r>
    </w:p>
    <w:p w:rsidR="000B2D6C" w:rsidRPr="008E6A7D" w:rsidRDefault="000B2D6C" w:rsidP="008E6A7D">
      <w:pPr>
        <w:bidi w:val="0"/>
        <w:spacing w:line="360" w:lineRule="auto"/>
        <w:ind w:firstLine="720"/>
        <w:jc w:val="both"/>
        <w:rPr>
          <w:rFonts w:asciiTheme="majorBidi" w:hAnsiTheme="majorBidi" w:cstheme="majorBidi"/>
        </w:rPr>
      </w:pPr>
      <w:r w:rsidRPr="008E6A7D">
        <w:rPr>
          <w:rFonts w:asciiTheme="majorBidi" w:eastAsia="Calibri" w:hAnsiTheme="majorBidi" w:cstheme="majorBidi"/>
        </w:rPr>
        <w:t xml:space="preserve">For a given practical requirement, detection of errors is simpler than the correction of errors. The decision for applying </w:t>
      </w:r>
      <w:r w:rsidRPr="008E6A7D">
        <w:rPr>
          <w:rFonts w:asciiTheme="majorBidi" w:hAnsiTheme="majorBidi" w:cstheme="majorBidi"/>
        </w:rPr>
        <w:t xml:space="preserve">detection or correction in a given code design depends on the characteristics of the application. When the communication system is able to provide a full duplex transmission (that is, a transmission for which the source and the destination can communicate at the same time, and in a two way mode, as it is in the case of telephone connection, for instance), codes can be designed for detecting errors, because the correction is performed by requiring a repetition of the transmission </w:t>
      </w:r>
      <w:r w:rsidRPr="008E6A7D">
        <w:rPr>
          <w:rFonts w:asciiTheme="majorBidi" w:hAnsiTheme="majorBidi" w:cstheme="majorBidi"/>
          <w:vertAlign w:val="superscript"/>
        </w:rPr>
        <w:t>(3</w:t>
      </w:r>
      <w:r w:rsidR="008E6A7D" w:rsidRPr="008E6A7D">
        <w:rPr>
          <w:rFonts w:asciiTheme="majorBidi" w:hAnsiTheme="majorBidi" w:cstheme="majorBidi"/>
          <w:vertAlign w:val="superscript"/>
        </w:rPr>
        <w:t>, 8</w:t>
      </w:r>
      <w:r w:rsidRPr="008E6A7D">
        <w:rPr>
          <w:rFonts w:asciiTheme="majorBidi" w:hAnsiTheme="majorBidi" w:cstheme="majorBidi"/>
          <w:vertAlign w:val="superscript"/>
        </w:rPr>
        <w:t>)</w:t>
      </w:r>
      <w:r w:rsidRPr="008E6A7D">
        <w:rPr>
          <w:rFonts w:asciiTheme="majorBidi" w:hAnsiTheme="majorBidi" w:cstheme="majorBidi"/>
        </w:rPr>
        <w:t>.</w:t>
      </w:r>
    </w:p>
    <w:p w:rsidR="005C00FA" w:rsidRDefault="000B2D6C" w:rsidP="008E6A7D">
      <w:pPr>
        <w:bidi w:val="0"/>
        <w:spacing w:line="360" w:lineRule="auto"/>
        <w:ind w:firstLine="720"/>
        <w:jc w:val="both"/>
        <w:rPr>
          <w:rFonts w:asciiTheme="majorBidi" w:hAnsiTheme="majorBidi" w:cstheme="majorBidi"/>
        </w:rPr>
      </w:pPr>
      <w:r w:rsidRPr="008E6A7D">
        <w:rPr>
          <w:rFonts w:asciiTheme="majorBidi" w:hAnsiTheme="majorBidi" w:cstheme="majorBidi"/>
        </w:rPr>
        <w:t xml:space="preserve"> These schemes are known as automatic repeat request (ARQ) schemes. In any ARQ system there is the possibility of requiring a retransmission of a given message. There are on the other hand communication systems for which the full-duplex mode is not allowed. An example of one of them is the communication system called paging, a sending of alphanumerical characters as text messages for a mobile user. In this type of communication system, there is no possibility of requiring retransmission in the case of a detected error, and so the receiver has to implement some error-correction algorithm to properly decode the message. This transmission mode is known as forward error correction (FEC) </w:t>
      </w:r>
      <w:r w:rsidRPr="008E6A7D">
        <w:rPr>
          <w:rFonts w:asciiTheme="majorBidi" w:hAnsiTheme="majorBidi" w:cstheme="majorBidi"/>
          <w:vertAlign w:val="superscript"/>
        </w:rPr>
        <w:t>(3,</w:t>
      </w:r>
      <w:r w:rsidR="008E6A7D" w:rsidRPr="008E6A7D">
        <w:rPr>
          <w:rFonts w:asciiTheme="majorBidi" w:hAnsiTheme="majorBidi" w:cstheme="majorBidi"/>
          <w:vertAlign w:val="superscript"/>
        </w:rPr>
        <w:t xml:space="preserve"> </w:t>
      </w:r>
      <w:r w:rsidRPr="008E6A7D">
        <w:rPr>
          <w:rFonts w:asciiTheme="majorBidi" w:hAnsiTheme="majorBidi" w:cstheme="majorBidi"/>
          <w:vertAlign w:val="superscript"/>
        </w:rPr>
        <w:t>8)</w:t>
      </w:r>
      <w:r w:rsidRPr="008E6A7D">
        <w:rPr>
          <w:rFonts w:asciiTheme="majorBidi" w:hAnsiTheme="majorBidi" w:cstheme="majorBidi"/>
        </w:rPr>
        <w:t>.</w:t>
      </w:r>
    </w:p>
    <w:p w:rsidR="008E6A7D" w:rsidRPr="008E6A7D" w:rsidRDefault="008E6A7D" w:rsidP="008E6A7D">
      <w:pPr>
        <w:bidi w:val="0"/>
        <w:spacing w:line="360" w:lineRule="auto"/>
        <w:ind w:firstLine="720"/>
        <w:jc w:val="both"/>
        <w:rPr>
          <w:rFonts w:asciiTheme="majorBidi" w:eastAsia="Calibri" w:hAnsiTheme="majorBidi" w:cstheme="majorBidi"/>
        </w:rPr>
      </w:pPr>
    </w:p>
    <w:p w:rsidR="008E6A7D" w:rsidRDefault="005855A1" w:rsidP="008E6A7D">
      <w:pPr>
        <w:autoSpaceDE w:val="0"/>
        <w:autoSpaceDN w:val="0"/>
        <w:bidi w:val="0"/>
        <w:adjustRightInd w:val="0"/>
        <w:spacing w:line="360" w:lineRule="auto"/>
        <w:jc w:val="both"/>
        <w:rPr>
          <w:rFonts w:asciiTheme="majorBidi" w:eastAsia="Calibri" w:hAnsiTheme="majorBidi" w:cstheme="majorBidi"/>
          <w:b/>
          <w:bCs/>
          <w:color w:val="000000"/>
          <w:sz w:val="28"/>
          <w:szCs w:val="28"/>
        </w:rPr>
      </w:pPr>
      <w:r w:rsidRPr="008E6A7D">
        <w:rPr>
          <w:rFonts w:asciiTheme="majorBidi" w:eastAsia="Calibri" w:hAnsiTheme="majorBidi" w:cstheme="majorBidi"/>
          <w:b/>
          <w:bCs/>
          <w:color w:val="000000"/>
          <w:sz w:val="28"/>
          <w:szCs w:val="28"/>
        </w:rPr>
        <w:t xml:space="preserve">3.  HAMMING CODE </w:t>
      </w:r>
    </w:p>
    <w:p w:rsidR="005855A1" w:rsidRPr="008E6A7D" w:rsidRDefault="005855A1" w:rsidP="008E6A7D">
      <w:pPr>
        <w:autoSpaceDE w:val="0"/>
        <w:autoSpaceDN w:val="0"/>
        <w:bidi w:val="0"/>
        <w:adjustRightInd w:val="0"/>
        <w:spacing w:line="360" w:lineRule="auto"/>
        <w:ind w:firstLine="720"/>
        <w:jc w:val="both"/>
        <w:rPr>
          <w:rFonts w:asciiTheme="majorBidi" w:eastAsia="Calibri" w:hAnsiTheme="majorBidi" w:cstheme="majorBidi"/>
          <w:b/>
          <w:bCs/>
          <w:color w:val="000000"/>
          <w:sz w:val="28"/>
          <w:szCs w:val="28"/>
        </w:rPr>
      </w:pPr>
      <w:r w:rsidRPr="008E6A7D">
        <w:rPr>
          <w:rFonts w:asciiTheme="majorBidi" w:eastAsia="Calibri" w:hAnsiTheme="majorBidi" w:cstheme="majorBidi"/>
          <w:color w:val="000000"/>
        </w:rPr>
        <w:t xml:space="preserve">Hamming code is a linear error-correcting code named after its inventor, Richard Hamming. Hamming codes can detect up to two simultaneous bit </w:t>
      </w:r>
      <w:r w:rsidR="008E6A7D" w:rsidRPr="008E6A7D">
        <w:rPr>
          <w:rFonts w:asciiTheme="majorBidi" w:eastAsia="Calibri" w:hAnsiTheme="majorBidi" w:cstheme="majorBidi"/>
          <w:color w:val="000000"/>
        </w:rPr>
        <w:t>errors,</w:t>
      </w:r>
      <w:r w:rsidRPr="008E6A7D">
        <w:rPr>
          <w:rFonts w:asciiTheme="majorBidi" w:eastAsia="Calibri" w:hAnsiTheme="majorBidi" w:cstheme="majorBidi"/>
          <w:color w:val="000000"/>
        </w:rPr>
        <w:t xml:space="preserve"> and correct single-bit error</w:t>
      </w:r>
      <w:r w:rsidR="008E6A7D" w:rsidRPr="008E6A7D">
        <w:rPr>
          <w:rFonts w:asciiTheme="majorBidi" w:eastAsia="Calibri" w:hAnsiTheme="majorBidi" w:cstheme="majorBidi"/>
          <w:color w:val="000000"/>
        </w:rPr>
        <w:t>.</w:t>
      </w:r>
      <w:r w:rsidRPr="008E6A7D">
        <w:rPr>
          <w:rFonts w:asciiTheme="majorBidi" w:eastAsia="Calibri" w:hAnsiTheme="majorBidi" w:cstheme="majorBidi"/>
          <w:color w:val="000000"/>
        </w:rPr>
        <w:t xml:space="preserve"> By contrast, the simple parity code cannot correct errors, and can only detect an odd </w:t>
      </w:r>
      <w:r w:rsidRPr="008E6A7D">
        <w:rPr>
          <w:rFonts w:asciiTheme="majorBidi" w:eastAsia="Calibri" w:hAnsiTheme="majorBidi" w:cstheme="majorBidi"/>
          <w:color w:val="000000"/>
        </w:rPr>
        <w:lastRenderedPageBreak/>
        <w:t xml:space="preserve">number of errors.  In 1950 Hamming introduced the (7, 4) code. It encodes 4 data bits into 7 bits by adding three parity bits. Hamming (7, 4) can detect and correct single – bit errors. With the addition of overall parity bit, it can also detect (but not correct) double bit errors. Hamming code is an improvement on parity check method. It can correct 1 error bit only </w:t>
      </w:r>
      <w:r w:rsidRPr="008E6A7D">
        <w:rPr>
          <w:rFonts w:asciiTheme="majorBidi" w:hAnsiTheme="majorBidi" w:cstheme="majorBidi"/>
          <w:vertAlign w:val="superscript"/>
        </w:rPr>
        <w:t>(9)</w:t>
      </w:r>
      <w:r w:rsidRPr="008E6A7D">
        <w:rPr>
          <w:rFonts w:asciiTheme="majorBidi" w:hAnsiTheme="majorBidi" w:cstheme="majorBidi"/>
        </w:rPr>
        <w:t>.</w:t>
      </w:r>
    </w:p>
    <w:p w:rsidR="005855A1" w:rsidRPr="008E6A7D" w:rsidRDefault="005855A1" w:rsidP="008E6A7D">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 xml:space="preserve">Hamming code used two methods (even parity and odd parity) for generating redundancy bit. The number of redundancy bits depends on the size of information data bits as shown below </w:t>
      </w:r>
      <w:r w:rsidRPr="008E6A7D">
        <w:rPr>
          <w:rFonts w:asciiTheme="majorBidi" w:hAnsiTheme="majorBidi" w:cstheme="majorBidi"/>
          <w:vertAlign w:val="superscript"/>
        </w:rPr>
        <w:t>(8</w:t>
      </w:r>
      <w:r w:rsidR="008E6A7D" w:rsidRPr="008E6A7D">
        <w:rPr>
          <w:rFonts w:asciiTheme="majorBidi" w:hAnsiTheme="majorBidi" w:cstheme="majorBidi"/>
          <w:vertAlign w:val="superscript"/>
        </w:rPr>
        <w:t xml:space="preserve">, 9, 10, </w:t>
      </w:r>
      <w:proofErr w:type="gramStart"/>
      <w:r w:rsidR="008E6A7D" w:rsidRPr="008E6A7D">
        <w:rPr>
          <w:rFonts w:asciiTheme="majorBidi" w:hAnsiTheme="majorBidi" w:cstheme="majorBidi"/>
          <w:vertAlign w:val="superscript"/>
        </w:rPr>
        <w:t>11</w:t>
      </w:r>
      <w:proofErr w:type="gramEnd"/>
      <w:r w:rsidRPr="008E6A7D">
        <w:rPr>
          <w:rFonts w:asciiTheme="majorBidi" w:hAnsiTheme="majorBidi" w:cstheme="majorBidi"/>
          <w:vertAlign w:val="superscript"/>
        </w:rPr>
        <w:t>)</w:t>
      </w:r>
      <w:r w:rsidRPr="008E6A7D">
        <w:rPr>
          <w:rFonts w:asciiTheme="majorBidi" w:hAnsiTheme="majorBidi" w:cstheme="majorBidi"/>
        </w:rPr>
        <w:t>:</w:t>
      </w:r>
    </w:p>
    <w:p w:rsidR="005855A1" w:rsidRPr="008E6A7D" w:rsidRDefault="005855A1" w:rsidP="008E6A7D">
      <w:pPr>
        <w:autoSpaceDE w:val="0"/>
        <w:autoSpaceDN w:val="0"/>
        <w:bidi w:val="0"/>
        <w:adjustRightInd w:val="0"/>
        <w:spacing w:line="360" w:lineRule="auto"/>
        <w:jc w:val="both"/>
        <w:rPr>
          <w:rFonts w:asciiTheme="majorBidi" w:eastAsia="Calibri" w:hAnsiTheme="majorBidi" w:cstheme="majorBidi"/>
          <w:color w:val="000000"/>
        </w:rPr>
      </w:pPr>
    </w:p>
    <w:p w:rsidR="005855A1" w:rsidRPr="008E6A7D" w:rsidRDefault="00A44372" w:rsidP="008E6A7D">
      <w:pPr>
        <w:bidi w:val="0"/>
        <w:spacing w:line="360" w:lineRule="auto"/>
        <w:jc w:val="center"/>
        <w:rPr>
          <w:rFonts w:asciiTheme="majorBidi" w:hAnsiTheme="majorBidi" w:cstheme="majorBidi"/>
        </w:rPr>
      </w:pPr>
      <m:oMath>
        <m:sSup>
          <m:sSupPr>
            <m:ctrlPr>
              <w:rPr>
                <w:rFonts w:ascii="Cambria Math" w:hAnsi="Cambria Math" w:cstheme="majorBidi"/>
              </w:rPr>
            </m:ctrlPr>
          </m:sSupPr>
          <m:e>
            <m:r>
              <m:rPr>
                <m:sty m:val="p"/>
              </m:rPr>
              <w:rPr>
                <w:rFonts w:ascii="Cambria Math" w:hAnsi="Cambria Math" w:cstheme="majorBidi"/>
              </w:rPr>
              <m:t>2</m:t>
            </m:r>
          </m:e>
          <m:sup>
            <m:r>
              <m:rPr>
                <m:sty m:val="p"/>
              </m:rPr>
              <w:rPr>
                <w:rFonts w:ascii="Cambria Math" w:hAnsi="Cambria Math" w:cstheme="majorBidi"/>
              </w:rPr>
              <m:t>r</m:t>
            </m:r>
          </m:sup>
        </m:sSup>
      </m:oMath>
      <w:r w:rsidR="005855A1" w:rsidRPr="008E6A7D">
        <w:rPr>
          <w:rFonts w:asciiTheme="majorBidi" w:hAnsiTheme="majorBidi" w:cstheme="majorBidi"/>
        </w:rPr>
        <w:t xml:space="preserve"> </w:t>
      </w:r>
      <w:proofErr w:type="gramStart"/>
      <w:r w:rsidR="005855A1" w:rsidRPr="008E6A7D">
        <w:rPr>
          <w:rFonts w:asciiTheme="majorBidi" w:hAnsiTheme="majorBidi" w:cstheme="majorBidi"/>
        </w:rPr>
        <w:t>≥  m</w:t>
      </w:r>
      <w:proofErr w:type="gramEnd"/>
      <w:r w:rsidR="005855A1" w:rsidRPr="008E6A7D">
        <w:rPr>
          <w:rFonts w:asciiTheme="majorBidi" w:hAnsiTheme="majorBidi" w:cstheme="majorBidi"/>
        </w:rPr>
        <w:t xml:space="preserve"> + r +1    </w:t>
      </w:r>
      <w:r w:rsidR="008E6A7D">
        <w:rPr>
          <w:rFonts w:asciiTheme="majorBidi" w:hAnsiTheme="majorBidi" w:cstheme="majorBidi"/>
        </w:rPr>
        <w:t xml:space="preserve">                                    </w:t>
      </w:r>
      <w:r w:rsidR="005855A1" w:rsidRPr="008E6A7D">
        <w:rPr>
          <w:rFonts w:asciiTheme="majorBidi" w:hAnsiTheme="majorBidi" w:cstheme="majorBidi"/>
        </w:rPr>
        <w:t xml:space="preserve">  (1)</w:t>
      </w:r>
    </w:p>
    <w:p w:rsidR="005855A1" w:rsidRPr="008E6A7D" w:rsidRDefault="005855A1" w:rsidP="008E6A7D">
      <w:pPr>
        <w:autoSpaceDE w:val="0"/>
        <w:autoSpaceDN w:val="0"/>
        <w:bidi w:val="0"/>
        <w:adjustRightInd w:val="0"/>
        <w:spacing w:line="360" w:lineRule="auto"/>
        <w:jc w:val="both"/>
        <w:rPr>
          <w:rFonts w:asciiTheme="majorBidi" w:eastAsia="Calibri" w:hAnsiTheme="majorBidi" w:cstheme="majorBidi"/>
          <w:color w:val="000000"/>
        </w:rPr>
      </w:pPr>
      <w:proofErr w:type="gramStart"/>
      <w:r w:rsidRPr="008E6A7D">
        <w:rPr>
          <w:rFonts w:asciiTheme="majorBidi" w:eastAsia="Calibri" w:hAnsiTheme="majorBidi" w:cstheme="majorBidi"/>
          <w:color w:val="000000"/>
        </w:rPr>
        <w:t>Where  r</w:t>
      </w:r>
      <w:proofErr w:type="gramEnd"/>
      <w:r w:rsidRPr="008E6A7D">
        <w:rPr>
          <w:rFonts w:asciiTheme="majorBidi" w:eastAsia="Calibri" w:hAnsiTheme="majorBidi" w:cstheme="majorBidi"/>
          <w:color w:val="000000"/>
        </w:rPr>
        <w:t xml:space="preserve"> = number of redundancy bit.</w:t>
      </w:r>
    </w:p>
    <w:p w:rsidR="005855A1" w:rsidRPr="008E6A7D" w:rsidRDefault="005855A1" w:rsidP="008E6A7D">
      <w:pPr>
        <w:autoSpaceDE w:val="0"/>
        <w:autoSpaceDN w:val="0"/>
        <w:bidi w:val="0"/>
        <w:adjustRightInd w:val="0"/>
        <w:spacing w:line="360" w:lineRule="auto"/>
        <w:jc w:val="both"/>
        <w:rPr>
          <w:rFonts w:asciiTheme="majorBidi" w:eastAsia="Calibri" w:hAnsiTheme="majorBidi" w:cstheme="majorBidi"/>
          <w:color w:val="000000"/>
        </w:rPr>
      </w:pPr>
      <w:r w:rsidRPr="008E6A7D">
        <w:rPr>
          <w:rFonts w:asciiTheme="majorBidi" w:eastAsia="Calibri" w:hAnsiTheme="majorBidi" w:cstheme="majorBidi"/>
          <w:color w:val="000000"/>
        </w:rPr>
        <w:t>m = number of information data bits.</w:t>
      </w:r>
    </w:p>
    <w:p w:rsidR="005855A1" w:rsidRPr="00AE56E8" w:rsidRDefault="005855A1" w:rsidP="00AE56E8">
      <w:pPr>
        <w:autoSpaceDE w:val="0"/>
        <w:autoSpaceDN w:val="0"/>
        <w:bidi w:val="0"/>
        <w:adjustRightInd w:val="0"/>
        <w:spacing w:line="360" w:lineRule="auto"/>
        <w:ind w:firstLine="720"/>
        <w:jc w:val="both"/>
        <w:rPr>
          <w:rFonts w:asciiTheme="majorBidi" w:eastAsia="Calibri" w:hAnsiTheme="majorBidi" w:cstheme="majorBidi"/>
          <w:color w:val="231F20"/>
        </w:rPr>
      </w:pPr>
      <w:r w:rsidRPr="008E6A7D">
        <w:rPr>
          <w:rFonts w:asciiTheme="majorBidi" w:eastAsia="Calibri" w:hAnsiTheme="majorBidi" w:cstheme="majorBidi"/>
          <w:color w:val="000000"/>
        </w:rPr>
        <w:t xml:space="preserve">According to (1), 7 redundancy bits required for </w:t>
      </w:r>
      <w:r w:rsidR="00AE56E8" w:rsidRPr="008E6A7D">
        <w:rPr>
          <w:rFonts w:asciiTheme="majorBidi" w:eastAsia="Calibri" w:hAnsiTheme="majorBidi" w:cstheme="majorBidi"/>
          <w:color w:val="000000"/>
        </w:rPr>
        <w:t>a</w:t>
      </w:r>
      <w:r w:rsidRPr="008E6A7D">
        <w:rPr>
          <w:rFonts w:asciiTheme="majorBidi" w:eastAsia="Calibri" w:hAnsiTheme="majorBidi" w:cstheme="majorBidi"/>
          <w:color w:val="000000"/>
        </w:rPr>
        <w:t xml:space="preserve"> 64 input data bits. Hamming-based codes are widely used in memory systems for reliability improvements. The algorithm consists of two phases: encoding and decoding. Hamming encoding involves deriving a set of parity check bits over data bits. These parity check bits are concatenated or merged with the data bits. These extra bits are called redundancy bits. We add these redundancy bits to the information data at the source end and remove at destination end. Presence of redundancy bit allows the receiver to detect or correct corrupted bits. The concept of including extra information in the transmission for error detection is a good one. But in place of repeating the entire data stream, a shorter group of bits may be added to the end of each unit. This technique is called redundancy because the extra bits are redundant to the information </w:t>
      </w:r>
      <w:r w:rsidRPr="00AE56E8">
        <w:rPr>
          <w:rFonts w:asciiTheme="majorBidi" w:hAnsiTheme="majorBidi" w:cstheme="majorBidi"/>
          <w:vertAlign w:val="superscript"/>
        </w:rPr>
        <w:t>(8</w:t>
      </w:r>
      <w:r w:rsidR="00AE56E8" w:rsidRPr="00AE56E8">
        <w:rPr>
          <w:rFonts w:asciiTheme="majorBidi" w:hAnsiTheme="majorBidi" w:cstheme="majorBidi"/>
          <w:vertAlign w:val="superscript"/>
        </w:rPr>
        <w:t xml:space="preserve">, 12, 13, </w:t>
      </w:r>
      <w:proofErr w:type="gramStart"/>
      <w:r w:rsidR="00AE56E8" w:rsidRPr="00AE56E8">
        <w:rPr>
          <w:rFonts w:asciiTheme="majorBidi" w:hAnsiTheme="majorBidi" w:cstheme="majorBidi"/>
          <w:vertAlign w:val="superscript"/>
        </w:rPr>
        <w:t>14</w:t>
      </w:r>
      <w:proofErr w:type="gramEnd"/>
      <w:r w:rsidRPr="00AE56E8">
        <w:rPr>
          <w:rFonts w:asciiTheme="majorBidi" w:hAnsiTheme="majorBidi" w:cstheme="majorBidi"/>
          <w:vertAlign w:val="superscript"/>
        </w:rPr>
        <w:t>)</w:t>
      </w:r>
      <w:r w:rsidRPr="008E6A7D">
        <w:rPr>
          <w:rFonts w:asciiTheme="majorBidi" w:hAnsiTheme="majorBidi" w:cstheme="majorBidi"/>
        </w:rPr>
        <w:t>.</w:t>
      </w: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b/>
          <w:bCs/>
          <w:color w:val="000000"/>
        </w:rPr>
      </w:pPr>
      <w:r w:rsidRPr="00AE56E8">
        <w:rPr>
          <w:rFonts w:asciiTheme="majorBidi" w:eastAsia="Calibri" w:hAnsiTheme="majorBidi" w:cstheme="majorBidi"/>
          <w:b/>
          <w:bCs/>
          <w:color w:val="000000"/>
        </w:rPr>
        <w:t xml:space="preserve">3.1 Hamming Encoder </w:t>
      </w:r>
    </w:p>
    <w:p w:rsidR="005855A1" w:rsidRPr="008E6A7D" w:rsidRDefault="005855A1" w:rsidP="00AE56E8">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 xml:space="preserve">In communication system need two main part one of them is the source for sending data and another is the destination to receive the transmitted data. Even parity check method count the number of one`s if number of one`s are even it adds zero (0) otherwise it adds one (1) </w:t>
      </w:r>
      <w:r w:rsidRPr="00AE56E8">
        <w:rPr>
          <w:rFonts w:asciiTheme="majorBidi" w:hAnsiTheme="majorBidi" w:cstheme="majorBidi"/>
          <w:vertAlign w:val="superscript"/>
        </w:rPr>
        <w:t>(8).</w:t>
      </w:r>
    </w:p>
    <w:p w:rsidR="005855A1" w:rsidRPr="008E6A7D" w:rsidRDefault="005855A1" w:rsidP="00AE56E8">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 xml:space="preserve">At the transmitter the 64 bit information data needs 7 redundancy bit according to equation (1). Suppose, these redundancy bits are R(1),R(2),R(4),r(8),R(16) R(32),R(64),and to calculate these redundancy bits easily done by </w:t>
      </w:r>
      <w:proofErr w:type="spellStart"/>
      <w:r w:rsidRPr="008E6A7D">
        <w:rPr>
          <w:rFonts w:asciiTheme="majorBidi" w:eastAsia="Calibri" w:hAnsiTheme="majorBidi" w:cstheme="majorBidi"/>
          <w:color w:val="000000"/>
        </w:rPr>
        <w:t>XORing</w:t>
      </w:r>
      <w:proofErr w:type="spellEnd"/>
      <w:r w:rsidRPr="008E6A7D">
        <w:rPr>
          <w:rFonts w:asciiTheme="majorBidi" w:eastAsia="Calibri" w:hAnsiTheme="majorBidi" w:cstheme="majorBidi"/>
          <w:color w:val="000000"/>
        </w:rPr>
        <w:t xml:space="preserve">  operation of the original data bit positions as shown below: </w:t>
      </w:r>
    </w:p>
    <w:p w:rsidR="005855A1" w:rsidRDefault="005855A1" w:rsidP="00AE56E8">
      <w:pPr>
        <w:autoSpaceDE w:val="0"/>
        <w:autoSpaceDN w:val="0"/>
        <w:bidi w:val="0"/>
        <w:adjustRightInd w:val="0"/>
        <w:spacing w:line="360" w:lineRule="auto"/>
        <w:jc w:val="both"/>
        <w:rPr>
          <w:rFonts w:asciiTheme="majorBidi" w:eastAsia="Calibri" w:hAnsiTheme="majorBidi" w:cstheme="majorBidi"/>
          <w:color w:val="000000"/>
          <w:sz w:val="20"/>
          <w:szCs w:val="20"/>
        </w:rPr>
      </w:pPr>
      <w:r w:rsidRPr="00AE56E8">
        <w:rPr>
          <w:rFonts w:asciiTheme="majorBidi" w:eastAsia="Calibri" w:hAnsiTheme="majorBidi" w:cstheme="majorBidi"/>
          <w:color w:val="000000"/>
          <w:sz w:val="20"/>
          <w:szCs w:val="20"/>
        </w:rPr>
        <w:t>R(1) = D1</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D11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D12</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D27</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D62</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D64</w:t>
      </w:r>
      <w:r w:rsidR="00AE56E8" w:rsidRPr="00AE56E8">
        <w:rPr>
          <w:rFonts w:asciiTheme="majorBidi" w:eastAsia="Calibri" w:hAnsiTheme="majorBidi" w:cstheme="majorBidi"/>
          <w:color w:val="000000"/>
          <w:sz w:val="20"/>
          <w:szCs w:val="20"/>
        </w:rPr>
        <w:t xml:space="preserve">     </w:t>
      </w:r>
      <w:r w:rsidR="00AE56E8">
        <w:rPr>
          <w:rFonts w:asciiTheme="majorBidi" w:eastAsia="Calibri" w:hAnsiTheme="majorBidi" w:cstheme="majorBidi"/>
          <w:color w:val="000000"/>
          <w:sz w:val="20"/>
          <w:szCs w:val="20"/>
        </w:rPr>
        <w:t xml:space="preserve">                                                                          </w:t>
      </w:r>
      <w:r w:rsidRPr="00AE56E8">
        <w:rPr>
          <w:rFonts w:asciiTheme="majorBidi" w:eastAsia="Calibri" w:hAnsiTheme="majorBidi" w:cstheme="majorBidi"/>
          <w:color w:val="000000"/>
          <w:sz w:val="20"/>
          <w:szCs w:val="20"/>
        </w:rPr>
        <w:t xml:space="preserve"> (2)</w:t>
      </w:r>
    </w:p>
    <w:p w:rsidR="00AE56E8" w:rsidRPr="00AE56E8" w:rsidRDefault="00AE56E8" w:rsidP="00AE56E8">
      <w:pPr>
        <w:autoSpaceDE w:val="0"/>
        <w:autoSpaceDN w:val="0"/>
        <w:bidi w:val="0"/>
        <w:adjustRightInd w:val="0"/>
        <w:spacing w:line="360" w:lineRule="auto"/>
        <w:jc w:val="both"/>
        <w:rPr>
          <w:rFonts w:asciiTheme="majorBidi" w:eastAsia="Calibri" w:hAnsiTheme="majorBidi" w:cstheme="majorBidi"/>
          <w:color w:val="000000"/>
          <w:sz w:val="20"/>
          <w:szCs w:val="20"/>
        </w:rPr>
      </w:pPr>
    </w:p>
    <w:p w:rsidR="005855A1" w:rsidRDefault="005855A1" w:rsidP="00AE56E8">
      <w:pPr>
        <w:autoSpaceDE w:val="0"/>
        <w:autoSpaceDN w:val="0"/>
        <w:bidi w:val="0"/>
        <w:adjustRightInd w:val="0"/>
        <w:spacing w:line="360" w:lineRule="auto"/>
        <w:jc w:val="both"/>
        <w:rPr>
          <w:rFonts w:asciiTheme="majorBidi" w:eastAsia="Calibri" w:hAnsiTheme="majorBidi" w:cstheme="majorBidi"/>
          <w:color w:val="000000"/>
          <w:sz w:val="20"/>
          <w:szCs w:val="20"/>
        </w:rPr>
      </w:pPr>
      <w:r w:rsidRPr="00AE56E8">
        <w:rPr>
          <w:rFonts w:asciiTheme="majorBidi" w:eastAsia="Calibri" w:hAnsiTheme="majorBidi" w:cstheme="majorBidi"/>
          <w:color w:val="000000"/>
          <w:sz w:val="20"/>
          <w:szCs w:val="20"/>
        </w:rPr>
        <w:lastRenderedPageBreak/>
        <w:t>R(2) = D1</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D11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D13</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D28</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D63</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D64.                             </w:t>
      </w:r>
      <w:r w:rsidR="00AE56E8">
        <w:rPr>
          <w:rFonts w:asciiTheme="majorBidi" w:eastAsia="Calibri" w:hAnsiTheme="majorBidi" w:cstheme="majorBidi"/>
          <w:color w:val="000000"/>
          <w:sz w:val="20"/>
          <w:szCs w:val="20"/>
        </w:rPr>
        <w:t xml:space="preserve">                                            </w:t>
      </w:r>
      <w:r w:rsidRPr="00AE56E8">
        <w:rPr>
          <w:rFonts w:asciiTheme="majorBidi" w:eastAsia="Calibri" w:hAnsiTheme="majorBidi" w:cstheme="majorBidi"/>
          <w:color w:val="000000"/>
          <w:sz w:val="20"/>
          <w:szCs w:val="20"/>
        </w:rPr>
        <w:t xml:space="preserve">      (3)</w:t>
      </w:r>
    </w:p>
    <w:p w:rsidR="00AE56E8" w:rsidRPr="00AE56E8" w:rsidRDefault="00AE56E8" w:rsidP="00AE56E8">
      <w:pPr>
        <w:autoSpaceDE w:val="0"/>
        <w:autoSpaceDN w:val="0"/>
        <w:bidi w:val="0"/>
        <w:adjustRightInd w:val="0"/>
        <w:spacing w:line="360" w:lineRule="auto"/>
        <w:jc w:val="both"/>
        <w:rPr>
          <w:rFonts w:asciiTheme="majorBidi" w:eastAsia="Calibri" w:hAnsiTheme="majorBidi" w:cstheme="majorBidi"/>
          <w:color w:val="000000"/>
          <w:sz w:val="20"/>
          <w:szCs w:val="20"/>
        </w:rPr>
      </w:pP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r w:rsidRPr="00AE56E8">
        <w:rPr>
          <w:rFonts w:asciiTheme="majorBidi" w:eastAsia="Calibri" w:hAnsiTheme="majorBidi" w:cstheme="majorBidi"/>
          <w:color w:val="000000"/>
          <w:sz w:val="20"/>
          <w:szCs w:val="20"/>
        </w:rPr>
        <w:t>R(4) = D2</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D11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D15</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D30</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D63</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D64.                            </w:t>
      </w:r>
      <w:r w:rsidR="00AE56E8">
        <w:rPr>
          <w:rFonts w:asciiTheme="majorBidi" w:eastAsia="Calibri" w:hAnsiTheme="majorBidi" w:cstheme="majorBidi"/>
          <w:color w:val="000000"/>
          <w:sz w:val="20"/>
          <w:szCs w:val="20"/>
        </w:rPr>
        <w:t xml:space="preserve">                                            </w:t>
      </w:r>
      <w:r w:rsidRPr="00AE56E8">
        <w:rPr>
          <w:rFonts w:asciiTheme="majorBidi" w:eastAsia="Calibri" w:hAnsiTheme="majorBidi" w:cstheme="majorBidi"/>
          <w:color w:val="000000"/>
          <w:sz w:val="20"/>
          <w:szCs w:val="20"/>
        </w:rPr>
        <w:t xml:space="preserve">       (4)</w:t>
      </w: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r w:rsidRPr="00AE56E8">
        <w:rPr>
          <w:rFonts w:asciiTheme="majorBidi" w:eastAsia="Calibri" w:hAnsiTheme="majorBidi" w:cstheme="majorBidi"/>
          <w:color w:val="000000"/>
          <w:sz w:val="20"/>
          <w:szCs w:val="20"/>
        </w:rPr>
        <w:t>R(8) = D5</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D7</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D11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D19</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D34</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D57.                                                 </w:t>
      </w:r>
      <w:r w:rsidR="00AE56E8">
        <w:rPr>
          <w:rFonts w:asciiTheme="majorBidi" w:eastAsia="Calibri" w:hAnsiTheme="majorBidi" w:cstheme="majorBidi"/>
          <w:color w:val="000000"/>
          <w:sz w:val="20"/>
          <w:szCs w:val="20"/>
        </w:rPr>
        <w:t xml:space="preserve">                                            </w:t>
      </w:r>
      <w:r w:rsidRPr="00AE56E8">
        <w:rPr>
          <w:rFonts w:asciiTheme="majorBidi" w:eastAsia="Calibri" w:hAnsiTheme="majorBidi" w:cstheme="majorBidi"/>
          <w:color w:val="000000"/>
          <w:sz w:val="20"/>
          <w:szCs w:val="20"/>
        </w:rPr>
        <w:t xml:space="preserve">                                    (5)</w:t>
      </w: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r w:rsidRPr="00AE56E8">
        <w:rPr>
          <w:rFonts w:asciiTheme="majorBidi" w:eastAsia="Calibri" w:hAnsiTheme="majorBidi" w:cstheme="majorBidi"/>
          <w:color w:val="000000"/>
          <w:sz w:val="20"/>
          <w:szCs w:val="20"/>
        </w:rPr>
        <w:t>R(16) = D12</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D14</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D18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D19</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D42</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D57.                                </w:t>
      </w:r>
      <w:r w:rsidR="00AE56E8">
        <w:rPr>
          <w:rFonts w:asciiTheme="majorBidi" w:eastAsia="Calibri" w:hAnsiTheme="majorBidi" w:cstheme="majorBidi"/>
          <w:color w:val="000000"/>
          <w:sz w:val="20"/>
          <w:szCs w:val="20"/>
        </w:rPr>
        <w:t xml:space="preserve">                                             </w:t>
      </w:r>
      <w:r w:rsidRPr="00AE56E8">
        <w:rPr>
          <w:rFonts w:asciiTheme="majorBidi" w:eastAsia="Calibri" w:hAnsiTheme="majorBidi" w:cstheme="majorBidi"/>
          <w:color w:val="000000"/>
          <w:sz w:val="20"/>
          <w:szCs w:val="20"/>
        </w:rPr>
        <w:t xml:space="preserve">                                        (6)</w:t>
      </w: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r w:rsidRPr="00AE56E8">
        <w:rPr>
          <w:rFonts w:asciiTheme="majorBidi" w:eastAsia="Calibri" w:hAnsiTheme="majorBidi" w:cstheme="majorBidi"/>
          <w:color w:val="000000"/>
          <w:sz w:val="20"/>
          <w:szCs w:val="20"/>
        </w:rPr>
        <w:t>R(32) = D27</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D29</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D33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D34</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D39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D42</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D47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D48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D49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D50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D51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D54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D55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D56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D57.                             </w:t>
      </w:r>
      <w:r w:rsidR="00AE56E8">
        <w:rPr>
          <w:rFonts w:asciiTheme="majorBidi" w:eastAsia="Calibri" w:hAnsiTheme="majorBidi" w:cstheme="majorBidi"/>
          <w:color w:val="000000"/>
          <w:sz w:val="20"/>
          <w:szCs w:val="20"/>
        </w:rPr>
        <w:t xml:space="preserve">                                             </w:t>
      </w:r>
      <w:r w:rsidRPr="00AE56E8">
        <w:rPr>
          <w:rFonts w:asciiTheme="majorBidi" w:eastAsia="Calibri" w:hAnsiTheme="majorBidi" w:cstheme="majorBidi"/>
          <w:color w:val="000000"/>
          <w:sz w:val="20"/>
          <w:szCs w:val="20"/>
        </w:rPr>
        <w:t xml:space="preserve">                                           (7)</w:t>
      </w: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proofErr w:type="gramStart"/>
      <w:r w:rsidRPr="00AE56E8">
        <w:rPr>
          <w:rFonts w:asciiTheme="majorBidi" w:eastAsia="Calibri" w:hAnsiTheme="majorBidi" w:cstheme="majorBidi"/>
          <w:color w:val="000000"/>
          <w:sz w:val="20"/>
          <w:szCs w:val="20"/>
        </w:rPr>
        <w:t>R(</w:t>
      </w:r>
      <w:proofErr w:type="gramEnd"/>
      <w:r w:rsidRPr="00AE56E8">
        <w:rPr>
          <w:rFonts w:asciiTheme="majorBidi" w:eastAsia="Calibri" w:hAnsiTheme="majorBidi" w:cstheme="majorBidi"/>
          <w:color w:val="000000"/>
          <w:sz w:val="20"/>
          <w:szCs w:val="20"/>
        </w:rPr>
        <w:t>64) = D58</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D59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D60</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D61</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D62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D63 </w:t>
      </w:r>
      <w:r w:rsidRPr="00AE56E8">
        <w:rPr>
          <w:rFonts w:ascii="Cambria Math" w:eastAsia="Calibri" w:hAnsi="Cambria Math" w:cs="Cambria Math"/>
          <w:color w:val="000000"/>
          <w:sz w:val="20"/>
          <w:szCs w:val="20"/>
        </w:rPr>
        <w:t>⊕</w:t>
      </w:r>
      <w:r w:rsidRPr="00AE56E8">
        <w:rPr>
          <w:rFonts w:asciiTheme="majorBidi" w:eastAsia="Calibri" w:hAnsiTheme="majorBidi" w:cstheme="majorBidi"/>
          <w:color w:val="000000"/>
          <w:sz w:val="20"/>
          <w:szCs w:val="20"/>
        </w:rPr>
        <w:t xml:space="preserve"> D64.                                </w:t>
      </w:r>
      <w:r w:rsidR="00AE56E8">
        <w:rPr>
          <w:rFonts w:asciiTheme="majorBidi" w:eastAsia="Calibri" w:hAnsiTheme="majorBidi" w:cstheme="majorBidi"/>
          <w:color w:val="000000"/>
          <w:sz w:val="20"/>
          <w:szCs w:val="20"/>
        </w:rPr>
        <w:t xml:space="preserve">      </w:t>
      </w:r>
      <w:r w:rsidRPr="00AE56E8">
        <w:rPr>
          <w:rFonts w:asciiTheme="majorBidi" w:eastAsia="Calibri" w:hAnsiTheme="majorBidi" w:cstheme="majorBidi"/>
          <w:color w:val="000000"/>
          <w:sz w:val="20"/>
          <w:szCs w:val="20"/>
        </w:rPr>
        <w:t xml:space="preserve">                               (8)</w:t>
      </w:r>
    </w:p>
    <w:p w:rsidR="005855A1" w:rsidRPr="00AE56E8" w:rsidRDefault="005855A1" w:rsidP="008E6A7D">
      <w:pPr>
        <w:autoSpaceDE w:val="0"/>
        <w:autoSpaceDN w:val="0"/>
        <w:bidi w:val="0"/>
        <w:adjustRightInd w:val="0"/>
        <w:spacing w:line="360" w:lineRule="auto"/>
        <w:jc w:val="both"/>
        <w:rPr>
          <w:rFonts w:asciiTheme="majorBidi" w:eastAsia="Calibri" w:hAnsiTheme="majorBidi" w:cstheme="majorBidi"/>
          <w:color w:val="000000"/>
          <w:sz w:val="20"/>
          <w:szCs w:val="20"/>
        </w:rPr>
      </w:pPr>
    </w:p>
    <w:p w:rsidR="005855A1" w:rsidRPr="00AE56E8" w:rsidRDefault="005855A1" w:rsidP="00AE56E8">
      <w:pPr>
        <w:autoSpaceDE w:val="0"/>
        <w:autoSpaceDN w:val="0"/>
        <w:bidi w:val="0"/>
        <w:adjustRightInd w:val="0"/>
        <w:spacing w:line="360" w:lineRule="auto"/>
        <w:ind w:firstLine="720"/>
        <w:jc w:val="both"/>
        <w:rPr>
          <w:rFonts w:asciiTheme="majorBidi" w:eastAsia="Calibri" w:hAnsiTheme="majorBidi" w:cstheme="majorBidi"/>
          <w:color w:val="000000"/>
          <w:rtl/>
        </w:rPr>
      </w:pPr>
      <w:r w:rsidRPr="008E6A7D">
        <w:rPr>
          <w:rFonts w:asciiTheme="majorBidi" w:eastAsia="Calibri" w:hAnsiTheme="majorBidi" w:cstheme="majorBidi"/>
          <w:color w:val="000000"/>
        </w:rPr>
        <w:t xml:space="preserve">The value of redundancy bits can be calculated using an even parity check method. The value of redundancy bit can be calculated by </w:t>
      </w:r>
      <w:proofErr w:type="spellStart"/>
      <w:r w:rsidRPr="008E6A7D">
        <w:rPr>
          <w:rFonts w:asciiTheme="majorBidi" w:eastAsia="Calibri" w:hAnsiTheme="majorBidi" w:cstheme="majorBidi"/>
          <w:color w:val="000000"/>
        </w:rPr>
        <w:t>XORing</w:t>
      </w:r>
      <w:proofErr w:type="spellEnd"/>
      <w:r w:rsidRPr="008E6A7D">
        <w:rPr>
          <w:rFonts w:asciiTheme="majorBidi" w:eastAsia="Calibri" w:hAnsiTheme="majorBidi" w:cstheme="majorBidi"/>
          <w:color w:val="000000"/>
        </w:rPr>
        <w:t xml:space="preserve"> of different locations of information data bits, as shown in Figure (1). The calculation of redundancy bit of Hamming encoder is done by VHDL code written in Xilinx ISE 10.1 project navigator window as shown in Figure</w:t>
      </w:r>
      <w:r w:rsidR="00AE56E8">
        <w:rPr>
          <w:rFonts w:asciiTheme="majorBidi" w:eastAsia="Calibri" w:hAnsiTheme="majorBidi" w:cstheme="majorBidi"/>
          <w:color w:val="000000"/>
        </w:rPr>
        <w:t xml:space="preserve"> </w:t>
      </w:r>
      <w:r w:rsidRPr="008E6A7D">
        <w:rPr>
          <w:rFonts w:asciiTheme="majorBidi" w:eastAsia="Calibri" w:hAnsiTheme="majorBidi" w:cstheme="majorBidi"/>
          <w:color w:val="000000"/>
        </w:rPr>
        <w:t>(2).</w:t>
      </w:r>
    </w:p>
    <w:p w:rsidR="005855A1" w:rsidRPr="008E6A7D" w:rsidRDefault="005855A1" w:rsidP="008E6A7D">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hAnsiTheme="majorBidi" w:cstheme="majorBidi"/>
        </w:rPr>
        <w:t xml:space="preserve">Suppose, we want to transmit 64 information data bit is “0101010101010101010101010101010101010101010101010101010101010101”which equal in </w:t>
      </w:r>
      <w:r w:rsidRPr="008E6A7D">
        <w:rPr>
          <w:rFonts w:asciiTheme="majorBidi" w:eastAsia="Calibri" w:hAnsiTheme="majorBidi" w:cstheme="majorBidi"/>
          <w:color w:val="000000"/>
        </w:rPr>
        <w:t xml:space="preserve">Hexadecimal </w:t>
      </w:r>
      <w:r w:rsidRPr="008E6A7D">
        <w:rPr>
          <w:rFonts w:asciiTheme="majorBidi" w:hAnsiTheme="majorBidi" w:cstheme="majorBidi"/>
        </w:rPr>
        <w:t>"5555555555555555".</w:t>
      </w:r>
      <w:r w:rsidRPr="008E6A7D">
        <w:rPr>
          <w:rFonts w:asciiTheme="majorBidi" w:eastAsia="Calibri" w:hAnsiTheme="majorBidi" w:cstheme="majorBidi"/>
          <w:color w:val="000000"/>
        </w:rPr>
        <w:t>Calculation for redundancy</w:t>
      </w:r>
      <w:r w:rsidR="00AE56E8">
        <w:rPr>
          <w:rFonts w:asciiTheme="majorBidi" w:eastAsia="Calibri" w:hAnsiTheme="majorBidi" w:cstheme="majorBidi"/>
          <w:color w:val="000000"/>
        </w:rPr>
        <w:t xml:space="preserve"> bits, by </w:t>
      </w:r>
      <w:proofErr w:type="spellStart"/>
      <w:r w:rsidR="00AE56E8">
        <w:rPr>
          <w:rFonts w:asciiTheme="majorBidi" w:eastAsia="Calibri" w:hAnsiTheme="majorBidi" w:cstheme="majorBidi"/>
          <w:color w:val="000000"/>
        </w:rPr>
        <w:t>XORing</w:t>
      </w:r>
      <w:proofErr w:type="spellEnd"/>
      <w:r w:rsidR="00AE56E8">
        <w:rPr>
          <w:rFonts w:asciiTheme="majorBidi" w:eastAsia="Calibri" w:hAnsiTheme="majorBidi" w:cstheme="majorBidi"/>
          <w:color w:val="000000"/>
        </w:rPr>
        <w:t xml:space="preserve"> input bit</w:t>
      </w:r>
      <w:r w:rsidRPr="008E6A7D">
        <w:rPr>
          <w:rFonts w:asciiTheme="majorBidi" w:eastAsia="Calibri" w:hAnsiTheme="majorBidi" w:cstheme="majorBidi"/>
          <w:color w:val="000000"/>
        </w:rPr>
        <w:t>,</w:t>
      </w:r>
      <w:r w:rsidR="00AE56E8">
        <w:rPr>
          <w:rFonts w:asciiTheme="majorBidi" w:eastAsia="Calibri" w:hAnsiTheme="majorBidi" w:cstheme="majorBidi"/>
          <w:color w:val="000000"/>
        </w:rPr>
        <w:t xml:space="preserve"> </w:t>
      </w:r>
      <w:r w:rsidRPr="008E6A7D">
        <w:rPr>
          <w:rFonts w:asciiTheme="majorBidi" w:eastAsia="Calibri" w:hAnsiTheme="majorBidi" w:cstheme="majorBidi"/>
          <w:color w:val="000000"/>
        </w:rPr>
        <w:t xml:space="preserve">according to hamming code with even parity </w:t>
      </w:r>
      <w:r w:rsidR="00A87461">
        <w:rPr>
          <w:rFonts w:asciiTheme="majorBidi" w:eastAsia="Calibri" w:hAnsiTheme="majorBidi" w:cstheme="majorBidi"/>
          <w:color w:val="000000"/>
        </w:rPr>
        <w:t>redundancy the transmitted data</w:t>
      </w:r>
      <w:r w:rsidRPr="008E6A7D">
        <w:rPr>
          <w:rFonts w:asciiTheme="majorBidi" w:eastAsia="Calibri" w:hAnsiTheme="majorBidi" w:cstheme="majorBidi"/>
          <w:color w:val="000000"/>
        </w:rPr>
        <w:t xml:space="preserve"> will be 71 bits </w:t>
      </w:r>
      <w:r w:rsidRPr="008E6A7D">
        <w:rPr>
          <w:rFonts w:asciiTheme="majorBidi" w:hAnsiTheme="majorBidi" w:cstheme="majorBidi"/>
        </w:rPr>
        <w:t>“0100 1011 0101 0100 1010 1010 1010 1011 0101 0101 0101 0101 0101 0101 0101 0101 1010 101”</w:t>
      </w:r>
      <w:r w:rsidRPr="008E6A7D">
        <w:rPr>
          <w:rFonts w:asciiTheme="majorBidi" w:eastAsia="Calibri" w:hAnsiTheme="majorBidi" w:cstheme="majorBidi"/>
          <w:color w:val="000000"/>
        </w:rPr>
        <w:t xml:space="preserve"> wh</w:t>
      </w:r>
      <w:r w:rsidR="00A87461">
        <w:rPr>
          <w:rFonts w:asciiTheme="majorBidi" w:eastAsia="Calibri" w:hAnsiTheme="majorBidi" w:cstheme="majorBidi"/>
          <w:color w:val="000000"/>
        </w:rPr>
        <w:t>ich equal in Hexadecimal</w:t>
      </w:r>
      <w:r w:rsidRPr="008E6A7D">
        <w:rPr>
          <w:rFonts w:asciiTheme="majorBidi" w:eastAsia="Calibri" w:hAnsiTheme="majorBidi" w:cstheme="majorBidi"/>
          <w:color w:val="000000"/>
        </w:rPr>
        <w:t xml:space="preserve"> "25AA5555AAAAAAAA55" as explained in Figure (1).</w:t>
      </w:r>
    </w:p>
    <w:p w:rsidR="005855A1" w:rsidRDefault="005855A1" w:rsidP="00AE56E8">
      <w:pPr>
        <w:autoSpaceDE w:val="0"/>
        <w:autoSpaceDN w:val="0"/>
        <w:bidi w:val="0"/>
        <w:adjustRightInd w:val="0"/>
        <w:spacing w:line="360" w:lineRule="auto"/>
        <w:ind w:firstLine="720"/>
        <w:jc w:val="both"/>
        <w:rPr>
          <w:rFonts w:asciiTheme="majorBidi" w:eastAsia="Calibri" w:hAnsiTheme="majorBidi" w:cstheme="majorBidi"/>
        </w:rPr>
      </w:pPr>
      <w:r w:rsidRPr="008E6A7D">
        <w:rPr>
          <w:rFonts w:asciiTheme="majorBidi" w:eastAsia="Calibri" w:hAnsiTheme="majorBidi" w:cstheme="majorBidi"/>
          <w:color w:val="000000"/>
        </w:rPr>
        <w:t>The simulation of Hamming code generation code for VHDL code for source end as shown in Figure (3) and Figure(4)</w:t>
      </w:r>
      <w:r w:rsidRPr="008E6A7D">
        <w:rPr>
          <w:rFonts w:asciiTheme="majorBidi" w:eastAsia="Calibri" w:hAnsiTheme="majorBidi" w:cstheme="majorBidi"/>
          <w:b/>
          <w:bCs/>
          <w:i/>
          <w:iCs/>
          <w:color w:val="000000"/>
        </w:rPr>
        <w:t xml:space="preserve">. </w:t>
      </w:r>
      <w:r w:rsidRPr="008E6A7D">
        <w:rPr>
          <w:rFonts w:asciiTheme="majorBidi" w:eastAsia="Calibri" w:hAnsiTheme="majorBidi" w:cstheme="majorBidi"/>
          <w:color w:val="000000"/>
        </w:rPr>
        <w:t>The schematic circuit diagram is shown in Figure (5)</w:t>
      </w:r>
      <w:r w:rsidRPr="008E6A7D">
        <w:rPr>
          <w:rFonts w:asciiTheme="majorBidi" w:eastAsia="Calibri" w:hAnsiTheme="majorBidi" w:cstheme="majorBidi"/>
          <w:b/>
          <w:bCs/>
          <w:i/>
          <w:iCs/>
          <w:color w:val="000000"/>
        </w:rPr>
        <w:t>,</w:t>
      </w:r>
      <w:r w:rsidRPr="008E6A7D">
        <w:rPr>
          <w:rFonts w:asciiTheme="majorBidi" w:eastAsia="Calibri" w:hAnsiTheme="majorBidi" w:cstheme="majorBidi"/>
          <w:color w:val="000000"/>
        </w:rPr>
        <w:t xml:space="preserve"> and</w:t>
      </w:r>
      <w:r w:rsidRPr="008E6A7D">
        <w:rPr>
          <w:rFonts w:asciiTheme="majorBidi" w:eastAsia="Calibri" w:hAnsiTheme="majorBidi" w:cstheme="majorBidi"/>
        </w:rPr>
        <w:t xml:space="preserve"> Hamming encoder design status is shown in Table (1).</w:t>
      </w:r>
    </w:p>
    <w:p w:rsidR="00A87461" w:rsidRDefault="00A87461" w:rsidP="00A87461">
      <w:pPr>
        <w:autoSpaceDE w:val="0"/>
        <w:autoSpaceDN w:val="0"/>
        <w:bidi w:val="0"/>
        <w:adjustRightInd w:val="0"/>
        <w:spacing w:line="360" w:lineRule="auto"/>
        <w:ind w:firstLine="720"/>
        <w:jc w:val="both"/>
        <w:rPr>
          <w:rFonts w:asciiTheme="majorBidi" w:eastAsia="Calibri" w:hAnsiTheme="majorBidi" w:cstheme="majorBidi"/>
        </w:rPr>
      </w:pPr>
    </w:p>
    <w:p w:rsidR="00A87461" w:rsidRPr="00AE56E8" w:rsidRDefault="00A87461" w:rsidP="00A87461">
      <w:pPr>
        <w:autoSpaceDE w:val="0"/>
        <w:autoSpaceDN w:val="0"/>
        <w:bidi w:val="0"/>
        <w:adjustRightInd w:val="0"/>
        <w:spacing w:line="360" w:lineRule="auto"/>
        <w:ind w:firstLine="720"/>
        <w:jc w:val="both"/>
        <w:rPr>
          <w:rFonts w:asciiTheme="majorBidi" w:eastAsia="Calibri" w:hAnsiTheme="majorBidi" w:cstheme="majorBidi"/>
          <w:b/>
          <w:bCs/>
          <w:i/>
          <w:iCs/>
          <w:color w:val="000000"/>
        </w:rPr>
      </w:pPr>
    </w:p>
    <w:p w:rsidR="005855A1" w:rsidRPr="00AE56E8" w:rsidRDefault="005855A1" w:rsidP="00AE56E8">
      <w:pPr>
        <w:autoSpaceDE w:val="0"/>
        <w:autoSpaceDN w:val="0"/>
        <w:bidi w:val="0"/>
        <w:adjustRightInd w:val="0"/>
        <w:spacing w:line="360" w:lineRule="auto"/>
        <w:rPr>
          <w:rFonts w:asciiTheme="majorBidi" w:eastAsia="Calibri" w:hAnsiTheme="majorBidi" w:cstheme="majorBidi"/>
          <w:b/>
          <w:bCs/>
          <w:color w:val="000000"/>
        </w:rPr>
      </w:pPr>
      <w:r w:rsidRPr="00AE56E8">
        <w:rPr>
          <w:rFonts w:asciiTheme="majorBidi" w:eastAsia="Calibri" w:hAnsiTheme="majorBidi" w:cstheme="majorBidi"/>
          <w:b/>
          <w:bCs/>
          <w:color w:val="000000"/>
        </w:rPr>
        <w:lastRenderedPageBreak/>
        <w:t>3.2 Hamming Decoder</w:t>
      </w:r>
    </w:p>
    <w:p w:rsidR="005855A1" w:rsidRPr="008E6A7D" w:rsidRDefault="005855A1" w:rsidP="00AE56E8">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At the receiver side 71 bit information data is received, 64 bit encrypted information data and redundancy 7 bits. At the destination, the receiver receives 71 bit encrypted data and check</w:t>
      </w:r>
      <w:r w:rsidR="00AE56E8">
        <w:rPr>
          <w:rFonts w:asciiTheme="majorBidi" w:eastAsia="Calibri" w:hAnsiTheme="majorBidi" w:cstheme="majorBidi"/>
          <w:color w:val="000000"/>
        </w:rPr>
        <w:t xml:space="preserve"> for</w:t>
      </w:r>
      <w:r w:rsidRPr="008E6A7D">
        <w:rPr>
          <w:rFonts w:asciiTheme="majorBidi" w:eastAsia="Calibri" w:hAnsiTheme="majorBidi" w:cstheme="majorBidi"/>
          <w:color w:val="000000"/>
        </w:rPr>
        <w:t xml:space="preserve"> any error that may occurred. If any error is occurred, receiver </w:t>
      </w:r>
      <w:proofErr w:type="gramStart"/>
      <w:r w:rsidRPr="008E6A7D">
        <w:rPr>
          <w:rFonts w:asciiTheme="majorBidi" w:eastAsia="Calibri" w:hAnsiTheme="majorBidi" w:cstheme="majorBidi"/>
          <w:color w:val="000000"/>
        </w:rPr>
        <w:t>find</w:t>
      </w:r>
      <w:proofErr w:type="gramEnd"/>
      <w:r w:rsidRPr="008E6A7D">
        <w:rPr>
          <w:rFonts w:asciiTheme="majorBidi" w:eastAsia="Calibri" w:hAnsiTheme="majorBidi" w:cstheme="majorBidi"/>
          <w:color w:val="000000"/>
        </w:rPr>
        <w:t xml:space="preserve"> the error location and corrects it. Hamming decoder detect the error by </w:t>
      </w:r>
      <w:proofErr w:type="spellStart"/>
      <w:r w:rsidRPr="008E6A7D">
        <w:rPr>
          <w:rFonts w:asciiTheme="majorBidi" w:eastAsia="Calibri" w:hAnsiTheme="majorBidi" w:cstheme="majorBidi"/>
          <w:color w:val="000000"/>
        </w:rPr>
        <w:t>EXORing</w:t>
      </w:r>
      <w:proofErr w:type="spellEnd"/>
      <w:r w:rsidRPr="008E6A7D">
        <w:rPr>
          <w:rFonts w:asciiTheme="majorBidi" w:eastAsia="Calibri" w:hAnsiTheme="majorBidi" w:cstheme="majorBidi"/>
          <w:color w:val="000000"/>
        </w:rPr>
        <w:t xml:space="preserve"> data and corrected it by a NOT gate </w:t>
      </w:r>
      <w:r w:rsidRPr="008E6A7D">
        <w:rPr>
          <w:rFonts w:asciiTheme="majorBidi" w:hAnsiTheme="majorBidi" w:cstheme="majorBidi"/>
        </w:rPr>
        <w:t>(8).</w:t>
      </w:r>
      <w:r w:rsidRPr="008E6A7D">
        <w:rPr>
          <w:rFonts w:asciiTheme="majorBidi" w:eastAsia="Calibri" w:hAnsiTheme="majorBidi" w:cstheme="majorBidi"/>
          <w:color w:val="000000"/>
        </w:rPr>
        <w:t>Then the receiver removes the redundancy bit and get the original data information, if there are no error the result of even parity check was (0000000) else it detect the location of error bit as shown in Figure (6).</w:t>
      </w:r>
    </w:p>
    <w:p w:rsidR="005855A1" w:rsidRPr="008E6A7D" w:rsidRDefault="005855A1" w:rsidP="008E6A7D">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The detection and correction of a single error bit by Hamming decoder is done by VHDL code written in Xilinx ISE 10.1 project navigator window as shown in Figure</w:t>
      </w:r>
      <w:r w:rsidR="00AE56E8">
        <w:rPr>
          <w:rFonts w:asciiTheme="majorBidi" w:eastAsia="Calibri" w:hAnsiTheme="majorBidi" w:cstheme="majorBidi"/>
          <w:color w:val="000000"/>
        </w:rPr>
        <w:t xml:space="preserve"> </w:t>
      </w:r>
      <w:r w:rsidRPr="008E6A7D">
        <w:rPr>
          <w:rFonts w:asciiTheme="majorBidi" w:eastAsia="Calibri" w:hAnsiTheme="majorBidi" w:cstheme="majorBidi"/>
          <w:color w:val="000000"/>
        </w:rPr>
        <w:t xml:space="preserve">(7).   </w:t>
      </w:r>
    </w:p>
    <w:p w:rsidR="005855A1" w:rsidRPr="008E6A7D" w:rsidRDefault="005855A1" w:rsidP="008E6A7D">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 xml:space="preserve">So according the supposed example the received data with no error (noiseless channel) will be </w:t>
      </w:r>
      <w:r w:rsidRPr="008E6A7D">
        <w:rPr>
          <w:rFonts w:asciiTheme="majorBidi" w:hAnsiTheme="majorBidi" w:cstheme="majorBidi"/>
        </w:rPr>
        <w:t>“0100 1011 0101 0100 1010 1010 1010 1011 0101 0101 0101 0101 0101 0101 0101 0101 1010 101”</w:t>
      </w:r>
      <w:r w:rsidRPr="008E6A7D">
        <w:rPr>
          <w:rFonts w:asciiTheme="majorBidi" w:eastAsia="Calibri" w:hAnsiTheme="majorBidi" w:cstheme="majorBidi"/>
          <w:color w:val="000000"/>
        </w:rPr>
        <w:t xml:space="preserve"> which equal in Hexadecimal "25AA5555AAAAAAAA55". As shown in Figure (8) and Figure (9), where '</w:t>
      </w:r>
      <w:proofErr w:type="spellStart"/>
      <w:r w:rsidRPr="008E6A7D">
        <w:rPr>
          <w:rFonts w:asciiTheme="majorBidi" w:eastAsia="Calibri" w:hAnsiTheme="majorBidi" w:cstheme="majorBidi"/>
          <w:color w:val="000000"/>
        </w:rPr>
        <w:t>ded</w:t>
      </w:r>
      <w:proofErr w:type="spellEnd"/>
      <w:r w:rsidRPr="008E6A7D">
        <w:rPr>
          <w:rFonts w:asciiTheme="majorBidi" w:eastAsia="Calibri" w:hAnsiTheme="majorBidi" w:cstheme="majorBidi"/>
          <w:color w:val="000000"/>
        </w:rPr>
        <w:t xml:space="preserve"> means detection er</w:t>
      </w:r>
      <w:r w:rsidR="00AE56E8">
        <w:rPr>
          <w:rFonts w:asciiTheme="majorBidi" w:eastAsia="Calibri" w:hAnsiTheme="majorBidi" w:cstheme="majorBidi"/>
          <w:color w:val="000000"/>
        </w:rPr>
        <w:t>ror' and 'ne means no error.</w:t>
      </w:r>
    </w:p>
    <w:p w:rsidR="005855A1" w:rsidRPr="008E6A7D" w:rsidRDefault="005855A1" w:rsidP="008E6A7D">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 xml:space="preserve">Suppose, transmitter of source end transmit data is </w:t>
      </w:r>
      <w:r w:rsidRPr="008E6A7D">
        <w:rPr>
          <w:rFonts w:asciiTheme="majorBidi" w:hAnsiTheme="majorBidi" w:cstheme="majorBidi"/>
        </w:rPr>
        <w:t>“0100 1011 0101 0100 1010 1010 1010 1011 0101 0101 0101 0101 0101 0101 0101 0101 1010 101”</w:t>
      </w:r>
      <w:r w:rsidRPr="008E6A7D">
        <w:rPr>
          <w:rFonts w:asciiTheme="majorBidi" w:eastAsia="Calibri" w:hAnsiTheme="majorBidi" w:cstheme="majorBidi"/>
          <w:color w:val="000000"/>
        </w:rPr>
        <w:t xml:space="preserve"> which equal in Hexadecimal  "25AA5555AAAAAAAA55" and at destination receiver received error data is </w:t>
      </w:r>
      <w:r w:rsidRPr="008E6A7D">
        <w:rPr>
          <w:rFonts w:asciiTheme="majorBidi" w:hAnsiTheme="majorBidi" w:cstheme="majorBidi"/>
        </w:rPr>
        <w:t>“01</w:t>
      </w:r>
      <w:r w:rsidRPr="00A87461">
        <w:rPr>
          <w:rFonts w:asciiTheme="majorBidi" w:hAnsiTheme="majorBidi" w:cstheme="majorBidi"/>
        </w:rPr>
        <w:t>1</w:t>
      </w:r>
      <w:r w:rsidRPr="008E6A7D">
        <w:rPr>
          <w:rFonts w:asciiTheme="majorBidi" w:hAnsiTheme="majorBidi" w:cstheme="majorBidi"/>
        </w:rPr>
        <w:t>0 1011 0101 0100 1010 1010 1010 1011 0101 0101 0101 0101 0101 0101 0101 0101 1010 101”</w:t>
      </w:r>
      <w:r w:rsidRPr="008E6A7D">
        <w:rPr>
          <w:rFonts w:asciiTheme="majorBidi" w:eastAsia="Calibri" w:hAnsiTheme="majorBidi" w:cstheme="majorBidi"/>
          <w:color w:val="000000"/>
        </w:rPr>
        <w:t xml:space="preserve"> which equal in Hexadecimal  "</w:t>
      </w:r>
      <w:r w:rsidRPr="00AE56E8">
        <w:rPr>
          <w:rFonts w:asciiTheme="majorBidi" w:eastAsia="Calibri" w:hAnsiTheme="majorBidi" w:cstheme="majorBidi"/>
        </w:rPr>
        <w:t>3</w:t>
      </w:r>
      <w:r w:rsidRPr="008E6A7D">
        <w:rPr>
          <w:rFonts w:asciiTheme="majorBidi" w:eastAsia="Calibri" w:hAnsiTheme="majorBidi" w:cstheme="majorBidi"/>
          <w:color w:val="000000"/>
        </w:rPr>
        <w:t>5AA5555AAAAAAAA55", Hamming decoder at first detect the error location by even parity checking  method and corrected it as shown in Figure</w:t>
      </w:r>
      <w:r w:rsidR="00AE56E8">
        <w:rPr>
          <w:rFonts w:asciiTheme="majorBidi" w:eastAsia="Calibri" w:hAnsiTheme="majorBidi" w:cstheme="majorBidi"/>
          <w:color w:val="000000"/>
        </w:rPr>
        <w:t xml:space="preserve"> </w:t>
      </w:r>
      <w:r w:rsidRPr="008E6A7D">
        <w:rPr>
          <w:rFonts w:asciiTheme="majorBidi" w:eastAsia="Calibri" w:hAnsiTheme="majorBidi" w:cstheme="majorBidi"/>
          <w:color w:val="000000"/>
        </w:rPr>
        <w:t>(10)</w:t>
      </w:r>
    </w:p>
    <w:p w:rsidR="005855A1" w:rsidRPr="008E6A7D" w:rsidRDefault="005855A1" w:rsidP="008E6A7D">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According to Hamming detection method take even parity check to get the address of error location is = 0000011 (the third bit at the input data). After getting the location of error bit, the receiver correct, that error bit by replacing zero by one and one by zero. To produce the actual transmitted data.</w:t>
      </w:r>
    </w:p>
    <w:p w:rsidR="005855A1" w:rsidRPr="008E6A7D" w:rsidRDefault="005855A1" w:rsidP="008E6A7D">
      <w:pPr>
        <w:autoSpaceDE w:val="0"/>
        <w:autoSpaceDN w:val="0"/>
        <w:bidi w:val="0"/>
        <w:adjustRightInd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 xml:space="preserve">We write VHDL code to find the error bit location, correction it and decrypt this encrypted data. Simulated results for destination end shown in Xilinx ISE 10.1 Simulation window which shows 71 bit receives encrypted data string and 64 bit actual error free information data string after correction the errors, as shown in Figure (11) and Figure (12). Where Figure (13) show schematic circuit diagram of Hamming decoder. The </w:t>
      </w:r>
      <w:r w:rsidRPr="008E6A7D">
        <w:rPr>
          <w:rFonts w:asciiTheme="majorBidi" w:eastAsia="Calibri" w:hAnsiTheme="majorBidi" w:cstheme="majorBidi"/>
        </w:rPr>
        <w:t>design status of</w:t>
      </w:r>
      <w:r w:rsidRPr="008E6A7D">
        <w:rPr>
          <w:rFonts w:asciiTheme="majorBidi" w:eastAsia="Calibri" w:hAnsiTheme="majorBidi" w:cstheme="majorBidi"/>
          <w:color w:val="000000"/>
        </w:rPr>
        <w:t xml:space="preserve"> </w:t>
      </w:r>
      <w:r w:rsidRPr="008E6A7D">
        <w:rPr>
          <w:rFonts w:asciiTheme="majorBidi" w:eastAsia="Calibri" w:hAnsiTheme="majorBidi" w:cstheme="majorBidi"/>
        </w:rPr>
        <w:t>Hamming decoder is shown in Table (2).</w:t>
      </w:r>
    </w:p>
    <w:p w:rsidR="005855A1" w:rsidRPr="008E6A7D" w:rsidRDefault="005855A1" w:rsidP="008E6A7D">
      <w:pPr>
        <w:autoSpaceDE w:val="0"/>
        <w:autoSpaceDN w:val="0"/>
        <w:bidi w:val="0"/>
        <w:adjustRightInd w:val="0"/>
        <w:spacing w:line="360" w:lineRule="auto"/>
        <w:jc w:val="both"/>
        <w:rPr>
          <w:rFonts w:asciiTheme="majorBidi" w:eastAsia="Calibri" w:hAnsiTheme="majorBidi" w:cstheme="majorBidi"/>
          <w:color w:val="000000"/>
        </w:rPr>
      </w:pPr>
    </w:p>
    <w:p w:rsidR="005855A1" w:rsidRPr="004A46FF" w:rsidRDefault="005855A1" w:rsidP="004A46FF">
      <w:pPr>
        <w:autoSpaceDE w:val="0"/>
        <w:autoSpaceDN w:val="0"/>
        <w:bidi w:val="0"/>
        <w:adjustRightInd w:val="0"/>
        <w:spacing w:line="360" w:lineRule="auto"/>
        <w:rPr>
          <w:rFonts w:asciiTheme="majorBidi" w:eastAsia="Calibri" w:hAnsiTheme="majorBidi" w:cstheme="majorBidi"/>
          <w:color w:val="000000"/>
          <w:sz w:val="28"/>
          <w:szCs w:val="28"/>
        </w:rPr>
      </w:pPr>
      <w:r w:rsidRPr="004A46FF">
        <w:rPr>
          <w:rFonts w:asciiTheme="majorBidi" w:eastAsia="Calibri" w:hAnsiTheme="majorBidi" w:cstheme="majorBidi"/>
          <w:b/>
          <w:bCs/>
          <w:color w:val="000000"/>
          <w:sz w:val="28"/>
          <w:szCs w:val="28"/>
        </w:rPr>
        <w:t xml:space="preserve">4. CONCLUSION </w:t>
      </w:r>
    </w:p>
    <w:p w:rsidR="005855A1" w:rsidRDefault="005855A1" w:rsidP="004A46FF">
      <w:pPr>
        <w:bidi w:val="0"/>
        <w:spacing w:line="360" w:lineRule="auto"/>
        <w:ind w:firstLine="720"/>
        <w:jc w:val="both"/>
        <w:rPr>
          <w:rFonts w:asciiTheme="majorBidi" w:eastAsia="Calibri" w:hAnsiTheme="majorBidi" w:cstheme="majorBidi"/>
          <w:color w:val="000000"/>
        </w:rPr>
      </w:pPr>
      <w:r w:rsidRPr="008E6A7D">
        <w:rPr>
          <w:rFonts w:asciiTheme="majorBidi" w:eastAsia="Calibri" w:hAnsiTheme="majorBidi" w:cstheme="majorBidi"/>
          <w:color w:val="000000"/>
        </w:rPr>
        <w:t>As a conclusion, Hamming code error detection and correction with even parity check method can be design using 6</w:t>
      </w:r>
      <w:r w:rsidR="004A46FF">
        <w:rPr>
          <w:rFonts w:asciiTheme="majorBidi" w:eastAsia="Calibri" w:hAnsiTheme="majorBidi" w:cstheme="majorBidi"/>
          <w:color w:val="000000"/>
        </w:rPr>
        <w:t xml:space="preserve">4 bits data string in VHDL and </w:t>
      </w:r>
      <w:r w:rsidRPr="008E6A7D">
        <w:rPr>
          <w:rFonts w:asciiTheme="majorBidi" w:eastAsia="Calibri" w:hAnsiTheme="majorBidi" w:cstheme="majorBidi"/>
          <w:color w:val="000000"/>
        </w:rPr>
        <w:t xml:space="preserve">can be implemented in FPGA. it </w:t>
      </w:r>
      <w:r w:rsidRPr="008E6A7D">
        <w:rPr>
          <w:rFonts w:asciiTheme="majorBidi" w:eastAsia="Calibri" w:hAnsiTheme="majorBidi" w:cstheme="majorBidi"/>
          <w:color w:val="000000"/>
        </w:rPr>
        <w:lastRenderedPageBreak/>
        <w:t xml:space="preserve">speed up the communication as we can encode the total data bits as a whole and send as soon, so there are no need for data splitting, therefore  more combination (more information in a single frame) of data can be transmitted easily. The complexity of circuit also reduced for regenerating actual information data from encrypted corrupt received data at destination end by using of the same method at the source end, so the original data can be correctly recovered. </w:t>
      </w:r>
    </w:p>
    <w:p w:rsidR="004A46FF" w:rsidRPr="008E6A7D" w:rsidRDefault="004A46FF" w:rsidP="004A46FF">
      <w:pPr>
        <w:bidi w:val="0"/>
        <w:spacing w:line="360" w:lineRule="auto"/>
        <w:ind w:firstLine="720"/>
        <w:jc w:val="both"/>
        <w:rPr>
          <w:rFonts w:asciiTheme="majorBidi" w:hAnsiTheme="majorBidi" w:cstheme="majorBidi"/>
        </w:rPr>
      </w:pPr>
    </w:p>
    <w:p w:rsidR="005855A1" w:rsidRPr="004A46FF" w:rsidRDefault="005855A1" w:rsidP="004A46FF">
      <w:pPr>
        <w:autoSpaceDE w:val="0"/>
        <w:autoSpaceDN w:val="0"/>
        <w:bidi w:val="0"/>
        <w:adjustRightInd w:val="0"/>
        <w:spacing w:line="360" w:lineRule="auto"/>
        <w:rPr>
          <w:rFonts w:asciiTheme="majorBidi" w:hAnsiTheme="majorBidi" w:cstheme="majorBidi"/>
          <w:b/>
          <w:bCs/>
          <w:sz w:val="28"/>
          <w:szCs w:val="28"/>
        </w:rPr>
      </w:pPr>
      <w:r w:rsidRPr="004A46FF">
        <w:rPr>
          <w:rFonts w:asciiTheme="majorBidi" w:hAnsiTheme="majorBidi" w:cstheme="majorBidi"/>
          <w:b/>
          <w:bCs/>
          <w:sz w:val="28"/>
          <w:szCs w:val="28"/>
        </w:rPr>
        <w:t>5. R</w:t>
      </w:r>
      <w:r w:rsidR="004A46FF">
        <w:rPr>
          <w:rFonts w:asciiTheme="majorBidi" w:hAnsiTheme="majorBidi" w:cstheme="majorBidi"/>
          <w:b/>
          <w:bCs/>
          <w:sz w:val="28"/>
          <w:szCs w:val="28"/>
        </w:rPr>
        <w:t>EFERENCES</w:t>
      </w:r>
    </w:p>
    <w:p w:rsidR="005855A1" w:rsidRPr="00D260E1" w:rsidRDefault="005855A1" w:rsidP="00D260E1">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D260E1">
        <w:rPr>
          <w:rFonts w:asciiTheme="majorBidi" w:eastAsia="Calibri" w:hAnsiTheme="majorBidi" w:cstheme="majorBidi"/>
        </w:rPr>
        <w:t>Joanne Gomes and B. K. Mishra</w:t>
      </w:r>
      <w:r w:rsidRPr="00D260E1">
        <w:rPr>
          <w:rFonts w:asciiTheme="majorBidi" w:hAnsiTheme="majorBidi" w:cstheme="majorBidi"/>
        </w:rPr>
        <w:t xml:space="preserve"> "DOUBLE ERROR CORRECTING LONG CODE" International Journal of Computer Networks &amp; Communications (IJCNC) Vol.2, No.5, September 2010.</w:t>
      </w:r>
    </w:p>
    <w:p w:rsidR="005855A1" w:rsidRPr="00D260E1" w:rsidRDefault="005855A1" w:rsidP="00D260E1">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D260E1">
        <w:rPr>
          <w:rFonts w:asciiTheme="majorBidi" w:hAnsiTheme="majorBidi" w:cstheme="majorBidi"/>
        </w:rPr>
        <w:t>en.wikipedia.org/wiki/Hamming code.</w:t>
      </w:r>
    </w:p>
    <w:p w:rsidR="005855A1" w:rsidRPr="00D260E1" w:rsidRDefault="005855A1" w:rsidP="00D260E1">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D260E1">
        <w:rPr>
          <w:rStyle w:val="citation"/>
          <w:rFonts w:asciiTheme="majorBidi" w:hAnsiTheme="majorBidi" w:cstheme="majorBidi"/>
        </w:rPr>
        <w:t>Moo</w:t>
      </w:r>
      <w:r w:rsidRPr="00D260E1">
        <w:rPr>
          <w:rFonts w:asciiTheme="majorBidi" w:hAnsiTheme="majorBidi" w:cstheme="majorBidi"/>
        </w:rPr>
        <w:t xml:space="preserve">n, Todd K. </w:t>
      </w:r>
      <w:r w:rsidR="00D260E1">
        <w:rPr>
          <w:rFonts w:asciiTheme="majorBidi" w:hAnsiTheme="majorBidi" w:cstheme="majorBidi"/>
        </w:rPr>
        <w:t>“</w:t>
      </w:r>
      <w:hyperlink r:id="rId16" w:history="1">
        <w:r w:rsidRPr="00D260E1">
          <w:rPr>
            <w:rFonts w:asciiTheme="majorBidi" w:hAnsiTheme="majorBidi" w:cstheme="majorBidi"/>
          </w:rPr>
          <w:t>Error Correction Coding</w:t>
        </w:r>
      </w:hyperlink>
      <w:r w:rsidR="00D260E1">
        <w:rPr>
          <w:rFonts w:asciiTheme="majorBidi" w:hAnsiTheme="majorBidi" w:cstheme="majorBidi"/>
        </w:rPr>
        <w:t>”</w:t>
      </w:r>
      <w:r w:rsidR="00D260E1" w:rsidRPr="00D260E1">
        <w:rPr>
          <w:rFonts w:asciiTheme="majorBidi" w:hAnsiTheme="majorBidi" w:cstheme="majorBidi"/>
        </w:rPr>
        <w:t xml:space="preserve">, </w:t>
      </w:r>
      <w:hyperlink r:id="rId17" w:tooltip="New Jersey" w:history="1">
        <w:r w:rsidRPr="00D260E1">
          <w:rPr>
            <w:rFonts w:asciiTheme="majorBidi" w:hAnsiTheme="majorBidi" w:cstheme="majorBidi"/>
          </w:rPr>
          <w:t>New Jersey</w:t>
        </w:r>
      </w:hyperlink>
      <w:r w:rsidRPr="00D260E1">
        <w:rPr>
          <w:rFonts w:asciiTheme="majorBidi" w:hAnsiTheme="majorBidi" w:cstheme="majorBidi"/>
        </w:rPr>
        <w:t>,</w:t>
      </w:r>
      <w:r w:rsidR="00D260E1">
        <w:rPr>
          <w:rFonts w:asciiTheme="majorBidi" w:hAnsiTheme="majorBidi" w:cstheme="majorBidi"/>
        </w:rPr>
        <w:t xml:space="preserve"> </w:t>
      </w:r>
      <w:hyperlink r:id="rId18" w:tooltip="John Wiley &amp; Sons" w:history="1">
        <w:r w:rsidRPr="00D260E1">
          <w:rPr>
            <w:rFonts w:asciiTheme="majorBidi" w:hAnsiTheme="majorBidi" w:cstheme="majorBidi"/>
          </w:rPr>
          <w:t>John Wiley &amp; Sons</w:t>
        </w:r>
      </w:hyperlink>
      <w:r w:rsidRPr="00D260E1">
        <w:rPr>
          <w:rFonts w:asciiTheme="majorBidi" w:hAnsiTheme="majorBidi" w:cstheme="majorBidi"/>
        </w:rPr>
        <w:t>, (2005).</w:t>
      </w:r>
    </w:p>
    <w:p w:rsidR="005855A1" w:rsidRPr="00D260E1" w:rsidRDefault="005855A1" w:rsidP="00D260E1">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D260E1">
        <w:rPr>
          <w:rFonts w:asciiTheme="majorBidi" w:eastAsia="Calibri" w:hAnsiTheme="majorBidi" w:cstheme="majorBidi"/>
        </w:rPr>
        <w:t xml:space="preserve">Simon Tam "Single Error Correction and Double Error Detection" </w:t>
      </w:r>
      <w:r w:rsidR="00D260E1" w:rsidRPr="00D260E1">
        <w:rPr>
          <w:rFonts w:asciiTheme="majorBidi" w:eastAsia="Calibri" w:hAnsiTheme="majorBidi" w:cstheme="majorBidi"/>
        </w:rPr>
        <w:t>XILINIX, XAPP645</w:t>
      </w:r>
      <w:r w:rsidRPr="00D260E1">
        <w:rPr>
          <w:rFonts w:asciiTheme="majorBidi" w:eastAsia="Calibri" w:hAnsiTheme="majorBidi" w:cstheme="majorBidi"/>
        </w:rPr>
        <w:t xml:space="preserve"> (v2.2) August 9, 2006.</w:t>
      </w:r>
    </w:p>
    <w:p w:rsidR="005855A1" w:rsidRPr="000A4D12" w:rsidRDefault="005855A1" w:rsidP="000A4D12">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proofErr w:type="spellStart"/>
      <w:r w:rsidRPr="00D260E1">
        <w:rPr>
          <w:rFonts w:asciiTheme="majorBidi" w:eastAsia="Calibri" w:hAnsiTheme="majorBidi" w:cstheme="majorBidi"/>
        </w:rPr>
        <w:t>Brajesh</w:t>
      </w:r>
      <w:proofErr w:type="spellEnd"/>
      <w:r w:rsidR="00D260E1">
        <w:rPr>
          <w:rFonts w:asciiTheme="majorBidi" w:eastAsia="Calibri" w:hAnsiTheme="majorBidi" w:cstheme="majorBidi"/>
        </w:rPr>
        <w:t xml:space="preserve"> Kumar Gupta</w:t>
      </w:r>
      <w:r w:rsidRPr="00D260E1">
        <w:rPr>
          <w:rFonts w:asciiTheme="majorBidi" w:eastAsia="Calibri" w:hAnsiTheme="majorBidi" w:cstheme="majorBidi"/>
        </w:rPr>
        <w:t>, M.</w:t>
      </w:r>
      <w:r w:rsidR="00D260E1">
        <w:rPr>
          <w:rFonts w:asciiTheme="majorBidi" w:eastAsia="Calibri" w:hAnsiTheme="majorBidi" w:cstheme="majorBidi"/>
        </w:rPr>
        <w:t xml:space="preserve"> </w:t>
      </w:r>
      <w:r w:rsidRPr="00D260E1">
        <w:rPr>
          <w:rFonts w:asciiTheme="majorBidi" w:eastAsia="Calibri" w:hAnsiTheme="majorBidi" w:cstheme="majorBidi"/>
        </w:rPr>
        <w:t>Tech Scholar a</w:t>
      </w:r>
      <w:r w:rsidRPr="00D260E1">
        <w:rPr>
          <w:rFonts w:asciiTheme="majorBidi" w:hAnsiTheme="majorBidi" w:cstheme="majorBidi"/>
        </w:rPr>
        <w:t>nd</w:t>
      </w:r>
      <w:r w:rsidRPr="00D260E1">
        <w:rPr>
          <w:rFonts w:asciiTheme="majorBidi" w:eastAsia="Calibri" w:hAnsiTheme="majorBidi" w:cstheme="majorBidi"/>
        </w:rPr>
        <w:t xml:space="preserve"> Associate prof. </w:t>
      </w:r>
      <w:proofErr w:type="spellStart"/>
      <w:r w:rsidRPr="00D260E1">
        <w:rPr>
          <w:rFonts w:asciiTheme="majorBidi" w:eastAsia="Calibri" w:hAnsiTheme="majorBidi" w:cstheme="majorBidi"/>
        </w:rPr>
        <w:t>Rashmi</w:t>
      </w:r>
      <w:proofErr w:type="spellEnd"/>
      <w:r w:rsidRPr="00D260E1">
        <w:rPr>
          <w:rFonts w:asciiTheme="majorBidi" w:eastAsia="Calibri" w:hAnsiTheme="majorBidi" w:cstheme="majorBidi"/>
        </w:rPr>
        <w:t xml:space="preserve"> Sinha " Novel Hamming code for error correction and detection of higher data bits using VHDL" International Journal of Scientific &amp; Engineering Research, Volume 4, Issue 4, April, 2013.</w:t>
      </w:r>
    </w:p>
    <w:p w:rsidR="005855A1" w:rsidRPr="000A4D12" w:rsidRDefault="005855A1" w:rsidP="000A4D12">
      <w:pPr>
        <w:pStyle w:val="ListParagraph"/>
        <w:numPr>
          <w:ilvl w:val="0"/>
          <w:numId w:val="9"/>
        </w:numPr>
        <w:autoSpaceDE w:val="0"/>
        <w:autoSpaceDN w:val="0"/>
        <w:bidi w:val="0"/>
        <w:adjustRightInd w:val="0"/>
        <w:spacing w:line="360" w:lineRule="auto"/>
        <w:ind w:left="360"/>
        <w:jc w:val="both"/>
        <w:rPr>
          <w:rFonts w:asciiTheme="majorBidi" w:eastAsia="Calibri" w:hAnsiTheme="majorBidi" w:cstheme="majorBidi"/>
        </w:rPr>
      </w:pPr>
      <w:r w:rsidRPr="00D260E1">
        <w:rPr>
          <w:rFonts w:asciiTheme="majorBidi" w:eastAsia="Calibri" w:hAnsiTheme="majorBidi" w:cstheme="majorBidi"/>
        </w:rPr>
        <w:t xml:space="preserve">Patrick </w:t>
      </w:r>
      <w:proofErr w:type="spellStart"/>
      <w:r w:rsidRPr="00D260E1">
        <w:rPr>
          <w:rFonts w:asciiTheme="majorBidi" w:eastAsia="Calibri" w:hAnsiTheme="majorBidi" w:cstheme="majorBidi"/>
        </w:rPr>
        <w:t>Faraj</w:t>
      </w:r>
      <w:proofErr w:type="spellEnd"/>
      <w:r w:rsidRPr="00D260E1">
        <w:rPr>
          <w:rFonts w:asciiTheme="majorBidi" w:eastAsia="Calibri" w:hAnsiTheme="majorBidi" w:cstheme="majorBidi"/>
        </w:rPr>
        <w:t xml:space="preserve">, </w:t>
      </w:r>
      <w:proofErr w:type="spellStart"/>
      <w:r w:rsidRPr="00D260E1">
        <w:rPr>
          <w:rFonts w:asciiTheme="majorBidi" w:eastAsia="Calibri" w:hAnsiTheme="majorBidi" w:cstheme="majorBidi"/>
        </w:rPr>
        <w:t>Jochen</w:t>
      </w:r>
      <w:proofErr w:type="spellEnd"/>
      <w:r w:rsidRPr="00D260E1">
        <w:rPr>
          <w:rFonts w:asciiTheme="majorBidi" w:eastAsia="Calibri" w:hAnsiTheme="majorBidi" w:cstheme="majorBidi"/>
        </w:rPr>
        <w:t xml:space="preserve"> </w:t>
      </w:r>
      <w:proofErr w:type="spellStart"/>
      <w:r w:rsidRPr="00D260E1">
        <w:rPr>
          <w:rFonts w:asciiTheme="majorBidi" w:eastAsia="Calibri" w:hAnsiTheme="majorBidi" w:cstheme="majorBidi"/>
        </w:rPr>
        <w:t>Leibrich</w:t>
      </w:r>
      <w:proofErr w:type="spellEnd"/>
      <w:r w:rsidRPr="00D260E1">
        <w:rPr>
          <w:rFonts w:asciiTheme="majorBidi" w:eastAsia="Calibri" w:hAnsiTheme="majorBidi" w:cstheme="majorBidi"/>
        </w:rPr>
        <w:t xml:space="preserve"> and Werner </w:t>
      </w:r>
      <w:proofErr w:type="spellStart"/>
      <w:r w:rsidRPr="00D260E1">
        <w:rPr>
          <w:rFonts w:asciiTheme="majorBidi" w:eastAsia="Calibri" w:hAnsiTheme="majorBidi" w:cstheme="majorBidi"/>
        </w:rPr>
        <w:t>Rosenkranz</w:t>
      </w:r>
      <w:proofErr w:type="spellEnd"/>
      <w:r w:rsidR="00D260E1">
        <w:rPr>
          <w:rFonts w:asciiTheme="majorBidi" w:eastAsia="Calibri" w:hAnsiTheme="majorBidi" w:cstheme="majorBidi"/>
        </w:rPr>
        <w:t xml:space="preserve"> “</w:t>
      </w:r>
      <w:r w:rsidRPr="00D260E1">
        <w:rPr>
          <w:rFonts w:asciiTheme="majorBidi" w:eastAsia="Calibri" w:hAnsiTheme="majorBidi" w:cstheme="majorBidi"/>
        </w:rPr>
        <w:t>Coding Gain of Basic FEC Block-Cod</w:t>
      </w:r>
      <w:r w:rsidR="00D260E1">
        <w:rPr>
          <w:rFonts w:asciiTheme="majorBidi" w:eastAsia="Calibri" w:hAnsiTheme="majorBidi" w:cstheme="majorBidi"/>
        </w:rPr>
        <w:t>es in the Presence of ASE Noise”</w:t>
      </w:r>
      <w:r w:rsidRPr="00D260E1">
        <w:rPr>
          <w:rFonts w:asciiTheme="majorBidi" w:eastAsia="Calibri" w:hAnsiTheme="majorBidi" w:cstheme="majorBidi"/>
        </w:rPr>
        <w:t xml:space="preserve"> University of Kiel, Chair for Communication, </w:t>
      </w:r>
      <w:proofErr w:type="spellStart"/>
      <w:r w:rsidRPr="00D260E1">
        <w:rPr>
          <w:rFonts w:asciiTheme="majorBidi" w:eastAsia="Calibri" w:hAnsiTheme="majorBidi" w:cstheme="majorBidi"/>
        </w:rPr>
        <w:t>Kaiserstr</w:t>
      </w:r>
      <w:proofErr w:type="spellEnd"/>
      <w:r w:rsidRPr="00D260E1">
        <w:rPr>
          <w:rFonts w:asciiTheme="majorBidi" w:eastAsia="Calibri" w:hAnsiTheme="majorBidi" w:cstheme="majorBidi"/>
        </w:rPr>
        <w:t>. 2, 24143 Kiel, Germany,</w:t>
      </w:r>
      <w:r w:rsidR="00D260E1">
        <w:rPr>
          <w:rFonts w:asciiTheme="majorBidi" w:eastAsia="Calibri" w:hAnsiTheme="majorBidi" w:cstheme="majorBidi"/>
        </w:rPr>
        <w:t xml:space="preserve"> </w:t>
      </w:r>
      <w:r w:rsidRPr="00D260E1">
        <w:rPr>
          <w:rFonts w:asciiTheme="majorBidi" w:eastAsia="Calibri" w:hAnsiTheme="majorBidi" w:cstheme="majorBidi"/>
        </w:rPr>
        <w:t>IEEE,</w:t>
      </w:r>
      <w:r w:rsidR="00D260E1">
        <w:rPr>
          <w:rFonts w:asciiTheme="majorBidi" w:eastAsia="Calibri" w:hAnsiTheme="majorBidi" w:cstheme="majorBidi"/>
        </w:rPr>
        <w:t xml:space="preserve"> </w:t>
      </w:r>
      <w:r w:rsidRPr="00D260E1">
        <w:rPr>
          <w:rFonts w:asciiTheme="majorBidi" w:eastAsia="Calibri" w:hAnsiTheme="majorBidi" w:cstheme="majorBidi"/>
        </w:rPr>
        <w:t>2003.</w:t>
      </w:r>
    </w:p>
    <w:p w:rsidR="005855A1" w:rsidRPr="000A4D12" w:rsidRDefault="005855A1" w:rsidP="000A4D12">
      <w:pPr>
        <w:pStyle w:val="ListParagraph"/>
        <w:numPr>
          <w:ilvl w:val="0"/>
          <w:numId w:val="9"/>
        </w:numPr>
        <w:autoSpaceDE w:val="0"/>
        <w:autoSpaceDN w:val="0"/>
        <w:bidi w:val="0"/>
        <w:adjustRightInd w:val="0"/>
        <w:spacing w:line="360" w:lineRule="auto"/>
        <w:ind w:left="360"/>
        <w:jc w:val="both"/>
        <w:rPr>
          <w:rFonts w:asciiTheme="majorBidi" w:eastAsia="Calibri" w:hAnsiTheme="majorBidi" w:cstheme="majorBidi"/>
        </w:rPr>
      </w:pPr>
      <w:proofErr w:type="spellStart"/>
      <w:r w:rsidRPr="00D260E1">
        <w:rPr>
          <w:rFonts w:asciiTheme="majorBidi" w:eastAsia="Calibri" w:hAnsiTheme="majorBidi" w:cstheme="majorBidi"/>
        </w:rPr>
        <w:t>Jatinder</w:t>
      </w:r>
      <w:proofErr w:type="spellEnd"/>
      <w:r w:rsidRPr="00D260E1">
        <w:rPr>
          <w:rFonts w:asciiTheme="majorBidi" w:eastAsia="Calibri" w:hAnsiTheme="majorBidi" w:cstheme="majorBidi"/>
        </w:rPr>
        <w:t xml:space="preserve"> Singh and </w:t>
      </w:r>
      <w:proofErr w:type="spellStart"/>
      <w:r w:rsidRPr="00D260E1">
        <w:rPr>
          <w:rFonts w:asciiTheme="majorBidi" w:eastAsia="Calibri" w:hAnsiTheme="majorBidi" w:cstheme="majorBidi"/>
        </w:rPr>
        <w:t>Jaget</w:t>
      </w:r>
      <w:proofErr w:type="spellEnd"/>
      <w:r w:rsidRPr="00D260E1">
        <w:rPr>
          <w:rFonts w:asciiTheme="majorBidi" w:eastAsia="Calibri" w:hAnsiTheme="majorBidi" w:cstheme="majorBidi"/>
        </w:rPr>
        <w:t xml:space="preserve"> Singh</w:t>
      </w:r>
      <w:r w:rsidR="004A46FF" w:rsidRPr="00D260E1">
        <w:rPr>
          <w:rFonts w:asciiTheme="majorBidi" w:eastAsia="Calibri" w:hAnsiTheme="majorBidi" w:cstheme="majorBidi"/>
        </w:rPr>
        <w:t xml:space="preserve"> “</w:t>
      </w:r>
      <w:r w:rsidRPr="00D260E1">
        <w:rPr>
          <w:rFonts w:asciiTheme="majorBidi" w:eastAsia="Calibri" w:hAnsiTheme="majorBidi" w:cstheme="majorBidi"/>
        </w:rPr>
        <w:t xml:space="preserve">A Comparative study of Error Detection </w:t>
      </w:r>
      <w:r w:rsidR="00D260E1" w:rsidRPr="00D260E1">
        <w:rPr>
          <w:rFonts w:asciiTheme="majorBidi" w:eastAsia="Calibri" w:hAnsiTheme="majorBidi" w:cstheme="majorBidi"/>
        </w:rPr>
        <w:t>and</w:t>
      </w:r>
      <w:r w:rsidRPr="00D260E1">
        <w:rPr>
          <w:rFonts w:asciiTheme="majorBidi" w:eastAsia="Calibri" w:hAnsiTheme="majorBidi" w:cstheme="majorBidi"/>
        </w:rPr>
        <w:t xml:space="preserve"> Correction Coding Techniques</w:t>
      </w:r>
      <w:r w:rsidR="004A46FF" w:rsidRPr="00D260E1">
        <w:rPr>
          <w:rFonts w:asciiTheme="majorBidi" w:eastAsia="Calibri" w:hAnsiTheme="majorBidi" w:cstheme="majorBidi"/>
        </w:rPr>
        <w:t>” Second</w:t>
      </w:r>
      <w:r w:rsidRPr="00D260E1">
        <w:rPr>
          <w:rFonts w:asciiTheme="majorBidi" w:eastAsia="Calibri" w:hAnsiTheme="majorBidi" w:cstheme="majorBidi"/>
        </w:rPr>
        <w:t xml:space="preserve"> International Conference on Advanced Computing &amp; Communication Technologies, IEEE, 2012.</w:t>
      </w:r>
    </w:p>
    <w:p w:rsidR="005855A1" w:rsidRPr="00D260E1" w:rsidRDefault="005855A1" w:rsidP="00D260E1">
      <w:pPr>
        <w:pStyle w:val="ListParagraph"/>
        <w:numPr>
          <w:ilvl w:val="0"/>
          <w:numId w:val="9"/>
        </w:numPr>
        <w:bidi w:val="0"/>
        <w:spacing w:line="360" w:lineRule="auto"/>
        <w:ind w:left="360"/>
        <w:jc w:val="both"/>
        <w:rPr>
          <w:rFonts w:asciiTheme="majorBidi" w:hAnsiTheme="majorBidi" w:cstheme="majorBidi"/>
        </w:rPr>
      </w:pPr>
      <w:proofErr w:type="spellStart"/>
      <w:r w:rsidRPr="00D260E1">
        <w:rPr>
          <w:rFonts w:asciiTheme="majorBidi" w:hAnsiTheme="majorBidi" w:cstheme="majorBidi"/>
        </w:rPr>
        <w:t>Behrouz</w:t>
      </w:r>
      <w:proofErr w:type="spellEnd"/>
      <w:r w:rsidRPr="00D260E1">
        <w:rPr>
          <w:rFonts w:asciiTheme="majorBidi" w:hAnsiTheme="majorBidi" w:cstheme="majorBidi"/>
        </w:rPr>
        <w:t xml:space="preserve"> A. </w:t>
      </w:r>
      <w:proofErr w:type="spellStart"/>
      <w:r w:rsidRPr="00D260E1">
        <w:rPr>
          <w:rFonts w:asciiTheme="majorBidi" w:hAnsiTheme="majorBidi" w:cstheme="majorBidi"/>
        </w:rPr>
        <w:t>Forouzan</w:t>
      </w:r>
      <w:proofErr w:type="spellEnd"/>
      <w:r w:rsidRPr="00D260E1">
        <w:rPr>
          <w:rFonts w:asciiTheme="majorBidi" w:hAnsiTheme="majorBidi" w:cstheme="majorBidi"/>
        </w:rPr>
        <w:t>,</w:t>
      </w:r>
      <w:r w:rsidR="004A46FF" w:rsidRPr="00D260E1">
        <w:rPr>
          <w:rFonts w:asciiTheme="majorBidi" w:hAnsiTheme="majorBidi" w:cstheme="majorBidi"/>
        </w:rPr>
        <w:t xml:space="preserve"> “</w:t>
      </w:r>
      <w:r w:rsidRPr="00D260E1">
        <w:rPr>
          <w:rFonts w:asciiTheme="majorBidi" w:hAnsiTheme="majorBidi" w:cstheme="majorBidi"/>
        </w:rPr>
        <w:t>Da</w:t>
      </w:r>
      <w:r w:rsidR="004A46FF" w:rsidRPr="00D260E1">
        <w:rPr>
          <w:rFonts w:asciiTheme="majorBidi" w:hAnsiTheme="majorBidi" w:cstheme="majorBidi"/>
        </w:rPr>
        <w:t>ta communication and networking”</w:t>
      </w:r>
      <w:r w:rsidRPr="00D260E1">
        <w:rPr>
          <w:rFonts w:asciiTheme="majorBidi" w:hAnsiTheme="majorBidi" w:cstheme="majorBidi"/>
        </w:rPr>
        <w:t xml:space="preserve"> 3nd edition McGraw</w:t>
      </w:r>
      <w:r w:rsidR="004A46FF" w:rsidRPr="00D260E1">
        <w:rPr>
          <w:rFonts w:asciiTheme="majorBidi" w:hAnsiTheme="majorBidi" w:cstheme="majorBidi"/>
        </w:rPr>
        <w:t xml:space="preserve"> </w:t>
      </w:r>
      <w:r w:rsidRPr="00D260E1">
        <w:rPr>
          <w:rFonts w:asciiTheme="majorBidi" w:hAnsiTheme="majorBidi" w:cstheme="majorBidi"/>
        </w:rPr>
        <w:t>Hill publication.</w:t>
      </w:r>
    </w:p>
    <w:p w:rsidR="005855A1" w:rsidRPr="000A4D12" w:rsidRDefault="004A46FF" w:rsidP="000A4D12">
      <w:pPr>
        <w:pStyle w:val="Default"/>
        <w:numPr>
          <w:ilvl w:val="0"/>
          <w:numId w:val="9"/>
        </w:numPr>
        <w:spacing w:line="360" w:lineRule="auto"/>
        <w:ind w:left="360"/>
        <w:jc w:val="both"/>
        <w:rPr>
          <w:rFonts w:asciiTheme="majorBidi" w:hAnsiTheme="majorBidi" w:cstheme="majorBidi"/>
        </w:rPr>
      </w:pPr>
      <w:proofErr w:type="spellStart"/>
      <w:r w:rsidRPr="00D260E1">
        <w:rPr>
          <w:rFonts w:asciiTheme="majorBidi" w:hAnsiTheme="majorBidi" w:cstheme="majorBidi"/>
        </w:rPr>
        <w:t>Brajesh</w:t>
      </w:r>
      <w:proofErr w:type="spellEnd"/>
      <w:r w:rsidRPr="00D260E1">
        <w:rPr>
          <w:rFonts w:asciiTheme="majorBidi" w:hAnsiTheme="majorBidi" w:cstheme="majorBidi"/>
        </w:rPr>
        <w:t xml:space="preserve"> Kumar Gupta</w:t>
      </w:r>
      <w:r w:rsidR="005855A1" w:rsidRPr="00D260E1">
        <w:rPr>
          <w:rFonts w:asciiTheme="majorBidi" w:hAnsiTheme="majorBidi" w:cstheme="majorBidi"/>
        </w:rPr>
        <w:t>, M.</w:t>
      </w:r>
      <w:r w:rsidRPr="00D260E1">
        <w:rPr>
          <w:rFonts w:asciiTheme="majorBidi" w:hAnsiTheme="majorBidi" w:cstheme="majorBidi"/>
        </w:rPr>
        <w:t xml:space="preserve"> </w:t>
      </w:r>
      <w:r w:rsidR="005855A1" w:rsidRPr="00D260E1">
        <w:rPr>
          <w:rFonts w:asciiTheme="majorBidi" w:hAnsiTheme="majorBidi" w:cstheme="majorBidi"/>
        </w:rPr>
        <w:t xml:space="preserve">Tech Scholar and Associate prof. </w:t>
      </w:r>
      <w:proofErr w:type="spellStart"/>
      <w:r w:rsidR="005855A1" w:rsidRPr="00D260E1">
        <w:rPr>
          <w:rFonts w:asciiTheme="majorBidi" w:hAnsiTheme="majorBidi" w:cstheme="majorBidi"/>
        </w:rPr>
        <w:t>Rashmi</w:t>
      </w:r>
      <w:proofErr w:type="spellEnd"/>
      <w:r w:rsidR="005855A1" w:rsidRPr="00D260E1">
        <w:rPr>
          <w:rFonts w:asciiTheme="majorBidi" w:hAnsiTheme="majorBidi" w:cstheme="majorBidi"/>
        </w:rPr>
        <w:t xml:space="preserve"> Sinha</w:t>
      </w:r>
      <w:r w:rsidRPr="00D260E1">
        <w:rPr>
          <w:rFonts w:asciiTheme="majorBidi" w:hAnsiTheme="majorBidi" w:cstheme="majorBidi"/>
        </w:rPr>
        <w:t xml:space="preserve"> “</w:t>
      </w:r>
      <w:r w:rsidR="005855A1" w:rsidRPr="00D260E1">
        <w:rPr>
          <w:rFonts w:asciiTheme="majorBidi" w:hAnsiTheme="majorBidi" w:cstheme="majorBidi"/>
        </w:rPr>
        <w:t>30 BIT Hamming Code for Error Detection and Correction with Even Parity and Odd Parity Check Method by using VHDL</w:t>
      </w:r>
      <w:r w:rsidRPr="00D260E1">
        <w:rPr>
          <w:rFonts w:asciiTheme="majorBidi" w:hAnsiTheme="majorBidi" w:cstheme="majorBidi"/>
        </w:rPr>
        <w:t>”</w:t>
      </w:r>
      <w:r w:rsidR="005855A1" w:rsidRPr="00D260E1">
        <w:rPr>
          <w:rFonts w:asciiTheme="majorBidi" w:hAnsiTheme="majorBidi" w:cstheme="majorBidi"/>
        </w:rPr>
        <w:t xml:space="preserve"> International Journal of Computer Applications (0975 – 8887) Volume 35– No.13, December 2011.</w:t>
      </w:r>
    </w:p>
    <w:p w:rsidR="005855A1" w:rsidRPr="00D260E1" w:rsidRDefault="005855A1" w:rsidP="00D260E1">
      <w:pPr>
        <w:pStyle w:val="Default"/>
        <w:numPr>
          <w:ilvl w:val="0"/>
          <w:numId w:val="9"/>
        </w:numPr>
        <w:spacing w:line="360" w:lineRule="auto"/>
        <w:ind w:left="360"/>
        <w:jc w:val="both"/>
        <w:rPr>
          <w:rFonts w:asciiTheme="majorBidi" w:hAnsiTheme="majorBidi" w:cstheme="majorBidi"/>
        </w:rPr>
      </w:pPr>
      <w:r w:rsidRPr="00D260E1">
        <w:rPr>
          <w:rFonts w:asciiTheme="majorBidi" w:hAnsiTheme="majorBidi" w:cstheme="majorBidi"/>
        </w:rPr>
        <w:t>Mr.</w:t>
      </w:r>
      <w:r w:rsidR="00D260E1">
        <w:rPr>
          <w:rFonts w:asciiTheme="majorBidi" w:hAnsiTheme="majorBidi" w:cstheme="majorBidi"/>
        </w:rPr>
        <w:t xml:space="preserve"> </w:t>
      </w:r>
      <w:proofErr w:type="spellStart"/>
      <w:r w:rsidRPr="00D260E1">
        <w:rPr>
          <w:rFonts w:asciiTheme="majorBidi" w:hAnsiTheme="majorBidi" w:cstheme="majorBidi"/>
        </w:rPr>
        <w:t>Brajesh</w:t>
      </w:r>
      <w:proofErr w:type="spellEnd"/>
      <w:r w:rsidRPr="00D260E1">
        <w:rPr>
          <w:rFonts w:asciiTheme="majorBidi" w:hAnsiTheme="majorBidi" w:cstheme="majorBidi"/>
        </w:rPr>
        <w:t xml:space="preserve"> Kumar Gupta</w:t>
      </w:r>
      <w:r w:rsidR="000A4D12">
        <w:rPr>
          <w:rFonts w:asciiTheme="majorBidi" w:hAnsiTheme="majorBidi" w:cstheme="majorBidi"/>
        </w:rPr>
        <w:t xml:space="preserve"> and Prof. </w:t>
      </w:r>
      <w:proofErr w:type="spellStart"/>
      <w:r w:rsidR="000A4D12">
        <w:rPr>
          <w:rFonts w:asciiTheme="majorBidi" w:hAnsiTheme="majorBidi" w:cstheme="majorBidi"/>
        </w:rPr>
        <w:t>Rajeshwar</w:t>
      </w:r>
      <w:proofErr w:type="spellEnd"/>
      <w:r w:rsidR="000A4D12">
        <w:rPr>
          <w:rFonts w:asciiTheme="majorBidi" w:hAnsiTheme="majorBidi" w:cstheme="majorBidi"/>
        </w:rPr>
        <w:t xml:space="preserve"> </w:t>
      </w:r>
      <w:proofErr w:type="spellStart"/>
      <w:r w:rsidR="000A4D12">
        <w:rPr>
          <w:rFonts w:asciiTheme="majorBidi" w:hAnsiTheme="majorBidi" w:cstheme="majorBidi"/>
        </w:rPr>
        <w:t>Lal</w:t>
      </w:r>
      <w:proofErr w:type="spellEnd"/>
      <w:r w:rsidR="000A4D12">
        <w:rPr>
          <w:rFonts w:asciiTheme="majorBidi" w:hAnsiTheme="majorBidi" w:cstheme="majorBidi"/>
        </w:rPr>
        <w:t xml:space="preserve"> </w:t>
      </w:r>
      <w:proofErr w:type="spellStart"/>
      <w:r w:rsidR="000A4D12">
        <w:rPr>
          <w:rFonts w:asciiTheme="majorBidi" w:hAnsiTheme="majorBidi" w:cstheme="majorBidi"/>
        </w:rPr>
        <w:t>Dua</w:t>
      </w:r>
      <w:proofErr w:type="spellEnd"/>
      <w:r w:rsidR="000A4D12">
        <w:rPr>
          <w:rFonts w:asciiTheme="majorBidi" w:hAnsiTheme="majorBidi" w:cstheme="majorBidi"/>
        </w:rPr>
        <w:t xml:space="preserve"> “</w:t>
      </w:r>
      <w:r w:rsidRPr="00D260E1">
        <w:rPr>
          <w:rFonts w:asciiTheme="majorBidi" w:hAnsiTheme="majorBidi" w:cstheme="majorBidi"/>
        </w:rPr>
        <w:t>COMMUNICATION BY 31 BIT HAMMING CODE TRANSCEIVER WITH EVEN PARITY AND ODD PA</w:t>
      </w:r>
      <w:r w:rsidR="000A4D12">
        <w:rPr>
          <w:rFonts w:asciiTheme="majorBidi" w:hAnsiTheme="majorBidi" w:cstheme="majorBidi"/>
        </w:rPr>
        <w:t>RITY CHECK METHOD BY USING VHDL”</w:t>
      </w:r>
      <w:r w:rsidRPr="00D260E1">
        <w:rPr>
          <w:rFonts w:asciiTheme="majorBidi" w:hAnsiTheme="majorBidi" w:cstheme="majorBidi"/>
        </w:rPr>
        <w:t xml:space="preserve"> International Journal Of Computational Engineering Research / Vol. 2 | Iss</w:t>
      </w:r>
      <w:r w:rsidR="00D260E1" w:rsidRPr="00D260E1">
        <w:rPr>
          <w:rFonts w:asciiTheme="majorBidi" w:hAnsiTheme="majorBidi" w:cstheme="majorBidi"/>
        </w:rPr>
        <w:t xml:space="preserve">ue No.2 |278-288, Mar-Apr 2012 </w:t>
      </w:r>
    </w:p>
    <w:p w:rsidR="005855A1" w:rsidRPr="00D260E1" w:rsidRDefault="005855A1" w:rsidP="00D260E1">
      <w:pPr>
        <w:pStyle w:val="Default"/>
        <w:numPr>
          <w:ilvl w:val="0"/>
          <w:numId w:val="9"/>
        </w:numPr>
        <w:spacing w:line="360" w:lineRule="auto"/>
        <w:ind w:left="360"/>
        <w:jc w:val="both"/>
        <w:rPr>
          <w:rFonts w:asciiTheme="majorBidi" w:hAnsiTheme="majorBidi" w:cstheme="majorBidi"/>
        </w:rPr>
      </w:pPr>
      <w:r w:rsidRPr="00D260E1">
        <w:rPr>
          <w:rFonts w:asciiTheme="majorBidi" w:hAnsiTheme="majorBidi" w:cstheme="majorBidi"/>
        </w:rPr>
        <w:lastRenderedPageBreak/>
        <w:t xml:space="preserve">U. K. Kumar, and B. S. </w:t>
      </w:r>
      <w:proofErr w:type="spellStart"/>
      <w:r w:rsidRPr="00D260E1">
        <w:rPr>
          <w:rFonts w:asciiTheme="majorBidi" w:hAnsiTheme="majorBidi" w:cstheme="majorBidi"/>
        </w:rPr>
        <w:t>Umashankar</w:t>
      </w:r>
      <w:proofErr w:type="spellEnd"/>
      <w:r w:rsidRPr="00D260E1">
        <w:rPr>
          <w:rFonts w:asciiTheme="majorBidi" w:hAnsiTheme="majorBidi" w:cstheme="majorBidi"/>
        </w:rPr>
        <w:t xml:space="preserve"> </w:t>
      </w:r>
      <w:r w:rsidR="00D260E1" w:rsidRPr="00D260E1">
        <w:rPr>
          <w:rFonts w:asciiTheme="majorBidi" w:hAnsiTheme="majorBidi" w:cstheme="majorBidi"/>
        </w:rPr>
        <w:t>“Improved</w:t>
      </w:r>
      <w:r w:rsidRPr="00D260E1">
        <w:rPr>
          <w:rFonts w:asciiTheme="majorBidi" w:hAnsiTheme="majorBidi" w:cstheme="majorBidi"/>
        </w:rPr>
        <w:t xml:space="preserve"> Hamming Code for Error Detection and Correction</w:t>
      </w:r>
      <w:r w:rsidR="00D260E1" w:rsidRPr="00D260E1">
        <w:rPr>
          <w:rFonts w:asciiTheme="majorBidi" w:hAnsiTheme="majorBidi" w:cstheme="majorBidi"/>
        </w:rPr>
        <w:t>” IEEE</w:t>
      </w:r>
      <w:r w:rsidRPr="00D260E1">
        <w:rPr>
          <w:rFonts w:asciiTheme="majorBidi" w:hAnsiTheme="majorBidi" w:cstheme="majorBidi"/>
        </w:rPr>
        <w:t>, 2007.</w:t>
      </w:r>
    </w:p>
    <w:p w:rsidR="005855A1" w:rsidRPr="00D260E1" w:rsidRDefault="005855A1" w:rsidP="00D260E1">
      <w:pPr>
        <w:pStyle w:val="Default"/>
        <w:numPr>
          <w:ilvl w:val="0"/>
          <w:numId w:val="9"/>
        </w:numPr>
        <w:spacing w:line="360" w:lineRule="auto"/>
        <w:ind w:left="360"/>
        <w:jc w:val="both"/>
        <w:rPr>
          <w:rFonts w:asciiTheme="majorBidi" w:hAnsiTheme="majorBidi" w:cstheme="majorBidi"/>
        </w:rPr>
      </w:pPr>
      <w:r w:rsidRPr="00D260E1">
        <w:rPr>
          <w:rFonts w:asciiTheme="majorBidi" w:hAnsiTheme="majorBidi" w:cstheme="majorBidi"/>
        </w:rPr>
        <w:t xml:space="preserve">Davit </w:t>
      </w:r>
      <w:proofErr w:type="spellStart"/>
      <w:r w:rsidRPr="00D260E1">
        <w:rPr>
          <w:rFonts w:asciiTheme="majorBidi" w:hAnsiTheme="majorBidi" w:cstheme="majorBidi"/>
        </w:rPr>
        <w:t>Mirzoyan</w:t>
      </w:r>
      <w:proofErr w:type="spellEnd"/>
      <w:r w:rsidR="00D260E1" w:rsidRPr="00D260E1">
        <w:rPr>
          <w:rFonts w:asciiTheme="majorBidi" w:hAnsiTheme="majorBidi" w:cstheme="majorBidi"/>
        </w:rPr>
        <w:t xml:space="preserve"> “</w:t>
      </w:r>
      <w:r w:rsidRPr="00D260E1">
        <w:rPr>
          <w:rFonts w:asciiTheme="majorBidi" w:hAnsiTheme="majorBidi" w:cstheme="majorBidi"/>
        </w:rPr>
        <w:t>Fault-Tolerant Memories in FPGA based Embedded Systems</w:t>
      </w:r>
      <w:r w:rsidR="00D260E1" w:rsidRPr="00D260E1">
        <w:rPr>
          <w:rFonts w:asciiTheme="majorBidi" w:hAnsiTheme="majorBidi" w:cstheme="majorBidi"/>
        </w:rPr>
        <w:t>”</w:t>
      </w:r>
      <w:r w:rsidRPr="00D260E1">
        <w:rPr>
          <w:rFonts w:asciiTheme="majorBidi" w:hAnsiTheme="majorBidi" w:cstheme="majorBidi"/>
        </w:rPr>
        <w:t xml:space="preserve"> M.SC thesis, Dept. of Information and Communication Technology, Royal Institute of Technology (KTH), Sweden, Stockholm ,  June 2009.</w:t>
      </w:r>
    </w:p>
    <w:p w:rsidR="005855A1" w:rsidRPr="00D260E1" w:rsidRDefault="005855A1" w:rsidP="00D260E1">
      <w:pPr>
        <w:pStyle w:val="Default"/>
        <w:numPr>
          <w:ilvl w:val="0"/>
          <w:numId w:val="9"/>
        </w:numPr>
        <w:spacing w:line="360" w:lineRule="auto"/>
        <w:ind w:left="360"/>
        <w:jc w:val="both"/>
        <w:rPr>
          <w:rFonts w:asciiTheme="majorBidi" w:hAnsiTheme="majorBidi" w:cstheme="majorBidi"/>
        </w:rPr>
      </w:pPr>
      <w:proofErr w:type="spellStart"/>
      <w:r w:rsidRPr="00D260E1">
        <w:rPr>
          <w:rFonts w:asciiTheme="majorBidi" w:hAnsiTheme="majorBidi" w:cstheme="majorBidi"/>
        </w:rPr>
        <w:t>Brajesh</w:t>
      </w:r>
      <w:proofErr w:type="spellEnd"/>
      <w:r w:rsidRPr="00D260E1">
        <w:rPr>
          <w:rFonts w:asciiTheme="majorBidi" w:hAnsiTheme="majorBidi" w:cstheme="majorBidi"/>
        </w:rPr>
        <w:t xml:space="preserve"> Kumar Gupta </w:t>
      </w:r>
      <w:proofErr w:type="spellStart"/>
      <w:r w:rsidRPr="00D260E1">
        <w:rPr>
          <w:rFonts w:asciiTheme="majorBidi" w:hAnsiTheme="majorBidi" w:cstheme="majorBidi"/>
        </w:rPr>
        <w:t>Rajeshwar</w:t>
      </w:r>
      <w:proofErr w:type="spellEnd"/>
      <w:r w:rsidRPr="00D260E1">
        <w:rPr>
          <w:rFonts w:asciiTheme="majorBidi" w:hAnsiTheme="majorBidi" w:cstheme="majorBidi"/>
        </w:rPr>
        <w:t xml:space="preserve"> </w:t>
      </w:r>
      <w:proofErr w:type="spellStart"/>
      <w:r w:rsidRPr="00D260E1">
        <w:rPr>
          <w:rFonts w:asciiTheme="majorBidi" w:hAnsiTheme="majorBidi" w:cstheme="majorBidi"/>
        </w:rPr>
        <w:t>Lal</w:t>
      </w:r>
      <w:proofErr w:type="spellEnd"/>
      <w:r w:rsidRPr="00D260E1">
        <w:rPr>
          <w:rFonts w:asciiTheme="majorBidi" w:hAnsiTheme="majorBidi" w:cstheme="majorBidi"/>
        </w:rPr>
        <w:t xml:space="preserve"> </w:t>
      </w:r>
      <w:proofErr w:type="spellStart"/>
      <w:r w:rsidRPr="00D260E1">
        <w:rPr>
          <w:rFonts w:asciiTheme="majorBidi" w:hAnsiTheme="majorBidi" w:cstheme="majorBidi"/>
        </w:rPr>
        <w:t>Dua</w:t>
      </w:r>
      <w:proofErr w:type="spellEnd"/>
      <w:r w:rsidRPr="00D260E1">
        <w:rPr>
          <w:rFonts w:asciiTheme="majorBidi" w:hAnsiTheme="majorBidi" w:cstheme="majorBidi"/>
        </w:rPr>
        <w:t xml:space="preserve"> </w:t>
      </w:r>
      <w:r w:rsidR="00D260E1" w:rsidRPr="00D260E1">
        <w:rPr>
          <w:rFonts w:asciiTheme="majorBidi" w:hAnsiTheme="majorBidi" w:cstheme="majorBidi"/>
        </w:rPr>
        <w:t>“</w:t>
      </w:r>
      <w:r w:rsidRPr="00D260E1">
        <w:rPr>
          <w:rFonts w:asciiTheme="majorBidi" w:hAnsiTheme="majorBidi" w:cstheme="majorBidi"/>
        </w:rPr>
        <w:t>Various Methodologies used for 25 Bit Information Data String Communication through Hamming Code" International Journal of Applied Information Systems (IJAIS) – ISSN : 2249-0868 Foundation of Computer Science FCS, New York, USA Volume 2– No.2, May 2012.</w:t>
      </w:r>
    </w:p>
    <w:p w:rsidR="005855A1" w:rsidRPr="00D260E1" w:rsidRDefault="005855A1" w:rsidP="00D260E1">
      <w:pPr>
        <w:pStyle w:val="Default"/>
        <w:numPr>
          <w:ilvl w:val="0"/>
          <w:numId w:val="9"/>
        </w:numPr>
        <w:spacing w:line="360" w:lineRule="auto"/>
        <w:ind w:left="360"/>
        <w:jc w:val="both"/>
        <w:rPr>
          <w:rFonts w:asciiTheme="majorBidi" w:hAnsiTheme="majorBidi" w:cstheme="majorBidi"/>
        </w:rPr>
      </w:pPr>
      <w:r w:rsidRPr="00D260E1">
        <w:rPr>
          <w:rFonts w:asciiTheme="majorBidi" w:hAnsiTheme="majorBidi" w:cstheme="majorBidi"/>
        </w:rPr>
        <w:t xml:space="preserve">S. Balochi, T. </w:t>
      </w:r>
      <w:proofErr w:type="spellStart"/>
      <w:r w:rsidR="00D260E1" w:rsidRPr="00D260E1">
        <w:rPr>
          <w:rFonts w:asciiTheme="majorBidi" w:hAnsiTheme="majorBidi" w:cstheme="majorBidi"/>
        </w:rPr>
        <w:t>Arslani</w:t>
      </w:r>
      <w:proofErr w:type="spellEnd"/>
      <w:r w:rsidR="00D260E1" w:rsidRPr="00D260E1">
        <w:rPr>
          <w:rFonts w:asciiTheme="majorBidi" w:hAnsiTheme="majorBidi" w:cstheme="majorBidi"/>
        </w:rPr>
        <w:t>, and</w:t>
      </w:r>
      <w:r w:rsidRPr="00D260E1">
        <w:rPr>
          <w:rFonts w:asciiTheme="majorBidi" w:hAnsiTheme="majorBidi" w:cstheme="majorBidi"/>
        </w:rPr>
        <w:t xml:space="preserve"> A. </w:t>
      </w:r>
      <w:proofErr w:type="spellStart"/>
      <w:r w:rsidRPr="00D260E1">
        <w:rPr>
          <w:rFonts w:asciiTheme="majorBidi" w:hAnsiTheme="majorBidi" w:cstheme="majorBidi"/>
        </w:rPr>
        <w:t>Stoicaiii</w:t>
      </w:r>
      <w:proofErr w:type="spellEnd"/>
      <w:r w:rsidRPr="00D260E1">
        <w:rPr>
          <w:rFonts w:asciiTheme="majorBidi" w:hAnsiTheme="majorBidi" w:cstheme="majorBidi"/>
        </w:rPr>
        <w:t xml:space="preserve"> </w:t>
      </w:r>
      <w:r w:rsidR="00D260E1" w:rsidRPr="00D260E1">
        <w:rPr>
          <w:rFonts w:asciiTheme="majorBidi" w:hAnsiTheme="majorBidi" w:cstheme="majorBidi"/>
        </w:rPr>
        <w:t>“Efficient</w:t>
      </w:r>
      <w:r w:rsidRPr="00D260E1">
        <w:rPr>
          <w:rFonts w:asciiTheme="majorBidi" w:hAnsiTheme="majorBidi" w:cstheme="majorBidi"/>
        </w:rPr>
        <w:t xml:space="preserve"> Error Correcting Codes for On-Chip DRAM Applications for Space Missions</w:t>
      </w:r>
      <w:r w:rsidR="00D260E1" w:rsidRPr="00D260E1">
        <w:rPr>
          <w:rFonts w:asciiTheme="majorBidi" w:hAnsiTheme="majorBidi" w:cstheme="majorBidi"/>
        </w:rPr>
        <w:t>” IEEE</w:t>
      </w:r>
      <w:r w:rsidRPr="00D260E1">
        <w:rPr>
          <w:rFonts w:asciiTheme="majorBidi" w:hAnsiTheme="majorBidi" w:cstheme="majorBidi"/>
        </w:rPr>
        <w:t>,</w:t>
      </w:r>
      <w:r w:rsidR="00D260E1" w:rsidRPr="00D260E1">
        <w:rPr>
          <w:rFonts w:asciiTheme="majorBidi" w:hAnsiTheme="majorBidi" w:cstheme="majorBidi"/>
        </w:rPr>
        <w:t xml:space="preserve"> </w:t>
      </w:r>
      <w:r w:rsidRPr="00D260E1">
        <w:rPr>
          <w:rFonts w:asciiTheme="majorBidi" w:hAnsiTheme="majorBidi" w:cstheme="majorBidi"/>
        </w:rPr>
        <w:t xml:space="preserve">2005. </w:t>
      </w:r>
    </w:p>
    <w:p w:rsidR="00A87461" w:rsidRDefault="00A87461" w:rsidP="006A5A9B">
      <w:pPr>
        <w:pStyle w:val="BodyText"/>
        <w:kinsoku w:val="0"/>
        <w:overflowPunct w:val="0"/>
        <w:ind w:firstLine="720"/>
        <w:jc w:val="both"/>
        <w:rPr>
          <w:lang w:bidi="ar-IQ"/>
        </w:rPr>
      </w:pPr>
    </w:p>
    <w:p w:rsidR="00820C8E" w:rsidRPr="00820C8E" w:rsidRDefault="00820C8E" w:rsidP="00820C8E">
      <w:pPr>
        <w:pStyle w:val="Default"/>
        <w:spacing w:line="240" w:lineRule="atLeast"/>
        <w:ind w:left="360" w:hanging="360"/>
        <w:jc w:val="center"/>
        <w:rPr>
          <w:bCs/>
        </w:rPr>
      </w:pPr>
      <w:r>
        <w:rPr>
          <w:b/>
          <w:bCs/>
        </w:rPr>
        <w:t xml:space="preserve">Table (1): </w:t>
      </w:r>
      <w:r>
        <w:rPr>
          <w:bCs/>
        </w:rPr>
        <w:t>Hamming encoder design status.</w:t>
      </w:r>
    </w:p>
    <w:p w:rsidR="00820C8E" w:rsidRDefault="00820C8E" w:rsidP="00820C8E">
      <w:pPr>
        <w:pStyle w:val="Default"/>
        <w:spacing w:line="240" w:lineRule="atLeast"/>
        <w:ind w:left="360" w:hanging="360"/>
        <w:jc w:val="center"/>
      </w:pPr>
      <w:r w:rsidRPr="00E55FA5">
        <w:rPr>
          <w:noProof/>
        </w:rPr>
        <w:drawing>
          <wp:inline distT="0" distB="0" distL="0" distR="0">
            <wp:extent cx="5314950" cy="2075180"/>
            <wp:effectExtent l="76200" t="76200" r="114300" b="11557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t="6422" b="2446"/>
                    <a:stretch>
                      <a:fillRect/>
                    </a:stretch>
                  </pic:blipFill>
                  <pic:spPr bwMode="auto">
                    <a:xfrm>
                      <a:off x="0" y="0"/>
                      <a:ext cx="5314950" cy="2075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C8E" w:rsidRDefault="00820C8E" w:rsidP="00820C8E">
      <w:pPr>
        <w:pStyle w:val="Default"/>
        <w:spacing w:line="240" w:lineRule="atLeast"/>
        <w:ind w:left="360" w:hanging="360"/>
        <w:jc w:val="center"/>
      </w:pPr>
    </w:p>
    <w:p w:rsidR="00820C8E" w:rsidRPr="00820C8E" w:rsidRDefault="00820C8E" w:rsidP="00820C8E">
      <w:pPr>
        <w:pStyle w:val="Default"/>
        <w:spacing w:line="240" w:lineRule="atLeast"/>
        <w:ind w:left="360" w:hanging="360"/>
        <w:jc w:val="center"/>
        <w:rPr>
          <w:bCs/>
        </w:rPr>
      </w:pPr>
      <w:r w:rsidRPr="00CC65F3">
        <w:rPr>
          <w:b/>
          <w:bCs/>
        </w:rPr>
        <w:t>Table (2)</w:t>
      </w:r>
      <w:r>
        <w:rPr>
          <w:b/>
          <w:bCs/>
        </w:rPr>
        <w:t>:</w:t>
      </w:r>
      <w:r w:rsidRPr="00820C8E">
        <w:rPr>
          <w:bCs/>
        </w:rPr>
        <w:t xml:space="preserve"> Hamming decoder design status</w:t>
      </w:r>
      <w:r>
        <w:rPr>
          <w:bCs/>
        </w:rPr>
        <w:t>.</w:t>
      </w:r>
    </w:p>
    <w:p w:rsidR="00820C8E" w:rsidRDefault="00820C8E" w:rsidP="00820C8E">
      <w:pPr>
        <w:pStyle w:val="Default"/>
        <w:spacing w:line="240" w:lineRule="atLeast"/>
        <w:ind w:left="360" w:hanging="360"/>
        <w:jc w:val="center"/>
      </w:pPr>
      <w:r w:rsidRPr="00E55FA5">
        <w:rPr>
          <w:noProof/>
        </w:rPr>
        <w:drawing>
          <wp:inline distT="0" distB="0" distL="0" distR="0">
            <wp:extent cx="5305425" cy="2439035"/>
            <wp:effectExtent l="76200" t="76200" r="123825" b="11366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قثؤهرث.bmp"/>
                    <pic:cNvPicPr/>
                  </pic:nvPicPr>
                  <pic:blipFill>
                    <a:blip r:embed="rId20"/>
                    <a:srcRect l="1126" t="5279"/>
                    <a:stretch>
                      <a:fillRect/>
                    </a:stretch>
                  </pic:blipFill>
                  <pic:spPr>
                    <a:xfrm>
                      <a:off x="0" y="0"/>
                      <a:ext cx="5305425" cy="2439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5A1" w:rsidRDefault="00D260E1" w:rsidP="006A5A9B">
      <w:pPr>
        <w:pStyle w:val="BodyText"/>
        <w:kinsoku w:val="0"/>
        <w:overflowPunct w:val="0"/>
        <w:ind w:firstLine="720"/>
        <w:jc w:val="both"/>
        <w:rPr>
          <w:lang w:bidi="ar-IQ"/>
        </w:rPr>
      </w:pPr>
      <w:r>
        <w:rPr>
          <w:lang w:bidi="ar-IQ"/>
        </w:rPr>
        <w:t xml:space="preserve"> </w:t>
      </w:r>
    </w:p>
    <w:p w:rsidR="00820C8E" w:rsidRDefault="00820C8E" w:rsidP="006A5A9B">
      <w:pPr>
        <w:pStyle w:val="BodyText"/>
        <w:kinsoku w:val="0"/>
        <w:overflowPunct w:val="0"/>
        <w:ind w:firstLine="720"/>
        <w:jc w:val="both"/>
        <w:rPr>
          <w:lang w:bidi="ar-IQ"/>
        </w:rPr>
      </w:pPr>
    </w:p>
    <w:p w:rsidR="00820C8E" w:rsidRDefault="00820C8E" w:rsidP="006A5A9B">
      <w:pPr>
        <w:pStyle w:val="BodyText"/>
        <w:kinsoku w:val="0"/>
        <w:overflowPunct w:val="0"/>
        <w:ind w:firstLine="720"/>
        <w:jc w:val="both"/>
        <w:rPr>
          <w:lang w:bidi="ar-IQ"/>
        </w:rPr>
      </w:pPr>
    </w:p>
    <w:p w:rsidR="00820C8E" w:rsidRDefault="00820C8E" w:rsidP="006A5A9B">
      <w:pPr>
        <w:pStyle w:val="BodyText"/>
        <w:kinsoku w:val="0"/>
        <w:overflowPunct w:val="0"/>
        <w:ind w:firstLine="720"/>
        <w:jc w:val="both"/>
        <w:rPr>
          <w:lang w:bidi="ar-IQ"/>
        </w:rPr>
      </w:pPr>
    </w:p>
    <w:p w:rsidR="00820C8E" w:rsidRDefault="00820C8E" w:rsidP="00820C8E">
      <w:pPr>
        <w:pStyle w:val="BodyText"/>
        <w:kinsoku w:val="0"/>
        <w:overflowPunct w:val="0"/>
        <w:ind w:firstLine="720"/>
        <w:rPr>
          <w:lang w:bidi="ar-IQ"/>
        </w:rPr>
      </w:pPr>
      <w:r>
        <w:rPr>
          <w:rFonts w:eastAsia="Calibri"/>
          <w:noProof/>
        </w:rPr>
        <w:drawing>
          <wp:inline distT="0" distB="0" distL="0" distR="0">
            <wp:extent cx="5095875" cy="8096250"/>
            <wp:effectExtent l="0" t="0" r="0" b="0"/>
            <wp:docPr id="18" name="Picture 18" descr="CODE GENERATOR.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0" descr="CODE GENERATOR.bmp"/>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6068" cy="8096557"/>
                    </a:xfrm>
                    <a:prstGeom prst="rect">
                      <a:avLst/>
                    </a:prstGeom>
                    <a:noFill/>
                    <a:ln>
                      <a:noFill/>
                    </a:ln>
                  </pic:spPr>
                </pic:pic>
              </a:graphicData>
            </a:graphic>
          </wp:inline>
        </w:drawing>
      </w:r>
    </w:p>
    <w:p w:rsidR="00820C8E" w:rsidRPr="00C51726" w:rsidRDefault="00820C8E" w:rsidP="00820C8E">
      <w:pPr>
        <w:autoSpaceDE w:val="0"/>
        <w:autoSpaceDN w:val="0"/>
        <w:bidi w:val="0"/>
        <w:adjustRightInd w:val="0"/>
        <w:spacing w:line="240" w:lineRule="atLeast"/>
        <w:jc w:val="center"/>
        <w:rPr>
          <w:rFonts w:eastAsia="Calibri"/>
          <w:b/>
          <w:bCs/>
          <w:color w:val="000000"/>
        </w:rPr>
      </w:pPr>
      <w:r w:rsidRPr="00C51726">
        <w:rPr>
          <w:rFonts w:eastAsia="Calibri"/>
          <w:b/>
          <w:bCs/>
          <w:color w:val="000000"/>
        </w:rPr>
        <w:t>Figure</w:t>
      </w:r>
      <w:r>
        <w:rPr>
          <w:rFonts w:eastAsia="Calibri"/>
          <w:b/>
          <w:bCs/>
          <w:color w:val="000000"/>
        </w:rPr>
        <w:t xml:space="preserve"> </w:t>
      </w:r>
      <w:r w:rsidRPr="00C51726">
        <w:rPr>
          <w:rFonts w:eastAsia="Calibri"/>
          <w:b/>
          <w:bCs/>
          <w:color w:val="000000"/>
        </w:rPr>
        <w:t>(1)</w:t>
      </w:r>
      <w:r>
        <w:rPr>
          <w:rFonts w:eastAsia="Calibri"/>
          <w:b/>
          <w:bCs/>
          <w:color w:val="000000"/>
        </w:rPr>
        <w:t>:</w:t>
      </w:r>
      <w:r w:rsidRPr="00820C8E">
        <w:rPr>
          <w:rFonts w:eastAsia="Calibri"/>
          <w:bCs/>
          <w:color w:val="000000"/>
        </w:rPr>
        <w:t xml:space="preserve"> Hamming Code Generation for 64 Bits</w:t>
      </w:r>
      <w:r>
        <w:rPr>
          <w:rFonts w:eastAsia="Calibri"/>
          <w:bCs/>
          <w:color w:val="000000"/>
        </w:rPr>
        <w:t>.</w:t>
      </w:r>
    </w:p>
    <w:p w:rsidR="00820C8E" w:rsidRDefault="00820C8E" w:rsidP="00820C8E">
      <w:pPr>
        <w:rPr>
          <w:rtl/>
          <w:lang w:bidi="ar-IQ"/>
        </w:rPr>
      </w:pPr>
    </w:p>
    <w:p w:rsidR="00487873" w:rsidRDefault="00487873" w:rsidP="00487873">
      <w:pPr>
        <w:rPr>
          <w:rtl/>
          <w:lang w:bidi="ar-IQ"/>
        </w:rPr>
      </w:pPr>
    </w:p>
    <w:p w:rsidR="00487873" w:rsidRDefault="00487873" w:rsidP="00487873">
      <w:pPr>
        <w:rPr>
          <w:rtl/>
          <w:lang w:bidi="ar-IQ"/>
        </w:rPr>
      </w:pPr>
    </w:p>
    <w:p w:rsidR="00487873" w:rsidRDefault="00487873" w:rsidP="00487873">
      <w:pPr>
        <w:rPr>
          <w:rtl/>
          <w:lang w:bidi="ar-IQ"/>
        </w:rPr>
      </w:pPr>
    </w:p>
    <w:p w:rsidR="00487873" w:rsidRDefault="00487873" w:rsidP="00487873">
      <w:pPr>
        <w:rPr>
          <w:rtl/>
          <w:lang w:bidi="ar-IQ"/>
        </w:rPr>
      </w:pPr>
    </w:p>
    <w:p w:rsidR="00487873" w:rsidRDefault="00487873" w:rsidP="00487873">
      <w:pPr>
        <w:rPr>
          <w:lang w:bidi="ar-IQ"/>
        </w:rPr>
      </w:pPr>
      <w:r w:rsidRPr="00E55FA5">
        <w:rPr>
          <w:rFonts w:eastAsia="Calibri"/>
          <w:noProof/>
          <w:lang w:bidi="ar-SA"/>
        </w:rPr>
        <w:drawing>
          <wp:inline distT="0" distB="0" distL="0" distR="0">
            <wp:extent cx="5704271" cy="4876800"/>
            <wp:effectExtent l="0" t="0" r="0" b="0"/>
            <wp:docPr id="19" name="Picture 19" descr="encoder s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encoder sc.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4814" cy="4877264"/>
                    </a:xfrm>
                    <a:prstGeom prst="rect">
                      <a:avLst/>
                    </a:prstGeom>
                    <a:noFill/>
                    <a:ln>
                      <a:noFill/>
                    </a:ln>
                  </pic:spPr>
                </pic:pic>
              </a:graphicData>
            </a:graphic>
          </wp:inline>
        </w:drawing>
      </w:r>
    </w:p>
    <w:p w:rsidR="00487873" w:rsidRDefault="00487873" w:rsidP="00487873">
      <w:pPr>
        <w:rPr>
          <w:lang w:bidi="ar-IQ"/>
        </w:rPr>
      </w:pPr>
    </w:p>
    <w:p w:rsidR="00487873" w:rsidRDefault="00487873" w:rsidP="00487873">
      <w:pPr>
        <w:autoSpaceDE w:val="0"/>
        <w:autoSpaceDN w:val="0"/>
        <w:bidi w:val="0"/>
        <w:adjustRightInd w:val="0"/>
        <w:spacing w:line="240" w:lineRule="atLeast"/>
        <w:jc w:val="center"/>
        <w:rPr>
          <w:rFonts w:eastAsia="Calibri"/>
          <w:b/>
          <w:bCs/>
          <w:color w:val="000000"/>
        </w:rPr>
      </w:pPr>
      <w:r w:rsidRPr="00E33CD9">
        <w:rPr>
          <w:rFonts w:eastAsia="Calibri"/>
          <w:b/>
          <w:bCs/>
          <w:color w:val="000000"/>
        </w:rPr>
        <w:t>Figure</w:t>
      </w:r>
      <w:r>
        <w:rPr>
          <w:rFonts w:eastAsia="Calibri"/>
          <w:b/>
          <w:bCs/>
          <w:color w:val="000000"/>
        </w:rPr>
        <w:t xml:space="preserve"> </w:t>
      </w:r>
      <w:r w:rsidRPr="00E33CD9">
        <w:rPr>
          <w:rFonts w:eastAsia="Calibri"/>
          <w:b/>
          <w:bCs/>
          <w:color w:val="000000"/>
        </w:rPr>
        <w:t>(2)</w:t>
      </w:r>
      <w:r>
        <w:rPr>
          <w:rFonts w:eastAsia="Calibri"/>
          <w:b/>
          <w:bCs/>
          <w:color w:val="000000"/>
        </w:rPr>
        <w:t>:</w:t>
      </w:r>
      <w:r w:rsidRPr="00E33CD9">
        <w:rPr>
          <w:rFonts w:eastAsia="Calibri"/>
          <w:b/>
          <w:bCs/>
          <w:color w:val="000000"/>
        </w:rPr>
        <w:t xml:space="preserve"> </w:t>
      </w:r>
      <w:r w:rsidRPr="00487873">
        <w:rPr>
          <w:rFonts w:eastAsia="Calibri"/>
          <w:bCs/>
          <w:color w:val="000000"/>
        </w:rPr>
        <w:t>Hamming Encoder in VHDL Using ISE 10.1.</w:t>
      </w:r>
      <w:r w:rsidRPr="00E33CD9">
        <w:rPr>
          <w:rFonts w:eastAsia="Calibri"/>
          <w:b/>
          <w:bCs/>
          <w:color w:val="000000"/>
        </w:rPr>
        <w:t xml:space="preserve"> </w:t>
      </w:r>
    </w:p>
    <w:p w:rsidR="00487873" w:rsidRPr="009E6C48" w:rsidRDefault="00487873" w:rsidP="00487873">
      <w:pPr>
        <w:autoSpaceDE w:val="0"/>
        <w:autoSpaceDN w:val="0"/>
        <w:bidi w:val="0"/>
        <w:adjustRightInd w:val="0"/>
        <w:spacing w:line="240" w:lineRule="atLeast"/>
        <w:jc w:val="both"/>
        <w:rPr>
          <w:rFonts w:eastAsia="Calibri"/>
          <w:b/>
          <w:bCs/>
          <w:i/>
          <w:iCs/>
          <w:color w:val="000000"/>
        </w:rPr>
      </w:pPr>
    </w:p>
    <w:p w:rsidR="00487873" w:rsidRDefault="00487873" w:rsidP="00487873">
      <w:pPr>
        <w:jc w:val="center"/>
        <w:rPr>
          <w:lang w:bidi="ar-IQ"/>
        </w:rPr>
      </w:pPr>
      <w:r w:rsidRPr="00E55FA5">
        <w:rPr>
          <w:rFonts w:eastAsia="Calibri"/>
          <w:b/>
          <w:bCs/>
          <w:i/>
          <w:iCs/>
          <w:noProof/>
          <w:color w:val="000000"/>
          <w:lang w:bidi="ar-SA"/>
        </w:rPr>
        <w:drawing>
          <wp:inline distT="0" distB="0" distL="0" distR="0">
            <wp:extent cx="5648325" cy="2098675"/>
            <wp:effectExtent l="0" t="0" r="0" b="0"/>
            <wp:docPr id="20" name="Picture 20" descr="CODE GENER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ODE GENERAT.bmp"/>
                    <pic:cNvPicPr>
                      <a:picLocks noChangeAspect="1" noChangeArrowheads="1"/>
                    </pic:cNvPicPr>
                  </pic:nvPicPr>
                  <pic:blipFill>
                    <a:blip r:embed="rId23">
                      <a:extLst>
                        <a:ext uri="{28A0092B-C50C-407E-A947-70E740481C1C}">
                          <a14:useLocalDpi xmlns:a14="http://schemas.microsoft.com/office/drawing/2010/main" val="0"/>
                        </a:ext>
                      </a:extLst>
                    </a:blip>
                    <a:srcRect b="44846"/>
                    <a:stretch>
                      <a:fillRect/>
                    </a:stretch>
                  </pic:blipFill>
                  <pic:spPr bwMode="auto">
                    <a:xfrm>
                      <a:off x="0" y="0"/>
                      <a:ext cx="5648339" cy="2098680"/>
                    </a:xfrm>
                    <a:prstGeom prst="rect">
                      <a:avLst/>
                    </a:prstGeom>
                    <a:noFill/>
                    <a:ln>
                      <a:noFill/>
                    </a:ln>
                  </pic:spPr>
                </pic:pic>
              </a:graphicData>
            </a:graphic>
          </wp:inline>
        </w:drawing>
      </w:r>
    </w:p>
    <w:p w:rsidR="00487873" w:rsidRDefault="00487873" w:rsidP="00487873">
      <w:pPr>
        <w:rPr>
          <w:lang w:bidi="ar-IQ"/>
        </w:rPr>
      </w:pPr>
    </w:p>
    <w:p w:rsidR="00C13B95" w:rsidRPr="00A24626" w:rsidRDefault="00C13B95" w:rsidP="00C13B95">
      <w:pPr>
        <w:autoSpaceDE w:val="0"/>
        <w:autoSpaceDN w:val="0"/>
        <w:bidi w:val="0"/>
        <w:adjustRightInd w:val="0"/>
        <w:spacing w:line="240" w:lineRule="atLeast"/>
        <w:jc w:val="center"/>
        <w:rPr>
          <w:rFonts w:eastAsia="Calibri"/>
          <w:b/>
          <w:bCs/>
          <w:color w:val="000000"/>
        </w:rPr>
      </w:pPr>
      <w:r w:rsidRPr="00A24626">
        <w:rPr>
          <w:rFonts w:eastAsia="Calibri"/>
          <w:b/>
          <w:bCs/>
          <w:color w:val="000000"/>
        </w:rPr>
        <w:t>Figure (3)</w:t>
      </w:r>
      <w:r>
        <w:rPr>
          <w:rFonts w:eastAsia="Calibri"/>
          <w:b/>
          <w:bCs/>
          <w:color w:val="000000"/>
        </w:rPr>
        <w:t xml:space="preserve"> </w:t>
      </w:r>
      <w:r w:rsidRPr="00A24626">
        <w:rPr>
          <w:rFonts w:eastAsia="Calibri"/>
          <w:b/>
          <w:bCs/>
          <w:color w:val="000000"/>
        </w:rPr>
        <w:t>Hamming Code Generation for 64 Bits in Hexadecimal Form</w:t>
      </w:r>
    </w:p>
    <w:p w:rsidR="00C13B95" w:rsidRDefault="00C13B95" w:rsidP="00C13B95">
      <w:pPr>
        <w:autoSpaceDE w:val="0"/>
        <w:autoSpaceDN w:val="0"/>
        <w:bidi w:val="0"/>
        <w:adjustRightInd w:val="0"/>
        <w:spacing w:line="240" w:lineRule="atLeast"/>
        <w:rPr>
          <w:rFonts w:eastAsia="Calibri"/>
          <w:b/>
          <w:bCs/>
          <w:i/>
          <w:iCs/>
          <w:color w:val="000000"/>
          <w:rtl/>
        </w:rPr>
      </w:pPr>
    </w:p>
    <w:p w:rsidR="00487873" w:rsidRDefault="00487873" w:rsidP="00C13B95">
      <w:pPr>
        <w:jc w:val="center"/>
        <w:rPr>
          <w:rtl/>
          <w:lang w:bidi="ar-IQ"/>
        </w:rPr>
      </w:pPr>
    </w:p>
    <w:p w:rsidR="00C13B95" w:rsidRDefault="00C13B95" w:rsidP="00C13B95">
      <w:pPr>
        <w:jc w:val="center"/>
        <w:rPr>
          <w:rtl/>
          <w:lang w:bidi="ar-IQ"/>
        </w:rPr>
      </w:pPr>
    </w:p>
    <w:p w:rsidR="00C13B95" w:rsidRDefault="00C13B95" w:rsidP="00C13B95">
      <w:pPr>
        <w:jc w:val="center"/>
        <w:rPr>
          <w:rtl/>
          <w:lang w:bidi="ar-IQ"/>
        </w:rPr>
      </w:pPr>
    </w:p>
    <w:p w:rsidR="00C13B95" w:rsidRDefault="00C13B95" w:rsidP="00C13B95">
      <w:pPr>
        <w:jc w:val="center"/>
        <w:rPr>
          <w:rtl/>
          <w:lang w:bidi="ar-IQ"/>
        </w:rPr>
      </w:pPr>
    </w:p>
    <w:p w:rsidR="00C13B95" w:rsidRDefault="00C13B95" w:rsidP="00C13B95">
      <w:pPr>
        <w:jc w:val="center"/>
        <w:rPr>
          <w:rtl/>
          <w:lang w:bidi="ar-IQ"/>
        </w:rPr>
      </w:pPr>
    </w:p>
    <w:p w:rsidR="00C13B95" w:rsidRDefault="00C13B95" w:rsidP="00C13B95">
      <w:pPr>
        <w:jc w:val="center"/>
        <w:rPr>
          <w:rtl/>
          <w:lang w:bidi="ar-IQ"/>
        </w:rPr>
      </w:pPr>
    </w:p>
    <w:p w:rsidR="00C13B95" w:rsidRDefault="00C13B95" w:rsidP="00C13B95">
      <w:pPr>
        <w:jc w:val="center"/>
        <w:rPr>
          <w:rtl/>
          <w:lang w:bidi="ar-IQ"/>
        </w:rPr>
      </w:pPr>
    </w:p>
    <w:p w:rsidR="00C13B95" w:rsidRDefault="00C13B95" w:rsidP="00C13B95">
      <w:pPr>
        <w:jc w:val="center"/>
        <w:rPr>
          <w:lang w:bidi="ar-IQ"/>
        </w:rPr>
      </w:pPr>
      <w:r w:rsidRPr="00E55FA5">
        <w:rPr>
          <w:rFonts w:eastAsia="Calibri"/>
          <w:b/>
          <w:bCs/>
          <w:i/>
          <w:iCs/>
          <w:noProof/>
          <w:color w:val="000000"/>
          <w:lang w:bidi="ar-SA"/>
        </w:rPr>
        <w:drawing>
          <wp:inline distT="0" distB="0" distL="0" distR="0">
            <wp:extent cx="5733415" cy="2389666"/>
            <wp:effectExtent l="0" t="0" r="0" b="0"/>
            <wp:docPr id="22" name="Picture 22" descr="CODE GENERAT B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CODE GENERAT BIN.bmp"/>
                    <pic:cNvPicPr>
                      <a:picLocks noChangeAspect="1" noChangeArrowheads="1"/>
                    </pic:cNvPicPr>
                  </pic:nvPicPr>
                  <pic:blipFill>
                    <a:blip r:embed="rId24">
                      <a:extLst>
                        <a:ext uri="{28A0092B-C50C-407E-A947-70E740481C1C}">
                          <a14:useLocalDpi xmlns:a14="http://schemas.microsoft.com/office/drawing/2010/main" val="0"/>
                        </a:ext>
                      </a:extLst>
                    </a:blip>
                    <a:srcRect b="34250"/>
                    <a:stretch>
                      <a:fillRect/>
                    </a:stretch>
                  </pic:blipFill>
                  <pic:spPr bwMode="auto">
                    <a:xfrm>
                      <a:off x="0" y="0"/>
                      <a:ext cx="5733415" cy="2389666"/>
                    </a:xfrm>
                    <a:prstGeom prst="rect">
                      <a:avLst/>
                    </a:prstGeom>
                    <a:noFill/>
                    <a:ln>
                      <a:noFill/>
                    </a:ln>
                  </pic:spPr>
                </pic:pic>
              </a:graphicData>
            </a:graphic>
          </wp:inline>
        </w:drawing>
      </w:r>
    </w:p>
    <w:p w:rsidR="00C13B95" w:rsidRPr="00A24626" w:rsidRDefault="00C13B95" w:rsidP="00C13B95">
      <w:pPr>
        <w:autoSpaceDE w:val="0"/>
        <w:autoSpaceDN w:val="0"/>
        <w:bidi w:val="0"/>
        <w:adjustRightInd w:val="0"/>
        <w:spacing w:line="240" w:lineRule="atLeast"/>
        <w:jc w:val="center"/>
        <w:rPr>
          <w:rFonts w:eastAsia="Calibri"/>
          <w:b/>
          <w:bCs/>
          <w:color w:val="000000"/>
          <w:rtl/>
        </w:rPr>
      </w:pPr>
      <w:r w:rsidRPr="00A24626">
        <w:rPr>
          <w:rFonts w:eastAsia="Calibri"/>
          <w:b/>
          <w:bCs/>
          <w:color w:val="000000"/>
        </w:rPr>
        <w:t>Figure</w:t>
      </w:r>
      <w:r>
        <w:rPr>
          <w:rFonts w:eastAsia="Calibri"/>
          <w:b/>
          <w:bCs/>
          <w:color w:val="000000"/>
        </w:rPr>
        <w:t xml:space="preserve"> </w:t>
      </w:r>
      <w:r w:rsidRPr="00A24626">
        <w:rPr>
          <w:rFonts w:eastAsia="Calibri"/>
          <w:b/>
          <w:bCs/>
          <w:color w:val="000000"/>
        </w:rPr>
        <w:t>(4)</w:t>
      </w:r>
      <w:r>
        <w:rPr>
          <w:rFonts w:eastAsia="Calibri"/>
          <w:b/>
          <w:bCs/>
          <w:color w:val="000000"/>
        </w:rPr>
        <w:t xml:space="preserve">: </w:t>
      </w:r>
      <w:r w:rsidRPr="00C13B95">
        <w:rPr>
          <w:rFonts w:eastAsia="Calibri"/>
          <w:bCs/>
          <w:color w:val="000000"/>
        </w:rPr>
        <w:t>Hamming Code Generation for 64 Bits in Binary Form.</w:t>
      </w:r>
    </w:p>
    <w:p w:rsidR="00C13B95" w:rsidRDefault="00C13B95" w:rsidP="00C13B95">
      <w:pPr>
        <w:jc w:val="center"/>
        <w:rPr>
          <w:rtl/>
          <w:lang w:bidi="ar-IQ"/>
        </w:rPr>
      </w:pPr>
    </w:p>
    <w:p w:rsidR="00F531FC" w:rsidRDefault="00C13B95" w:rsidP="00C13B95">
      <w:pPr>
        <w:jc w:val="center"/>
        <w:rPr>
          <w:lang w:bidi="ar-IQ"/>
        </w:rPr>
      </w:pPr>
      <w:r w:rsidRPr="00E55FA5">
        <w:rPr>
          <w:rFonts w:eastAsia="Calibri"/>
          <w:b/>
          <w:bCs/>
          <w:i/>
          <w:iCs/>
          <w:noProof/>
          <w:color w:val="000000"/>
          <w:lang w:bidi="ar-SA"/>
        </w:rPr>
        <w:drawing>
          <wp:inline distT="0" distB="0" distL="0" distR="0">
            <wp:extent cx="4922676" cy="2190750"/>
            <wp:effectExtent l="76200" t="76200" r="106680" b="11430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coder.bmp"/>
                    <pic:cNvPicPr/>
                  </pic:nvPicPr>
                  <pic:blipFill>
                    <a:blip r:embed="rId25"/>
                    <a:srcRect b="42667"/>
                    <a:stretch>
                      <a:fillRect/>
                    </a:stretch>
                  </pic:blipFill>
                  <pic:spPr>
                    <a:xfrm>
                      <a:off x="0" y="0"/>
                      <a:ext cx="4924658" cy="2191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31FC" w:rsidRDefault="00F531FC" w:rsidP="00F531FC">
      <w:pPr>
        <w:jc w:val="center"/>
        <w:rPr>
          <w:rFonts w:eastAsia="Calibri"/>
          <w:bCs/>
          <w:color w:val="000000"/>
        </w:rPr>
      </w:pPr>
      <w:r w:rsidRPr="00A24626">
        <w:rPr>
          <w:rFonts w:eastAsia="Calibri"/>
          <w:b/>
          <w:bCs/>
          <w:color w:val="000000"/>
        </w:rPr>
        <w:t>Figure</w:t>
      </w:r>
      <w:r>
        <w:rPr>
          <w:rFonts w:eastAsia="Calibri"/>
          <w:b/>
          <w:bCs/>
          <w:color w:val="000000"/>
        </w:rPr>
        <w:t xml:space="preserve"> </w:t>
      </w:r>
      <w:r w:rsidRPr="00A24626">
        <w:rPr>
          <w:rFonts w:eastAsia="Calibri"/>
          <w:b/>
          <w:bCs/>
          <w:color w:val="000000"/>
        </w:rPr>
        <w:t>(5)</w:t>
      </w:r>
      <w:r>
        <w:rPr>
          <w:rFonts w:eastAsia="Calibri"/>
          <w:b/>
          <w:bCs/>
          <w:color w:val="000000"/>
        </w:rPr>
        <w:t>:</w:t>
      </w:r>
      <w:r w:rsidRPr="00A24626">
        <w:rPr>
          <w:rFonts w:eastAsia="Calibri"/>
          <w:b/>
          <w:bCs/>
        </w:rPr>
        <w:t xml:space="preserve"> </w:t>
      </w:r>
      <w:r w:rsidRPr="00F531FC">
        <w:rPr>
          <w:rFonts w:eastAsia="Calibri"/>
          <w:bCs/>
          <w:color w:val="000000"/>
        </w:rPr>
        <w:t>Schematic Circuit Diagram of Hamming Encode</w:t>
      </w:r>
      <w:r w:rsidR="00367DC0">
        <w:rPr>
          <w:rFonts w:eastAsia="Calibri"/>
          <w:bCs/>
          <w:color w:val="000000"/>
        </w:rPr>
        <w:t>.</w:t>
      </w: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F531FC">
      <w:pPr>
        <w:jc w:val="center"/>
        <w:rPr>
          <w:rFonts w:eastAsia="Calibri"/>
          <w:bCs/>
          <w:color w:val="000000"/>
        </w:rPr>
      </w:pPr>
    </w:p>
    <w:p w:rsidR="00367DC0" w:rsidRDefault="00367DC0" w:rsidP="00367DC0">
      <w:pPr>
        <w:jc w:val="center"/>
        <w:rPr>
          <w:lang w:bidi="ar-IQ"/>
        </w:rPr>
      </w:pPr>
      <w:r>
        <w:rPr>
          <w:rFonts w:eastAsia="Calibri"/>
          <w:noProof/>
          <w:color w:val="000000"/>
          <w:lang w:bidi="ar-SA"/>
        </w:rPr>
        <w:drawing>
          <wp:inline distT="0" distB="0" distL="0" distR="0">
            <wp:extent cx="5733415" cy="8034512"/>
            <wp:effectExtent l="0" t="0" r="0" b="0"/>
            <wp:docPr id="1" name="Picture 1" descr="NO ERROR.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NO ERROR.bmp"/>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8034512"/>
                    </a:xfrm>
                    <a:prstGeom prst="rect">
                      <a:avLst/>
                    </a:prstGeom>
                    <a:noFill/>
                    <a:ln>
                      <a:noFill/>
                    </a:ln>
                  </pic:spPr>
                </pic:pic>
              </a:graphicData>
            </a:graphic>
          </wp:inline>
        </w:drawing>
      </w:r>
    </w:p>
    <w:p w:rsidR="00367DC0" w:rsidRPr="00367DC0" w:rsidRDefault="00367DC0" w:rsidP="00367DC0">
      <w:pPr>
        <w:autoSpaceDE w:val="0"/>
        <w:autoSpaceDN w:val="0"/>
        <w:bidi w:val="0"/>
        <w:adjustRightInd w:val="0"/>
        <w:spacing w:line="240" w:lineRule="atLeast"/>
        <w:jc w:val="center"/>
        <w:rPr>
          <w:rFonts w:eastAsia="Calibri"/>
          <w:color w:val="000000"/>
        </w:rPr>
      </w:pPr>
      <w:r w:rsidRPr="00A24626">
        <w:rPr>
          <w:rFonts w:eastAsia="Calibri"/>
          <w:b/>
          <w:bCs/>
          <w:color w:val="000000"/>
        </w:rPr>
        <w:t>Figure</w:t>
      </w:r>
      <w:r>
        <w:rPr>
          <w:rFonts w:eastAsia="Calibri"/>
          <w:b/>
          <w:bCs/>
          <w:color w:val="000000"/>
        </w:rPr>
        <w:t xml:space="preserve"> </w:t>
      </w:r>
      <w:r w:rsidRPr="00A24626">
        <w:rPr>
          <w:rFonts w:eastAsia="Calibri"/>
          <w:b/>
          <w:bCs/>
          <w:color w:val="000000"/>
        </w:rPr>
        <w:t>(6)</w:t>
      </w:r>
      <w:r>
        <w:rPr>
          <w:rFonts w:eastAsia="Calibri"/>
          <w:b/>
          <w:bCs/>
          <w:color w:val="000000"/>
        </w:rPr>
        <w:t>:</w:t>
      </w:r>
      <w:r w:rsidRPr="00A24626">
        <w:rPr>
          <w:rFonts w:eastAsia="Calibri"/>
          <w:b/>
          <w:bCs/>
          <w:color w:val="000000"/>
        </w:rPr>
        <w:t xml:space="preserve"> </w:t>
      </w:r>
      <w:r w:rsidRPr="00367DC0">
        <w:rPr>
          <w:rFonts w:eastAsia="Calibri"/>
          <w:color w:val="000000"/>
        </w:rPr>
        <w:t>Hamming Code Detection Method for 64 Bits with no Error State</w:t>
      </w:r>
    </w:p>
    <w:p w:rsidR="00367DC0" w:rsidRDefault="00367DC0" w:rsidP="00367DC0">
      <w:pPr>
        <w:rPr>
          <w:lang w:bidi="ar-IQ"/>
        </w:rPr>
      </w:pPr>
    </w:p>
    <w:p w:rsidR="00367DC0" w:rsidRDefault="00367DC0" w:rsidP="00367DC0">
      <w:pPr>
        <w:rPr>
          <w:lang w:bidi="ar-IQ"/>
        </w:rPr>
      </w:pPr>
    </w:p>
    <w:p w:rsidR="00367DC0" w:rsidRDefault="00367DC0" w:rsidP="00367DC0">
      <w:pPr>
        <w:rPr>
          <w:lang w:bidi="ar-IQ"/>
        </w:rPr>
      </w:pPr>
    </w:p>
    <w:p w:rsidR="00367DC0" w:rsidRDefault="00367DC0" w:rsidP="00367DC0">
      <w:pPr>
        <w:rPr>
          <w:lang w:bidi="ar-IQ"/>
        </w:rPr>
      </w:pPr>
    </w:p>
    <w:p w:rsidR="00367DC0" w:rsidRDefault="00367DC0" w:rsidP="00367DC0">
      <w:pPr>
        <w:rPr>
          <w:lang w:bidi="ar-IQ"/>
        </w:rPr>
      </w:pPr>
    </w:p>
    <w:p w:rsidR="00367DC0" w:rsidRDefault="00367DC0" w:rsidP="00367DC0">
      <w:pPr>
        <w:rPr>
          <w:lang w:bidi="ar-IQ"/>
        </w:rPr>
      </w:pPr>
    </w:p>
    <w:p w:rsidR="00367DC0" w:rsidRDefault="00367DC0" w:rsidP="00367DC0">
      <w:pPr>
        <w:rPr>
          <w:lang w:bidi="ar-IQ"/>
        </w:rPr>
      </w:pPr>
      <w:r w:rsidRPr="00E55FA5">
        <w:rPr>
          <w:rFonts w:eastAsia="Calibri"/>
          <w:noProof/>
          <w:color w:val="000000"/>
          <w:lang w:bidi="ar-SA"/>
        </w:rPr>
        <w:drawing>
          <wp:inline distT="0" distB="0" distL="0" distR="0">
            <wp:extent cx="5733415" cy="3219533"/>
            <wp:effectExtent l="0" t="0" r="0" b="0"/>
            <wp:docPr id="2" name="Picture 2" descr="ISE DECO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ISE DECODER.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3219533"/>
                    </a:xfrm>
                    <a:prstGeom prst="rect">
                      <a:avLst/>
                    </a:prstGeom>
                    <a:noFill/>
                    <a:ln>
                      <a:noFill/>
                    </a:ln>
                  </pic:spPr>
                </pic:pic>
              </a:graphicData>
            </a:graphic>
          </wp:inline>
        </w:drawing>
      </w:r>
    </w:p>
    <w:p w:rsidR="00367DC0" w:rsidRDefault="00367DC0" w:rsidP="00367DC0">
      <w:pPr>
        <w:rPr>
          <w:lang w:bidi="ar-IQ"/>
        </w:rPr>
      </w:pPr>
    </w:p>
    <w:p w:rsidR="00367DC0" w:rsidRPr="00A24626" w:rsidRDefault="00367DC0" w:rsidP="00367DC0">
      <w:pPr>
        <w:autoSpaceDE w:val="0"/>
        <w:autoSpaceDN w:val="0"/>
        <w:bidi w:val="0"/>
        <w:adjustRightInd w:val="0"/>
        <w:spacing w:line="240" w:lineRule="atLeast"/>
        <w:jc w:val="center"/>
        <w:rPr>
          <w:rFonts w:eastAsia="Calibri"/>
          <w:b/>
          <w:bCs/>
          <w:color w:val="000000"/>
          <w:rtl/>
        </w:rPr>
      </w:pPr>
      <w:r w:rsidRPr="00A24626">
        <w:rPr>
          <w:rFonts w:eastAsia="Calibri"/>
          <w:b/>
          <w:bCs/>
          <w:color w:val="000000"/>
        </w:rPr>
        <w:t>Figure</w:t>
      </w:r>
      <w:r>
        <w:rPr>
          <w:rFonts w:eastAsia="Calibri"/>
          <w:b/>
          <w:bCs/>
          <w:color w:val="000000"/>
        </w:rPr>
        <w:t xml:space="preserve"> </w:t>
      </w:r>
      <w:r w:rsidRPr="00A24626">
        <w:rPr>
          <w:rFonts w:eastAsia="Calibri"/>
          <w:b/>
          <w:bCs/>
          <w:color w:val="000000"/>
        </w:rPr>
        <w:t>(7)</w:t>
      </w:r>
      <w:r>
        <w:rPr>
          <w:rFonts w:eastAsia="Calibri"/>
          <w:b/>
          <w:bCs/>
          <w:color w:val="000000"/>
        </w:rPr>
        <w:t>:</w:t>
      </w:r>
      <w:r w:rsidRPr="00A24626">
        <w:rPr>
          <w:rFonts w:eastAsia="Calibri"/>
          <w:b/>
          <w:bCs/>
          <w:color w:val="000000"/>
        </w:rPr>
        <w:t xml:space="preserve"> </w:t>
      </w:r>
      <w:r w:rsidRPr="00367DC0">
        <w:rPr>
          <w:rFonts w:eastAsia="Calibri"/>
          <w:color w:val="000000"/>
        </w:rPr>
        <w:t>Hamming Decoder in VHDL Using ISE 10.1</w:t>
      </w:r>
      <w:r>
        <w:rPr>
          <w:rFonts w:eastAsia="Calibri"/>
          <w:color w:val="000000"/>
        </w:rPr>
        <w:t>.</w:t>
      </w:r>
      <w:r w:rsidRPr="00A24626">
        <w:rPr>
          <w:rFonts w:eastAsia="Calibri"/>
          <w:b/>
          <w:bCs/>
          <w:color w:val="000000"/>
        </w:rPr>
        <w:t xml:space="preserve"> </w:t>
      </w:r>
    </w:p>
    <w:p w:rsidR="00367DC0" w:rsidRDefault="00367DC0" w:rsidP="00367DC0">
      <w:pPr>
        <w:autoSpaceDE w:val="0"/>
        <w:autoSpaceDN w:val="0"/>
        <w:bidi w:val="0"/>
        <w:adjustRightInd w:val="0"/>
        <w:spacing w:line="240" w:lineRule="atLeast"/>
        <w:jc w:val="both"/>
        <w:rPr>
          <w:rFonts w:eastAsia="Calibri"/>
          <w:color w:val="000000"/>
        </w:rPr>
      </w:pPr>
      <w:r>
        <w:rPr>
          <w:rFonts w:eastAsia="Calibri"/>
          <w:color w:val="000000"/>
        </w:rPr>
        <w:t xml:space="preserve">   </w:t>
      </w:r>
    </w:p>
    <w:p w:rsidR="00367DC0" w:rsidRDefault="00367DC0" w:rsidP="00367DC0">
      <w:pPr>
        <w:autoSpaceDE w:val="0"/>
        <w:autoSpaceDN w:val="0"/>
        <w:bidi w:val="0"/>
        <w:adjustRightInd w:val="0"/>
        <w:spacing w:line="240" w:lineRule="atLeast"/>
        <w:jc w:val="both"/>
        <w:rPr>
          <w:rFonts w:eastAsia="Calibri"/>
          <w:color w:val="000000"/>
        </w:rPr>
      </w:pPr>
      <w:r>
        <w:rPr>
          <w:rFonts w:eastAsia="Calibri"/>
          <w:color w:val="000000"/>
        </w:rPr>
        <w:t xml:space="preserve"> </w:t>
      </w:r>
    </w:p>
    <w:p w:rsidR="00367DC0" w:rsidRDefault="00A44372" w:rsidP="00367DC0">
      <w:pPr>
        <w:autoSpaceDE w:val="0"/>
        <w:autoSpaceDN w:val="0"/>
        <w:bidi w:val="0"/>
        <w:adjustRightInd w:val="0"/>
        <w:spacing w:line="240" w:lineRule="atLeast"/>
        <w:jc w:val="center"/>
        <w:rPr>
          <w:rFonts w:eastAsia="Calibri"/>
          <w:color w:val="000000"/>
        </w:rPr>
      </w:pPr>
      <w:r>
        <w:rPr>
          <w:rFonts w:eastAsia="Calibri"/>
          <w:noProof/>
          <w:color w:val="000000"/>
        </w:rPr>
        <w:pict>
          <v:shape id="_x0000_s1033" type="#_x0000_t202" style="position:absolute;left:0;text-align:left;margin-left:114.9pt;margin-top:8.55pt;width:57.5pt;height:20.75pt;z-index:251661824" filled="f">
            <v:textbox>
              <w:txbxContent>
                <w:p w:rsidR="00367DC0" w:rsidRPr="007E485D" w:rsidRDefault="00367DC0" w:rsidP="00367DC0">
                  <w:pPr>
                    <w:rPr>
                      <w:color w:val="FFFF00"/>
                      <w:sz w:val="18"/>
                      <w:szCs w:val="18"/>
                    </w:rPr>
                  </w:pPr>
                  <w:r w:rsidRPr="007E485D">
                    <w:rPr>
                      <w:sz w:val="18"/>
                      <w:szCs w:val="18"/>
                      <w:highlight w:val="yellow"/>
                    </w:rPr>
                    <w:t xml:space="preserve">NO ERROR </w:t>
                  </w:r>
                  <w:proofErr w:type="spellStart"/>
                  <w:r w:rsidRPr="007E485D">
                    <w:rPr>
                      <w:sz w:val="18"/>
                      <w:szCs w:val="18"/>
                      <w:highlight w:val="yellow"/>
                    </w:rPr>
                    <w:t>ERROR</w:t>
                  </w:r>
                  <w:proofErr w:type="spellEnd"/>
                  <w:r w:rsidRPr="007E485D">
                    <w:rPr>
                      <w:sz w:val="18"/>
                      <w:szCs w:val="18"/>
                      <w:highlight w:val="yellow"/>
                    </w:rPr>
                    <w:t xml:space="preserve"> </w:t>
                  </w:r>
                  <w:proofErr w:type="spellStart"/>
                  <w:r w:rsidRPr="007E485D">
                    <w:rPr>
                      <w:sz w:val="18"/>
                      <w:szCs w:val="18"/>
                      <w:highlight w:val="yellow"/>
                    </w:rPr>
                    <w:t>ERROR</w:t>
                  </w:r>
                  <w:proofErr w:type="spellEnd"/>
                </w:p>
              </w:txbxContent>
            </v:textbox>
            <w10:wrap anchorx="page"/>
          </v:shape>
        </w:pict>
      </w:r>
      <w:r>
        <w:rPr>
          <w:rFonts w:eastAsia="Calibri"/>
          <w:noProof/>
          <w:color w:val="000000"/>
        </w:rPr>
        <w:pict>
          <v:shape id="_x0000_s1032" type="#_x0000_t32" style="position:absolute;left:0;text-align:left;margin-left:85.15pt;margin-top:18.25pt;width:37.4pt;height:53.3pt;flip:x;z-index:251660800" o:connectortype="straight" strokecolor="yellow">
            <v:stroke endarrow="block"/>
            <w10:wrap anchorx="page"/>
          </v:shape>
        </w:pict>
      </w:r>
      <w:r w:rsidR="00367DC0" w:rsidRPr="00E55FA5">
        <w:rPr>
          <w:rFonts w:eastAsia="Calibri"/>
          <w:noProof/>
          <w:color w:val="000000"/>
          <w:lang w:bidi="ar-SA"/>
        </w:rPr>
        <w:drawing>
          <wp:inline distT="0" distB="0" distL="0" distR="0">
            <wp:extent cx="5743575" cy="1666875"/>
            <wp:effectExtent l="0" t="0" r="0" b="0"/>
            <wp:docPr id="7" name="Picture 7" descr="NO ERR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NO ERROR.bmp"/>
                    <pic:cNvPicPr>
                      <a:picLocks noChangeAspect="1" noChangeArrowheads="1"/>
                    </pic:cNvPicPr>
                  </pic:nvPicPr>
                  <pic:blipFill>
                    <a:blip r:embed="rId28">
                      <a:extLst>
                        <a:ext uri="{28A0092B-C50C-407E-A947-70E740481C1C}">
                          <a14:useLocalDpi xmlns:a14="http://schemas.microsoft.com/office/drawing/2010/main" val="0"/>
                        </a:ext>
                      </a:extLst>
                    </a:blip>
                    <a:srcRect b="36584"/>
                    <a:stretch>
                      <a:fillRect/>
                    </a:stretch>
                  </pic:blipFill>
                  <pic:spPr bwMode="auto">
                    <a:xfrm>
                      <a:off x="0" y="0"/>
                      <a:ext cx="5743575" cy="1666875"/>
                    </a:xfrm>
                    <a:prstGeom prst="rect">
                      <a:avLst/>
                    </a:prstGeom>
                    <a:noFill/>
                    <a:ln>
                      <a:noFill/>
                    </a:ln>
                  </pic:spPr>
                </pic:pic>
              </a:graphicData>
            </a:graphic>
          </wp:inline>
        </w:drawing>
      </w:r>
    </w:p>
    <w:p w:rsidR="00367DC0" w:rsidRDefault="00367DC0" w:rsidP="00367DC0">
      <w:pPr>
        <w:autoSpaceDE w:val="0"/>
        <w:autoSpaceDN w:val="0"/>
        <w:bidi w:val="0"/>
        <w:adjustRightInd w:val="0"/>
        <w:spacing w:line="240" w:lineRule="atLeast"/>
        <w:jc w:val="center"/>
        <w:rPr>
          <w:rFonts w:eastAsia="Calibri"/>
          <w:b/>
          <w:bCs/>
          <w:i/>
          <w:iCs/>
          <w:color w:val="000000"/>
        </w:rPr>
      </w:pPr>
    </w:p>
    <w:p w:rsidR="00367DC0" w:rsidRPr="00A24626" w:rsidRDefault="00367DC0" w:rsidP="00367DC0">
      <w:pPr>
        <w:autoSpaceDE w:val="0"/>
        <w:autoSpaceDN w:val="0"/>
        <w:bidi w:val="0"/>
        <w:adjustRightInd w:val="0"/>
        <w:spacing w:line="240" w:lineRule="atLeast"/>
        <w:jc w:val="center"/>
        <w:rPr>
          <w:rFonts w:eastAsia="Calibri"/>
          <w:b/>
          <w:bCs/>
          <w:color w:val="000000"/>
        </w:rPr>
      </w:pPr>
      <w:r w:rsidRPr="00A24626">
        <w:rPr>
          <w:rFonts w:eastAsia="Calibri"/>
          <w:b/>
          <w:bCs/>
          <w:color w:val="000000"/>
        </w:rPr>
        <w:t>Figure</w:t>
      </w:r>
      <w:r>
        <w:rPr>
          <w:rFonts w:eastAsia="Calibri"/>
          <w:b/>
          <w:bCs/>
          <w:color w:val="000000"/>
        </w:rPr>
        <w:t xml:space="preserve"> </w:t>
      </w:r>
      <w:r w:rsidRPr="00A24626">
        <w:rPr>
          <w:rFonts w:eastAsia="Calibri"/>
          <w:b/>
          <w:bCs/>
          <w:color w:val="000000"/>
        </w:rPr>
        <w:t>(8)</w:t>
      </w:r>
      <w:r>
        <w:rPr>
          <w:rFonts w:eastAsia="Calibri"/>
          <w:b/>
          <w:bCs/>
          <w:color w:val="000000"/>
        </w:rPr>
        <w:t xml:space="preserve">: </w:t>
      </w:r>
      <w:r w:rsidRPr="00367DC0">
        <w:rPr>
          <w:rFonts w:eastAsia="Calibri"/>
          <w:color w:val="000000"/>
        </w:rPr>
        <w:t>Hamming Code Error Detection and Correction for a Single Error in Hexadecimal Form (With no erro</w:t>
      </w:r>
      <w:r>
        <w:rPr>
          <w:rFonts w:eastAsia="Calibri"/>
          <w:color w:val="000000"/>
        </w:rPr>
        <w:t>r</w:t>
      </w:r>
      <w:r w:rsidRPr="00367DC0">
        <w:rPr>
          <w:rFonts w:eastAsia="Calibri"/>
          <w:color w:val="000000"/>
        </w:rPr>
        <w:t xml:space="preserve"> state)</w:t>
      </w:r>
      <w:r>
        <w:rPr>
          <w:rFonts w:eastAsia="Calibri"/>
          <w:color w:val="000000"/>
        </w:rPr>
        <w:t>.</w:t>
      </w:r>
    </w:p>
    <w:p w:rsidR="00367DC0" w:rsidRDefault="00367DC0" w:rsidP="00367DC0">
      <w:pPr>
        <w:pStyle w:val="Default"/>
        <w:spacing w:line="240" w:lineRule="atLeast"/>
        <w:jc w:val="both"/>
      </w:pPr>
    </w:p>
    <w:p w:rsidR="00367DC0" w:rsidRDefault="00A44372" w:rsidP="00367DC0">
      <w:pPr>
        <w:autoSpaceDE w:val="0"/>
        <w:autoSpaceDN w:val="0"/>
        <w:bidi w:val="0"/>
        <w:adjustRightInd w:val="0"/>
        <w:spacing w:line="240" w:lineRule="atLeast"/>
        <w:jc w:val="both"/>
        <w:rPr>
          <w:rFonts w:eastAsia="Calibri"/>
          <w:color w:val="000000"/>
        </w:rPr>
      </w:pPr>
      <w:r>
        <w:rPr>
          <w:rFonts w:eastAsia="Calibri"/>
          <w:noProof/>
          <w:color w:val="000000"/>
        </w:rPr>
        <w:pict>
          <v:shape id="_x0000_s1035" type="#_x0000_t202" style="position:absolute;left:0;text-align:left;margin-left:95.05pt;margin-top:14.7pt;width:50.2pt;height:17.25pt;z-index:251663872" filled="f">
            <v:textbox>
              <w:txbxContent>
                <w:p w:rsidR="00367DC0" w:rsidRPr="0081308B" w:rsidRDefault="00367DC0" w:rsidP="00367DC0">
                  <w:pPr>
                    <w:rPr>
                      <w:sz w:val="16"/>
                      <w:szCs w:val="16"/>
                    </w:rPr>
                  </w:pPr>
                  <w:r w:rsidRPr="0081308B">
                    <w:rPr>
                      <w:sz w:val="16"/>
                      <w:szCs w:val="16"/>
                      <w:highlight w:val="yellow"/>
                    </w:rPr>
                    <w:t>NO ERROR</w:t>
                  </w:r>
                </w:p>
              </w:txbxContent>
            </v:textbox>
            <w10:wrap anchorx="page"/>
          </v:shape>
        </w:pict>
      </w:r>
      <w:r>
        <w:rPr>
          <w:rFonts w:eastAsia="Calibri"/>
          <w:noProof/>
          <w:color w:val="000000"/>
        </w:rPr>
        <w:pict>
          <v:shape id="_x0000_s1034" type="#_x0000_t32" style="position:absolute;left:0;text-align:left;margin-left:86.45pt;margin-top:28.4pt;width:25.85pt;height:48.65pt;flip:x;z-index:251662848" o:connectortype="straight" strokecolor="yellow">
            <v:stroke endarrow="block"/>
            <w10:wrap anchorx="page"/>
          </v:shape>
        </w:pict>
      </w:r>
      <w:r w:rsidR="00367DC0" w:rsidRPr="00E55FA5">
        <w:rPr>
          <w:rFonts w:eastAsia="Calibri"/>
          <w:noProof/>
          <w:color w:val="000000"/>
          <w:lang w:bidi="ar-SA"/>
        </w:rPr>
        <w:drawing>
          <wp:inline distT="0" distB="0" distL="0" distR="0">
            <wp:extent cx="6124575" cy="1600200"/>
            <wp:effectExtent l="0" t="0" r="0" b="0"/>
            <wp:docPr id="6" name="Picture 6" descr="NO ERROR BINA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NO ERROR BINARY.bmp"/>
                    <pic:cNvPicPr>
                      <a:picLocks noChangeAspect="1" noChangeArrowheads="1"/>
                    </pic:cNvPicPr>
                  </pic:nvPicPr>
                  <pic:blipFill>
                    <a:blip r:embed="rId29">
                      <a:extLst>
                        <a:ext uri="{28A0092B-C50C-407E-A947-70E740481C1C}">
                          <a14:useLocalDpi xmlns:a14="http://schemas.microsoft.com/office/drawing/2010/main" val="0"/>
                        </a:ext>
                      </a:extLst>
                    </a:blip>
                    <a:srcRect b="26530"/>
                    <a:stretch>
                      <a:fillRect/>
                    </a:stretch>
                  </pic:blipFill>
                  <pic:spPr bwMode="auto">
                    <a:xfrm>
                      <a:off x="0" y="0"/>
                      <a:ext cx="6124575" cy="1600200"/>
                    </a:xfrm>
                    <a:prstGeom prst="rect">
                      <a:avLst/>
                    </a:prstGeom>
                    <a:noFill/>
                    <a:ln>
                      <a:noFill/>
                    </a:ln>
                  </pic:spPr>
                </pic:pic>
              </a:graphicData>
            </a:graphic>
          </wp:inline>
        </w:drawing>
      </w:r>
    </w:p>
    <w:p w:rsidR="00367DC0" w:rsidRDefault="00367DC0" w:rsidP="00367DC0">
      <w:pPr>
        <w:autoSpaceDE w:val="0"/>
        <w:autoSpaceDN w:val="0"/>
        <w:bidi w:val="0"/>
        <w:adjustRightInd w:val="0"/>
        <w:spacing w:line="240" w:lineRule="atLeast"/>
        <w:jc w:val="center"/>
        <w:rPr>
          <w:rFonts w:eastAsia="Calibri"/>
          <w:b/>
          <w:bCs/>
          <w:i/>
          <w:iCs/>
          <w:color w:val="000000"/>
        </w:rPr>
      </w:pPr>
    </w:p>
    <w:p w:rsidR="00367DC0" w:rsidRDefault="00367DC0" w:rsidP="00367DC0">
      <w:pPr>
        <w:autoSpaceDE w:val="0"/>
        <w:autoSpaceDN w:val="0"/>
        <w:bidi w:val="0"/>
        <w:adjustRightInd w:val="0"/>
        <w:spacing w:line="240" w:lineRule="atLeast"/>
        <w:jc w:val="center"/>
        <w:rPr>
          <w:rFonts w:eastAsia="Calibri"/>
          <w:color w:val="000000"/>
        </w:rPr>
      </w:pPr>
      <w:r w:rsidRPr="00A24626">
        <w:rPr>
          <w:rFonts w:eastAsia="Calibri"/>
          <w:b/>
          <w:bCs/>
          <w:color w:val="000000"/>
        </w:rPr>
        <w:t xml:space="preserve"> Figure (9)</w:t>
      </w:r>
      <w:r>
        <w:rPr>
          <w:rFonts w:eastAsia="Calibri"/>
          <w:b/>
          <w:bCs/>
          <w:color w:val="000000"/>
        </w:rPr>
        <w:t xml:space="preserve">: </w:t>
      </w:r>
      <w:r w:rsidRPr="00367DC0">
        <w:rPr>
          <w:rFonts w:eastAsia="Calibri"/>
          <w:color w:val="000000"/>
        </w:rPr>
        <w:t>Hamming Code Error Detection and Correction for a Single Error in Binary Form (With no Error state)</w:t>
      </w:r>
      <w:r>
        <w:rPr>
          <w:rFonts w:eastAsia="Calibri"/>
          <w:color w:val="000000"/>
        </w:rPr>
        <w:t>.</w:t>
      </w:r>
    </w:p>
    <w:p w:rsidR="00367DC0" w:rsidRDefault="00367DC0" w:rsidP="00367DC0">
      <w:pPr>
        <w:autoSpaceDE w:val="0"/>
        <w:autoSpaceDN w:val="0"/>
        <w:bidi w:val="0"/>
        <w:adjustRightInd w:val="0"/>
        <w:spacing w:line="240" w:lineRule="atLeast"/>
        <w:jc w:val="center"/>
        <w:rPr>
          <w:rFonts w:eastAsia="Calibri"/>
          <w:color w:val="000000"/>
        </w:rPr>
      </w:pPr>
    </w:p>
    <w:p w:rsidR="00367DC0" w:rsidRDefault="00367DC0" w:rsidP="00367DC0">
      <w:pPr>
        <w:autoSpaceDE w:val="0"/>
        <w:autoSpaceDN w:val="0"/>
        <w:bidi w:val="0"/>
        <w:adjustRightInd w:val="0"/>
        <w:spacing w:line="240" w:lineRule="atLeast"/>
        <w:jc w:val="center"/>
        <w:rPr>
          <w:rFonts w:eastAsia="Calibri"/>
          <w:color w:val="000000"/>
        </w:rPr>
      </w:pPr>
    </w:p>
    <w:p w:rsidR="00367DC0" w:rsidRDefault="00367DC0" w:rsidP="00367DC0">
      <w:pPr>
        <w:autoSpaceDE w:val="0"/>
        <w:autoSpaceDN w:val="0"/>
        <w:bidi w:val="0"/>
        <w:adjustRightInd w:val="0"/>
        <w:spacing w:line="240" w:lineRule="atLeast"/>
        <w:jc w:val="center"/>
        <w:rPr>
          <w:rFonts w:eastAsia="Calibri"/>
          <w:color w:val="000000"/>
        </w:rPr>
      </w:pPr>
    </w:p>
    <w:p w:rsidR="00367DC0" w:rsidRDefault="00367DC0" w:rsidP="00367DC0">
      <w:pPr>
        <w:autoSpaceDE w:val="0"/>
        <w:autoSpaceDN w:val="0"/>
        <w:bidi w:val="0"/>
        <w:adjustRightInd w:val="0"/>
        <w:spacing w:line="240" w:lineRule="atLeast"/>
        <w:jc w:val="center"/>
        <w:rPr>
          <w:rFonts w:eastAsia="Calibri"/>
          <w:color w:val="000000"/>
        </w:rPr>
      </w:pPr>
    </w:p>
    <w:p w:rsidR="00367DC0" w:rsidRPr="00367DC0" w:rsidRDefault="00367DC0" w:rsidP="00367DC0">
      <w:pPr>
        <w:autoSpaceDE w:val="0"/>
        <w:autoSpaceDN w:val="0"/>
        <w:bidi w:val="0"/>
        <w:adjustRightInd w:val="0"/>
        <w:spacing w:line="240" w:lineRule="atLeast"/>
        <w:jc w:val="center"/>
        <w:rPr>
          <w:rFonts w:eastAsia="Calibri"/>
          <w:color w:val="000000"/>
        </w:rPr>
      </w:pPr>
    </w:p>
    <w:p w:rsidR="00367DC0" w:rsidRDefault="00367DC0" w:rsidP="00367DC0">
      <w:pPr>
        <w:autoSpaceDE w:val="0"/>
        <w:autoSpaceDN w:val="0"/>
        <w:bidi w:val="0"/>
        <w:adjustRightInd w:val="0"/>
        <w:spacing w:line="240" w:lineRule="atLeast"/>
        <w:jc w:val="both"/>
        <w:rPr>
          <w:rFonts w:eastAsia="Calibri"/>
          <w:color w:val="000000"/>
        </w:rPr>
      </w:pPr>
      <w:r>
        <w:rPr>
          <w:rFonts w:eastAsia="Calibri"/>
          <w:noProof/>
          <w:color w:val="000000"/>
          <w:lang w:bidi="ar-SA"/>
        </w:rPr>
        <w:drawing>
          <wp:inline distT="0" distB="0" distL="0" distR="0">
            <wp:extent cx="5695950" cy="8510905"/>
            <wp:effectExtent l="0" t="0" r="0" b="0"/>
            <wp:docPr id="8" name="Picture 8" descr="RECEHVED DATA WITH ERRORPOSITION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 descr="RECEHVED DATA WITH ERRORPOSITION3.bmp"/>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950" cy="8510905"/>
                    </a:xfrm>
                    <a:prstGeom prst="rect">
                      <a:avLst/>
                    </a:prstGeom>
                    <a:noFill/>
                    <a:ln>
                      <a:noFill/>
                    </a:ln>
                  </pic:spPr>
                </pic:pic>
              </a:graphicData>
            </a:graphic>
          </wp:inline>
        </w:drawing>
      </w:r>
    </w:p>
    <w:p w:rsidR="00367DC0" w:rsidRDefault="00367DC0" w:rsidP="00367DC0">
      <w:pPr>
        <w:autoSpaceDE w:val="0"/>
        <w:autoSpaceDN w:val="0"/>
        <w:bidi w:val="0"/>
        <w:adjustRightInd w:val="0"/>
        <w:spacing w:line="240" w:lineRule="atLeast"/>
        <w:jc w:val="center"/>
        <w:rPr>
          <w:rFonts w:eastAsia="Calibri"/>
          <w:color w:val="000000"/>
        </w:rPr>
      </w:pPr>
      <w:r w:rsidRPr="00A24626">
        <w:rPr>
          <w:rFonts w:eastAsia="Calibri"/>
          <w:b/>
          <w:bCs/>
          <w:color w:val="000000"/>
        </w:rPr>
        <w:t>Figure</w:t>
      </w:r>
      <w:r>
        <w:rPr>
          <w:rFonts w:eastAsia="Calibri"/>
          <w:b/>
          <w:bCs/>
          <w:color w:val="000000"/>
        </w:rPr>
        <w:t xml:space="preserve"> </w:t>
      </w:r>
      <w:r w:rsidRPr="00A24626">
        <w:rPr>
          <w:rFonts w:eastAsia="Calibri"/>
          <w:b/>
          <w:bCs/>
          <w:color w:val="000000"/>
        </w:rPr>
        <w:t>(10)</w:t>
      </w:r>
      <w:r>
        <w:rPr>
          <w:rFonts w:eastAsia="Calibri"/>
          <w:b/>
          <w:bCs/>
          <w:color w:val="000000"/>
        </w:rPr>
        <w:t>:</w:t>
      </w:r>
      <w:r w:rsidRPr="00367DC0">
        <w:rPr>
          <w:rFonts w:eastAsia="Calibri"/>
          <w:color w:val="000000"/>
        </w:rPr>
        <w:t xml:space="preserve"> Hamming Code Detection Method for 64 Bits with Error State</w:t>
      </w:r>
      <w:r>
        <w:rPr>
          <w:rFonts w:eastAsia="Calibri"/>
          <w:color w:val="000000"/>
        </w:rPr>
        <w:t>.</w:t>
      </w:r>
    </w:p>
    <w:p w:rsidR="00367DC0" w:rsidRDefault="00367DC0" w:rsidP="00367DC0">
      <w:pPr>
        <w:autoSpaceDE w:val="0"/>
        <w:autoSpaceDN w:val="0"/>
        <w:bidi w:val="0"/>
        <w:adjustRightInd w:val="0"/>
        <w:spacing w:line="240" w:lineRule="atLeast"/>
        <w:jc w:val="center"/>
        <w:rPr>
          <w:rFonts w:eastAsia="Calibri"/>
          <w:color w:val="000000"/>
        </w:rPr>
      </w:pPr>
    </w:p>
    <w:p w:rsidR="00367DC0" w:rsidRDefault="00367DC0" w:rsidP="00367DC0">
      <w:pPr>
        <w:autoSpaceDE w:val="0"/>
        <w:autoSpaceDN w:val="0"/>
        <w:bidi w:val="0"/>
        <w:adjustRightInd w:val="0"/>
        <w:spacing w:line="240" w:lineRule="atLeast"/>
        <w:jc w:val="center"/>
        <w:rPr>
          <w:rFonts w:eastAsia="Calibri"/>
          <w:color w:val="000000"/>
        </w:rPr>
      </w:pPr>
    </w:p>
    <w:p w:rsidR="00367DC0" w:rsidRPr="00A24626" w:rsidRDefault="00367DC0" w:rsidP="00367DC0">
      <w:pPr>
        <w:autoSpaceDE w:val="0"/>
        <w:autoSpaceDN w:val="0"/>
        <w:bidi w:val="0"/>
        <w:adjustRightInd w:val="0"/>
        <w:spacing w:line="240" w:lineRule="atLeast"/>
        <w:jc w:val="center"/>
        <w:rPr>
          <w:rFonts w:eastAsia="Calibri"/>
          <w:b/>
          <w:bCs/>
          <w:color w:val="000000"/>
        </w:rPr>
      </w:pPr>
    </w:p>
    <w:p w:rsidR="00367DC0" w:rsidRDefault="00367DC0" w:rsidP="00367DC0">
      <w:pPr>
        <w:autoSpaceDE w:val="0"/>
        <w:autoSpaceDN w:val="0"/>
        <w:bidi w:val="0"/>
        <w:adjustRightInd w:val="0"/>
        <w:spacing w:line="240" w:lineRule="atLeast"/>
        <w:jc w:val="both"/>
        <w:rPr>
          <w:rFonts w:eastAsia="Calibri"/>
          <w:color w:val="000000"/>
        </w:rPr>
      </w:pPr>
    </w:p>
    <w:p w:rsidR="00367DC0" w:rsidRDefault="00A44372" w:rsidP="00367DC0">
      <w:pPr>
        <w:autoSpaceDE w:val="0"/>
        <w:autoSpaceDN w:val="0"/>
        <w:bidi w:val="0"/>
        <w:adjustRightInd w:val="0"/>
        <w:spacing w:line="240" w:lineRule="atLeast"/>
        <w:jc w:val="center"/>
        <w:rPr>
          <w:rFonts w:eastAsia="Calibri"/>
          <w:color w:val="000000"/>
        </w:rPr>
      </w:pPr>
      <w:r>
        <w:rPr>
          <w:rFonts w:eastAsia="Calibri"/>
          <w:noProof/>
          <w:color w:val="000000"/>
        </w:rPr>
        <w:pict>
          <v:shape id="_x0000_s1039" type="#_x0000_t202" style="position:absolute;left:0;text-align:left;margin-left:106.5pt;margin-top:3.1pt;width:90.5pt;height:33.1pt;z-index:251667968" filled="f" fillcolor="yellow" stroked="f" strokecolor="yellow">
            <v:textbox style="mso-next-textbox:#_x0000_s1039">
              <w:txbxContent>
                <w:p w:rsidR="00367DC0" w:rsidRPr="00DF3CB5" w:rsidRDefault="00367DC0" w:rsidP="00367DC0">
                  <w:pPr>
                    <w:jc w:val="right"/>
                    <w:rPr>
                      <w:color w:val="FFFF00"/>
                      <w:sz w:val="16"/>
                      <w:szCs w:val="16"/>
                      <w:rtl/>
                    </w:rPr>
                  </w:pPr>
                  <w:r w:rsidRPr="00DF3CB5">
                    <w:rPr>
                      <w:sz w:val="16"/>
                      <w:szCs w:val="16"/>
                      <w:highlight w:val="yellow"/>
                    </w:rPr>
                    <w:t>Detect Error</w:t>
                  </w:r>
                </w:p>
                <w:p w:rsidR="00367DC0" w:rsidRPr="00DF3CB5" w:rsidRDefault="00367DC0" w:rsidP="00367DC0">
                  <w:pPr>
                    <w:rPr>
                      <w:sz w:val="20"/>
                      <w:rtl/>
                    </w:rPr>
                  </w:pPr>
                </w:p>
              </w:txbxContent>
            </v:textbox>
            <w10:wrap anchorx="page"/>
          </v:shape>
        </w:pict>
      </w:r>
      <w:r>
        <w:rPr>
          <w:rFonts w:eastAsia="Calibri"/>
          <w:noProof/>
          <w:color w:val="000000"/>
        </w:rPr>
        <w:pict>
          <v:shape id="_x0000_s1038" type="#_x0000_t202" style="position:absolute;left:0;text-align:left;margin-left:267.45pt;margin-top:.05pt;width:60.35pt;height:22.4pt;z-index:251666944" filled="f">
            <v:textbox style="mso-next-textbox:#_x0000_s1038">
              <w:txbxContent>
                <w:p w:rsidR="00367DC0" w:rsidRPr="00A61419" w:rsidRDefault="00367DC0" w:rsidP="00367DC0">
                  <w:pPr>
                    <w:rPr>
                      <w:sz w:val="16"/>
                      <w:szCs w:val="16"/>
                      <w:rtl/>
                    </w:rPr>
                  </w:pPr>
                  <w:r w:rsidRPr="00A61419">
                    <w:rPr>
                      <w:sz w:val="16"/>
                      <w:szCs w:val="16"/>
                      <w:highlight w:val="yellow"/>
                    </w:rPr>
                    <w:t>Error position</w:t>
                  </w:r>
                </w:p>
              </w:txbxContent>
            </v:textbox>
            <w10:wrap anchorx="page"/>
          </v:shape>
        </w:pict>
      </w:r>
      <w:r>
        <w:rPr>
          <w:rFonts w:eastAsia="Calibri"/>
          <w:noProof/>
          <w:color w:val="000000"/>
        </w:rPr>
        <w:pict>
          <v:shape id="_x0000_s1040" type="#_x0000_t32" style="position:absolute;left:0;text-align:left;margin-left:82.45pt;margin-top:18.3pt;width:46.35pt;height:45.7pt;flip:x;z-index:251668992" o:connectortype="straight" strokecolor="yellow">
            <v:stroke endarrow="block"/>
            <w10:wrap anchorx="page"/>
          </v:shape>
        </w:pict>
      </w:r>
      <w:r>
        <w:rPr>
          <w:rFonts w:eastAsia="Calibri"/>
          <w:noProof/>
          <w:color w:val="000000"/>
        </w:rPr>
        <w:pict>
          <v:shape id="_x0000_s1037" type="#_x0000_t32" style="position:absolute;left:0;text-align:left;margin-left:263.4pt;margin-top:18.3pt;width:18.75pt;height:17.9pt;flip:x;z-index:251665920" o:connectortype="straight" strokecolor="yellow">
            <v:stroke endarrow="block"/>
            <w10:wrap anchorx="page"/>
          </v:shape>
        </w:pict>
      </w:r>
      <w:r>
        <w:rPr>
          <w:rFonts w:eastAsia="Calibri"/>
          <w:noProof/>
          <w:color w:val="000000"/>
        </w:rPr>
        <w:pict>
          <v:shape id="_x0000_s1036" type="#_x0000_t32" style="position:absolute;left:0;text-align:left;margin-left:82.45pt;margin-top:18.3pt;width:46.35pt;height:45.7pt;flip:x;z-index:251664896" o:connectortype="straight" strokecolor="yellow">
            <v:stroke endarrow="block"/>
            <w10:wrap anchorx="page"/>
          </v:shape>
        </w:pict>
      </w:r>
      <w:r w:rsidR="00367DC0" w:rsidRPr="00E55FA5">
        <w:rPr>
          <w:rFonts w:eastAsia="Calibri"/>
          <w:noProof/>
          <w:color w:val="000000"/>
          <w:lang w:bidi="ar-SA"/>
        </w:rPr>
        <w:drawing>
          <wp:inline distT="0" distB="0" distL="0" distR="0">
            <wp:extent cx="5629275" cy="2105025"/>
            <wp:effectExtent l="0" t="0" r="0" b="0"/>
            <wp:docPr id="5" name="Picture 5" descr="ERROR POSITION3  HE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ERROR POSITION3  HEX.bmp"/>
                    <pic:cNvPicPr>
                      <a:picLocks noChangeAspect="1" noChangeArrowheads="1"/>
                    </pic:cNvPicPr>
                  </pic:nvPicPr>
                  <pic:blipFill>
                    <a:blip r:embed="rId31">
                      <a:extLst>
                        <a:ext uri="{28A0092B-C50C-407E-A947-70E740481C1C}">
                          <a14:useLocalDpi xmlns:a14="http://schemas.microsoft.com/office/drawing/2010/main" val="0"/>
                        </a:ext>
                      </a:extLst>
                    </a:blip>
                    <a:srcRect b="24854"/>
                    <a:stretch>
                      <a:fillRect/>
                    </a:stretch>
                  </pic:blipFill>
                  <pic:spPr bwMode="auto">
                    <a:xfrm>
                      <a:off x="0" y="0"/>
                      <a:ext cx="5629275" cy="2105025"/>
                    </a:xfrm>
                    <a:prstGeom prst="rect">
                      <a:avLst/>
                    </a:prstGeom>
                    <a:noFill/>
                    <a:ln>
                      <a:noFill/>
                    </a:ln>
                  </pic:spPr>
                </pic:pic>
              </a:graphicData>
            </a:graphic>
          </wp:inline>
        </w:drawing>
      </w:r>
    </w:p>
    <w:p w:rsidR="00367DC0" w:rsidRDefault="00367DC0" w:rsidP="00367DC0">
      <w:pPr>
        <w:autoSpaceDE w:val="0"/>
        <w:autoSpaceDN w:val="0"/>
        <w:bidi w:val="0"/>
        <w:adjustRightInd w:val="0"/>
        <w:spacing w:line="240" w:lineRule="atLeast"/>
        <w:jc w:val="center"/>
        <w:rPr>
          <w:rFonts w:eastAsia="Calibri"/>
          <w:b/>
          <w:bCs/>
          <w:i/>
          <w:iCs/>
          <w:color w:val="000000"/>
        </w:rPr>
      </w:pPr>
    </w:p>
    <w:p w:rsidR="00367DC0" w:rsidRDefault="00367DC0" w:rsidP="00367DC0">
      <w:pPr>
        <w:autoSpaceDE w:val="0"/>
        <w:autoSpaceDN w:val="0"/>
        <w:bidi w:val="0"/>
        <w:adjustRightInd w:val="0"/>
        <w:spacing w:line="240" w:lineRule="atLeast"/>
        <w:jc w:val="center"/>
        <w:rPr>
          <w:rFonts w:eastAsia="Calibri"/>
          <w:color w:val="000000"/>
        </w:rPr>
      </w:pPr>
      <w:r w:rsidRPr="00A24626">
        <w:rPr>
          <w:rFonts w:eastAsia="Calibri"/>
          <w:b/>
          <w:bCs/>
          <w:color w:val="000000"/>
        </w:rPr>
        <w:t>Figure</w:t>
      </w:r>
      <w:r>
        <w:rPr>
          <w:rFonts w:eastAsia="Calibri"/>
          <w:b/>
          <w:bCs/>
          <w:color w:val="000000"/>
        </w:rPr>
        <w:t xml:space="preserve"> </w:t>
      </w:r>
      <w:r w:rsidRPr="00A24626">
        <w:rPr>
          <w:rFonts w:eastAsia="Calibri"/>
          <w:b/>
          <w:bCs/>
          <w:color w:val="000000"/>
        </w:rPr>
        <w:t>(11)</w:t>
      </w:r>
      <w:r>
        <w:rPr>
          <w:rFonts w:eastAsia="Calibri"/>
          <w:b/>
          <w:bCs/>
          <w:color w:val="000000"/>
        </w:rPr>
        <w:t xml:space="preserve">: </w:t>
      </w:r>
      <w:r w:rsidRPr="00367DC0">
        <w:rPr>
          <w:rFonts w:eastAsia="Calibri"/>
          <w:color w:val="000000"/>
        </w:rPr>
        <w:t>Hamming Decoder for a Single Error with Error Received Data (Error at Third Bit) in Hexadecimal Form</w:t>
      </w:r>
      <w:r>
        <w:rPr>
          <w:rFonts w:eastAsia="Calibri"/>
          <w:color w:val="000000"/>
        </w:rPr>
        <w:t>.</w:t>
      </w:r>
    </w:p>
    <w:p w:rsidR="00367DC0" w:rsidRDefault="00A44372" w:rsidP="00367DC0">
      <w:pPr>
        <w:autoSpaceDE w:val="0"/>
        <w:autoSpaceDN w:val="0"/>
        <w:bidi w:val="0"/>
        <w:adjustRightInd w:val="0"/>
        <w:spacing w:line="240" w:lineRule="atLeast"/>
        <w:jc w:val="center"/>
        <w:rPr>
          <w:rFonts w:eastAsia="Calibri"/>
          <w:b/>
          <w:bCs/>
          <w:i/>
          <w:iCs/>
          <w:color w:val="000000"/>
        </w:rPr>
      </w:pPr>
      <w:r>
        <w:rPr>
          <w:rFonts w:eastAsia="Calibri"/>
          <w:noProof/>
        </w:rPr>
        <w:pict>
          <v:shape id="_x0000_s1044" type="#_x0000_t202" style="position:absolute;left:0;text-align:left;margin-left:168.95pt;margin-top:13.1pt;width:60.35pt;height:18.75pt;z-index:251673088" filled="f" fillcolor="yellow" stroked="f" strokecolor="yellow">
            <v:textbox>
              <w:txbxContent>
                <w:p w:rsidR="00367DC0" w:rsidRPr="00DF3CB5" w:rsidRDefault="00367DC0" w:rsidP="00367DC0">
                  <w:pPr>
                    <w:jc w:val="right"/>
                    <w:rPr>
                      <w:color w:val="FFFF00"/>
                      <w:sz w:val="16"/>
                      <w:szCs w:val="16"/>
                      <w:rtl/>
                    </w:rPr>
                  </w:pPr>
                  <w:r w:rsidRPr="00DF3CB5">
                    <w:rPr>
                      <w:sz w:val="16"/>
                      <w:szCs w:val="16"/>
                      <w:highlight w:val="yellow"/>
                    </w:rPr>
                    <w:t>Error position</w:t>
                  </w:r>
                  <w:r>
                    <w:rPr>
                      <w:sz w:val="16"/>
                      <w:szCs w:val="16"/>
                    </w:rPr>
                    <w:t xml:space="preserve"> </w:t>
                  </w:r>
                </w:p>
                <w:p w:rsidR="00367DC0" w:rsidRPr="00DF3CB5" w:rsidRDefault="00367DC0" w:rsidP="00367DC0"/>
              </w:txbxContent>
            </v:textbox>
            <w10:wrap anchorx="page"/>
          </v:shape>
        </w:pict>
      </w:r>
    </w:p>
    <w:p w:rsidR="00367DC0" w:rsidRDefault="00A44372" w:rsidP="00367DC0">
      <w:pPr>
        <w:bidi w:val="0"/>
        <w:jc w:val="center"/>
        <w:rPr>
          <w:rFonts w:eastAsia="Calibri"/>
        </w:rPr>
      </w:pPr>
      <w:r>
        <w:rPr>
          <w:rFonts w:eastAsia="Calibri"/>
          <w:noProof/>
        </w:rPr>
        <w:pict>
          <v:shape id="_x0000_s1043" type="#_x0000_t202" style="position:absolute;left:0;text-align:left;margin-left:96.6pt;margin-top:6.05pt;width:60.35pt;height:18.75pt;z-index:251672064" filled="f" fillcolor="yellow" stroked="f" strokecolor="yellow">
            <v:textbox>
              <w:txbxContent>
                <w:p w:rsidR="00367DC0" w:rsidRPr="00DF3CB5" w:rsidRDefault="00367DC0" w:rsidP="00367DC0">
                  <w:pPr>
                    <w:jc w:val="right"/>
                    <w:rPr>
                      <w:color w:val="FFFF00"/>
                      <w:sz w:val="16"/>
                      <w:szCs w:val="16"/>
                      <w:rtl/>
                    </w:rPr>
                  </w:pPr>
                  <w:r w:rsidRPr="00DF3CB5">
                    <w:rPr>
                      <w:sz w:val="16"/>
                      <w:szCs w:val="16"/>
                      <w:highlight w:val="yellow"/>
                    </w:rPr>
                    <w:t>Detect Error</w:t>
                  </w:r>
                </w:p>
                <w:p w:rsidR="00367DC0" w:rsidRPr="00DF3CB5" w:rsidRDefault="00367DC0" w:rsidP="00367DC0"/>
              </w:txbxContent>
            </v:textbox>
            <w10:wrap anchorx="page"/>
          </v:shape>
        </w:pict>
      </w:r>
      <w:r>
        <w:rPr>
          <w:rFonts w:eastAsia="Calibri"/>
          <w:noProof/>
        </w:rPr>
        <w:pict>
          <v:shape id="_x0000_s1042" type="#_x0000_t32" style="position:absolute;left:0;text-align:left;margin-left:165.05pt;margin-top:10.6pt;width:31.95pt;height:29.4pt;flip:x;z-index:251671040" o:connectortype="straight" strokecolor="yellow">
            <v:stroke endarrow="block"/>
            <w10:wrap anchorx="page"/>
          </v:shape>
        </w:pict>
      </w:r>
      <w:r>
        <w:rPr>
          <w:rFonts w:eastAsia="Calibri"/>
          <w:noProof/>
        </w:rPr>
        <w:pict>
          <v:shape id="_x0000_s1041" type="#_x0000_t32" style="position:absolute;left:0;text-align:left;margin-left:87.95pt;margin-top:24.8pt;width:40.85pt;height:37.5pt;flip:x;z-index:251670016" o:connectortype="straight" strokecolor="yellow">
            <v:stroke endarrow="block"/>
            <w10:wrap anchorx="page"/>
          </v:shape>
        </w:pict>
      </w:r>
      <w:r w:rsidR="00367DC0" w:rsidRPr="00E55FA5">
        <w:rPr>
          <w:rFonts w:eastAsia="Calibri"/>
          <w:noProof/>
          <w:lang w:bidi="ar-SA"/>
        </w:rPr>
        <w:drawing>
          <wp:inline distT="0" distB="0" distL="0" distR="0">
            <wp:extent cx="5667375" cy="2076450"/>
            <wp:effectExtent l="0" t="0" r="0" b="0"/>
            <wp:docPr id="4" name="Picture 4" descr="ERROR POSITION3 BINA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ERROR POSITION3 BINARY.bmp"/>
                    <pic:cNvPicPr>
                      <a:picLocks noChangeAspect="1" noChangeArrowheads="1"/>
                    </pic:cNvPicPr>
                  </pic:nvPicPr>
                  <pic:blipFill>
                    <a:blip r:embed="rId32">
                      <a:extLst>
                        <a:ext uri="{28A0092B-C50C-407E-A947-70E740481C1C}">
                          <a14:useLocalDpi xmlns:a14="http://schemas.microsoft.com/office/drawing/2010/main" val="0"/>
                        </a:ext>
                      </a:extLst>
                    </a:blip>
                    <a:srcRect b="16309"/>
                    <a:stretch>
                      <a:fillRect/>
                    </a:stretch>
                  </pic:blipFill>
                  <pic:spPr bwMode="auto">
                    <a:xfrm>
                      <a:off x="0" y="0"/>
                      <a:ext cx="5667375" cy="2076450"/>
                    </a:xfrm>
                    <a:prstGeom prst="rect">
                      <a:avLst/>
                    </a:prstGeom>
                    <a:noFill/>
                    <a:ln>
                      <a:noFill/>
                    </a:ln>
                  </pic:spPr>
                </pic:pic>
              </a:graphicData>
            </a:graphic>
          </wp:inline>
        </w:drawing>
      </w:r>
    </w:p>
    <w:p w:rsidR="00367DC0" w:rsidRDefault="00367DC0" w:rsidP="00367DC0">
      <w:pPr>
        <w:autoSpaceDE w:val="0"/>
        <w:autoSpaceDN w:val="0"/>
        <w:bidi w:val="0"/>
        <w:adjustRightInd w:val="0"/>
        <w:spacing w:line="240" w:lineRule="atLeast"/>
        <w:jc w:val="center"/>
        <w:rPr>
          <w:rFonts w:eastAsia="Calibri"/>
          <w:color w:val="000000"/>
        </w:rPr>
      </w:pPr>
      <w:r w:rsidRPr="00A24626">
        <w:rPr>
          <w:rFonts w:eastAsia="Calibri"/>
          <w:b/>
          <w:bCs/>
          <w:color w:val="000000"/>
        </w:rPr>
        <w:t>Figure</w:t>
      </w:r>
      <w:r>
        <w:rPr>
          <w:rFonts w:eastAsia="Calibri"/>
          <w:b/>
          <w:bCs/>
          <w:color w:val="000000"/>
        </w:rPr>
        <w:t xml:space="preserve"> </w:t>
      </w:r>
      <w:r w:rsidRPr="00A24626">
        <w:rPr>
          <w:rFonts w:eastAsia="Calibri"/>
          <w:b/>
          <w:bCs/>
          <w:color w:val="000000"/>
        </w:rPr>
        <w:t>(12)</w:t>
      </w:r>
      <w:r>
        <w:rPr>
          <w:rFonts w:eastAsia="Calibri"/>
          <w:b/>
          <w:bCs/>
          <w:color w:val="000000"/>
        </w:rPr>
        <w:t xml:space="preserve">: </w:t>
      </w:r>
      <w:r w:rsidRPr="00367DC0">
        <w:rPr>
          <w:rFonts w:eastAsia="Calibri"/>
          <w:color w:val="000000"/>
        </w:rPr>
        <w:t>Hamming Decoder for a Single Error with Error Received Data (Error at Third Bit) in Binary Form</w:t>
      </w:r>
      <w:r>
        <w:rPr>
          <w:rFonts w:eastAsia="Calibri"/>
          <w:color w:val="000000"/>
        </w:rPr>
        <w:t>.</w:t>
      </w:r>
    </w:p>
    <w:p w:rsidR="00367DC0" w:rsidRPr="00A24626" w:rsidRDefault="00367DC0" w:rsidP="00367DC0">
      <w:pPr>
        <w:autoSpaceDE w:val="0"/>
        <w:autoSpaceDN w:val="0"/>
        <w:bidi w:val="0"/>
        <w:adjustRightInd w:val="0"/>
        <w:spacing w:line="240" w:lineRule="atLeast"/>
        <w:jc w:val="center"/>
        <w:rPr>
          <w:rFonts w:eastAsia="Calibri"/>
          <w:b/>
          <w:bCs/>
          <w:color w:val="000000"/>
        </w:rPr>
      </w:pPr>
    </w:p>
    <w:p w:rsidR="00367DC0" w:rsidRPr="005278E6" w:rsidRDefault="00367DC0" w:rsidP="00367DC0">
      <w:pPr>
        <w:tabs>
          <w:tab w:val="left" w:pos="1537"/>
        </w:tabs>
        <w:autoSpaceDE w:val="0"/>
        <w:autoSpaceDN w:val="0"/>
        <w:bidi w:val="0"/>
        <w:adjustRightInd w:val="0"/>
        <w:spacing w:line="240" w:lineRule="atLeast"/>
        <w:rPr>
          <w:rFonts w:eastAsia="Calibri"/>
          <w:color w:val="000000"/>
        </w:rPr>
      </w:pPr>
      <w:r w:rsidRPr="00E55FA5">
        <w:rPr>
          <w:rFonts w:eastAsia="Calibri"/>
          <w:noProof/>
          <w:color w:val="000000"/>
          <w:lang w:bidi="ar-SA"/>
        </w:rPr>
        <w:drawing>
          <wp:inline distT="0" distB="0" distL="0" distR="0">
            <wp:extent cx="5562600" cy="2513330"/>
            <wp:effectExtent l="76200" t="76200" r="114300" b="11557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سؤا قثؤ.bmp"/>
                    <pic:cNvPicPr/>
                  </pic:nvPicPr>
                  <pic:blipFill>
                    <a:blip r:embed="rId33"/>
                    <a:srcRect t="5154" b="8129"/>
                    <a:stretch>
                      <a:fillRect/>
                    </a:stretch>
                  </pic:blipFill>
                  <pic:spPr>
                    <a:xfrm>
                      <a:off x="0" y="0"/>
                      <a:ext cx="5562600" cy="2513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7DC0" w:rsidRDefault="00367DC0" w:rsidP="00367DC0">
      <w:pPr>
        <w:tabs>
          <w:tab w:val="left" w:pos="4306"/>
        </w:tabs>
        <w:bidi w:val="0"/>
        <w:jc w:val="center"/>
        <w:rPr>
          <w:rFonts w:eastAsia="Calibri"/>
          <w:color w:val="000000"/>
        </w:rPr>
      </w:pPr>
      <w:r w:rsidRPr="005278E6">
        <w:rPr>
          <w:rFonts w:eastAsia="Calibri"/>
          <w:b/>
          <w:bCs/>
          <w:color w:val="000000"/>
        </w:rPr>
        <w:t>Figure</w:t>
      </w:r>
      <w:r>
        <w:rPr>
          <w:rFonts w:eastAsia="Calibri"/>
          <w:b/>
          <w:bCs/>
          <w:color w:val="000000"/>
        </w:rPr>
        <w:t xml:space="preserve"> </w:t>
      </w:r>
      <w:r w:rsidRPr="005278E6">
        <w:rPr>
          <w:rFonts w:eastAsia="Calibri"/>
          <w:b/>
          <w:bCs/>
          <w:color w:val="000000"/>
        </w:rPr>
        <w:t>(13)</w:t>
      </w:r>
      <w:r>
        <w:rPr>
          <w:rFonts w:eastAsia="Calibri"/>
          <w:b/>
          <w:bCs/>
          <w:color w:val="000000"/>
        </w:rPr>
        <w:t>:</w:t>
      </w:r>
      <w:r w:rsidRPr="00367DC0">
        <w:rPr>
          <w:rFonts w:eastAsia="Calibri"/>
        </w:rPr>
        <w:t xml:space="preserve"> </w:t>
      </w:r>
      <w:r w:rsidRPr="00367DC0">
        <w:rPr>
          <w:rFonts w:eastAsia="Calibri"/>
          <w:color w:val="000000"/>
        </w:rPr>
        <w:t>Schematic Circuit Diagram of Hamming Decoder</w:t>
      </w:r>
      <w:r>
        <w:rPr>
          <w:rFonts w:eastAsia="Calibri"/>
          <w:color w:val="000000"/>
        </w:rPr>
        <w:t>.</w:t>
      </w:r>
    </w:p>
    <w:p w:rsidR="00367DC0" w:rsidRDefault="00367DC0" w:rsidP="00367DC0">
      <w:pPr>
        <w:tabs>
          <w:tab w:val="left" w:pos="4306"/>
        </w:tabs>
        <w:bidi w:val="0"/>
        <w:jc w:val="center"/>
        <w:rPr>
          <w:rFonts w:eastAsia="Calibri"/>
          <w:color w:val="000000"/>
        </w:rPr>
      </w:pPr>
    </w:p>
    <w:p w:rsidR="00367DC0" w:rsidRDefault="00367DC0" w:rsidP="00367DC0">
      <w:pPr>
        <w:tabs>
          <w:tab w:val="left" w:pos="4306"/>
        </w:tabs>
        <w:bidi w:val="0"/>
        <w:jc w:val="center"/>
        <w:rPr>
          <w:rFonts w:eastAsia="Calibri"/>
          <w:color w:val="000000"/>
        </w:rPr>
      </w:pPr>
    </w:p>
    <w:p w:rsidR="00367DC0" w:rsidRDefault="00367DC0" w:rsidP="00367DC0">
      <w:pPr>
        <w:tabs>
          <w:tab w:val="left" w:pos="4306"/>
        </w:tabs>
        <w:bidi w:val="0"/>
        <w:jc w:val="center"/>
        <w:rPr>
          <w:rFonts w:eastAsia="Calibri"/>
          <w:color w:val="000000"/>
        </w:rPr>
      </w:pPr>
    </w:p>
    <w:p w:rsidR="00367DC0" w:rsidRDefault="00367DC0" w:rsidP="00367DC0">
      <w:pPr>
        <w:tabs>
          <w:tab w:val="left" w:pos="4306"/>
        </w:tabs>
        <w:bidi w:val="0"/>
        <w:jc w:val="center"/>
        <w:rPr>
          <w:rFonts w:eastAsia="Calibri"/>
          <w:color w:val="000000"/>
        </w:rPr>
      </w:pPr>
    </w:p>
    <w:p w:rsidR="00367DC0" w:rsidRPr="005278E6" w:rsidRDefault="00367DC0" w:rsidP="00367DC0">
      <w:pPr>
        <w:tabs>
          <w:tab w:val="left" w:pos="4306"/>
        </w:tabs>
        <w:bidi w:val="0"/>
        <w:jc w:val="center"/>
        <w:rPr>
          <w:rFonts w:eastAsia="Calibri"/>
          <w:b/>
          <w:bCs/>
        </w:rPr>
      </w:pPr>
    </w:p>
    <w:p w:rsidR="00367DC0" w:rsidRDefault="00367DC0" w:rsidP="00367DC0">
      <w:pPr>
        <w:pStyle w:val="Default"/>
        <w:spacing w:line="240" w:lineRule="atLeast"/>
        <w:ind w:left="360" w:hanging="360"/>
        <w:jc w:val="both"/>
      </w:pPr>
    </w:p>
    <w:p w:rsidR="00BB1BD9" w:rsidRDefault="00367DC0" w:rsidP="00367DC0">
      <w:pPr>
        <w:spacing w:line="360" w:lineRule="auto"/>
        <w:jc w:val="center"/>
        <w:rPr>
          <w:b/>
          <w:bCs/>
          <w:sz w:val="32"/>
          <w:szCs w:val="32"/>
          <w:rtl/>
          <w:lang w:bidi="ar-IQ"/>
        </w:rPr>
      </w:pPr>
      <w:r w:rsidRPr="00367DC0">
        <w:rPr>
          <w:rFonts w:hint="cs"/>
          <w:b/>
          <w:bCs/>
          <w:sz w:val="32"/>
          <w:szCs w:val="32"/>
          <w:rtl/>
        </w:rPr>
        <w:t xml:space="preserve">تصميم </w:t>
      </w:r>
      <w:r w:rsidRPr="00367DC0">
        <w:rPr>
          <w:rFonts w:hint="cs"/>
          <w:b/>
          <w:bCs/>
          <w:sz w:val="32"/>
          <w:szCs w:val="32"/>
          <w:rtl/>
          <w:lang w:bidi="ar-IQ"/>
        </w:rPr>
        <w:t xml:space="preserve"> شفرة</w:t>
      </w:r>
      <w:r w:rsidRPr="00367DC0">
        <w:rPr>
          <w:rFonts w:hint="cs"/>
          <w:b/>
          <w:bCs/>
          <w:sz w:val="32"/>
          <w:szCs w:val="32"/>
          <w:rtl/>
        </w:rPr>
        <w:t xml:space="preserve"> </w:t>
      </w:r>
      <w:r w:rsidRPr="00367DC0">
        <w:rPr>
          <w:rFonts w:hint="cs"/>
          <w:b/>
          <w:bCs/>
          <w:sz w:val="32"/>
          <w:szCs w:val="32"/>
          <w:rtl/>
          <w:lang w:bidi="ar-IQ"/>
        </w:rPr>
        <w:t>(</w:t>
      </w:r>
      <w:r w:rsidRPr="00367DC0">
        <w:rPr>
          <w:b/>
          <w:bCs/>
          <w:sz w:val="32"/>
          <w:szCs w:val="32"/>
        </w:rPr>
        <w:t>Hamming</w:t>
      </w:r>
      <w:r w:rsidRPr="00367DC0">
        <w:rPr>
          <w:rFonts w:hint="cs"/>
          <w:b/>
          <w:bCs/>
          <w:sz w:val="32"/>
          <w:szCs w:val="32"/>
          <w:rtl/>
          <w:lang w:bidi="ar-IQ"/>
        </w:rPr>
        <w:t>) ل</w:t>
      </w:r>
      <w:r>
        <w:rPr>
          <w:rFonts w:hint="cs"/>
          <w:b/>
          <w:bCs/>
          <w:sz w:val="32"/>
          <w:szCs w:val="32"/>
          <w:rtl/>
          <w:lang w:bidi="ar-JO"/>
        </w:rPr>
        <w:t>ـ</w:t>
      </w:r>
      <w:r w:rsidRPr="00367DC0">
        <w:rPr>
          <w:rFonts w:hint="cs"/>
          <w:b/>
          <w:bCs/>
          <w:sz w:val="32"/>
          <w:szCs w:val="32"/>
          <w:rtl/>
          <w:lang w:bidi="ar-IQ"/>
        </w:rPr>
        <w:t xml:space="preserve"> 64 بت </w:t>
      </w:r>
      <w:r w:rsidRPr="00367DC0">
        <w:rPr>
          <w:rFonts w:hint="cs"/>
          <w:b/>
          <w:bCs/>
          <w:sz w:val="32"/>
          <w:szCs w:val="32"/>
          <w:rtl/>
        </w:rPr>
        <w:t>لاكتشاف ومعالجة الخطأ المفر</w:t>
      </w:r>
      <w:r w:rsidRPr="00367DC0">
        <w:rPr>
          <w:rFonts w:hint="eastAsia"/>
          <w:b/>
          <w:bCs/>
          <w:sz w:val="32"/>
          <w:szCs w:val="32"/>
          <w:rtl/>
        </w:rPr>
        <w:t>د</w:t>
      </w:r>
      <w:r w:rsidRPr="00367DC0">
        <w:rPr>
          <w:b/>
          <w:bCs/>
          <w:sz w:val="32"/>
          <w:szCs w:val="32"/>
          <w:rtl/>
          <w:lang w:bidi="ar-IQ"/>
        </w:rPr>
        <w:t xml:space="preserve"> باستخدا</w:t>
      </w:r>
      <w:r w:rsidRPr="00367DC0">
        <w:rPr>
          <w:rFonts w:hint="cs"/>
          <w:b/>
          <w:bCs/>
          <w:sz w:val="32"/>
          <w:szCs w:val="32"/>
          <w:rtl/>
          <w:lang w:bidi="ar-IQ"/>
        </w:rPr>
        <w:t>م لغة</w:t>
      </w:r>
      <w:r w:rsidRPr="00367DC0">
        <w:rPr>
          <w:b/>
          <w:bCs/>
          <w:sz w:val="32"/>
          <w:szCs w:val="32"/>
          <w:rtl/>
          <w:lang w:bidi="ar-IQ"/>
        </w:rPr>
        <w:t xml:space="preserve"> </w:t>
      </w:r>
    </w:p>
    <w:p w:rsidR="00367DC0" w:rsidRDefault="00367DC0" w:rsidP="00367DC0">
      <w:pPr>
        <w:spacing w:line="360" w:lineRule="auto"/>
        <w:jc w:val="center"/>
        <w:rPr>
          <w:b/>
          <w:bCs/>
          <w:sz w:val="32"/>
          <w:szCs w:val="32"/>
          <w:rtl/>
          <w:lang w:bidi="ar-IQ"/>
        </w:rPr>
      </w:pPr>
      <w:r w:rsidRPr="00367DC0">
        <w:rPr>
          <w:rFonts w:hint="cs"/>
          <w:b/>
          <w:bCs/>
          <w:sz w:val="32"/>
          <w:szCs w:val="32"/>
          <w:rtl/>
          <w:lang w:bidi="ar-IQ"/>
        </w:rPr>
        <w:t>(</w:t>
      </w:r>
      <w:r w:rsidRPr="00367DC0">
        <w:rPr>
          <w:b/>
          <w:bCs/>
          <w:sz w:val="32"/>
          <w:szCs w:val="32"/>
        </w:rPr>
        <w:t>VHDL</w:t>
      </w:r>
      <w:r w:rsidRPr="00367DC0">
        <w:rPr>
          <w:rFonts w:hint="cs"/>
          <w:b/>
          <w:bCs/>
          <w:sz w:val="32"/>
          <w:szCs w:val="32"/>
          <w:rtl/>
          <w:lang w:bidi="ar-IQ"/>
        </w:rPr>
        <w:t>)</w:t>
      </w:r>
    </w:p>
    <w:p w:rsidR="00BB1BD9" w:rsidRPr="00BB1BD9" w:rsidRDefault="00BB1BD9" w:rsidP="00367DC0">
      <w:pPr>
        <w:spacing w:line="360" w:lineRule="auto"/>
        <w:jc w:val="center"/>
        <w:rPr>
          <w:b/>
          <w:bCs/>
          <w:lang w:bidi="ar-JO"/>
        </w:rPr>
      </w:pPr>
      <w:r w:rsidRPr="00BB1BD9">
        <w:rPr>
          <w:rFonts w:hint="cs"/>
          <w:b/>
          <w:bCs/>
          <w:rtl/>
          <w:lang w:bidi="ar-JO"/>
        </w:rPr>
        <w:t>أدهم هادي صالح</w:t>
      </w:r>
    </w:p>
    <w:p w:rsidR="00BB1BD9" w:rsidRDefault="00BB1BD9" w:rsidP="00BB1BD9">
      <w:pPr>
        <w:spacing w:line="360" w:lineRule="auto"/>
        <w:jc w:val="center"/>
        <w:rPr>
          <w:rtl/>
          <w:lang w:bidi="ar-JO"/>
        </w:rPr>
      </w:pPr>
      <w:r w:rsidRPr="00BB1BD9">
        <w:rPr>
          <w:rFonts w:hint="cs"/>
          <w:rtl/>
          <w:lang w:bidi="ar-JO"/>
        </w:rPr>
        <w:t>مدرس مساعد، قسم الهندسة الالكترونية، كلية الهندسة، جامعة ديالى</w:t>
      </w:r>
    </w:p>
    <w:p w:rsidR="00BB1BD9" w:rsidRDefault="00BB1BD9" w:rsidP="00BB1BD9">
      <w:pPr>
        <w:spacing w:line="360" w:lineRule="auto"/>
        <w:jc w:val="center"/>
        <w:rPr>
          <w:rtl/>
          <w:lang w:bidi="ar-JO"/>
        </w:rPr>
      </w:pPr>
    </w:p>
    <w:p w:rsidR="00367DC0" w:rsidRPr="00367DC0" w:rsidRDefault="00367DC0" w:rsidP="00BB1BD9">
      <w:pPr>
        <w:spacing w:line="360" w:lineRule="auto"/>
        <w:rPr>
          <w:b/>
          <w:bCs/>
          <w:sz w:val="28"/>
          <w:szCs w:val="28"/>
          <w:rtl/>
          <w:lang w:bidi="ar-IQ"/>
        </w:rPr>
      </w:pPr>
      <w:r w:rsidRPr="00367DC0">
        <w:rPr>
          <w:b/>
          <w:bCs/>
          <w:sz w:val="28"/>
          <w:szCs w:val="28"/>
          <w:rtl/>
          <w:lang w:bidi="ar-IQ"/>
        </w:rPr>
        <w:t>الخلاصة</w:t>
      </w:r>
      <w:r w:rsidRPr="00367DC0">
        <w:rPr>
          <w:rFonts w:hint="cs"/>
          <w:b/>
          <w:bCs/>
          <w:sz w:val="28"/>
          <w:szCs w:val="28"/>
          <w:rtl/>
          <w:lang w:bidi="ar-IQ"/>
        </w:rPr>
        <w:t xml:space="preserve"> :-</w:t>
      </w:r>
    </w:p>
    <w:p w:rsidR="00367DC0" w:rsidRPr="00367DC0" w:rsidRDefault="00367DC0" w:rsidP="00BB1BD9">
      <w:pPr>
        <w:spacing w:line="240" w:lineRule="atLeast"/>
        <w:jc w:val="both"/>
        <w:rPr>
          <w:rFonts w:ascii="Simplified Arabic" w:eastAsia="Calibri" w:hAnsi="Simplified Arabic" w:cs="Simplified Arabic"/>
          <w:u w:val="single"/>
          <w:rtl/>
        </w:rPr>
      </w:pPr>
      <w:r w:rsidRPr="00C51726">
        <w:rPr>
          <w:rFonts w:hint="cs"/>
          <w:b/>
          <w:bCs/>
          <w:rtl/>
          <w:lang w:bidi="ar-IQ"/>
        </w:rPr>
        <w:t xml:space="preserve"> </w:t>
      </w:r>
      <w:r>
        <w:rPr>
          <w:b/>
          <w:bCs/>
          <w:rtl/>
          <w:lang w:bidi="ar-IQ"/>
        </w:rPr>
        <w:tab/>
      </w:r>
      <w:r w:rsidRPr="00367DC0">
        <w:rPr>
          <w:rFonts w:ascii="Simplified Arabic" w:hAnsi="Simplified Arabic" w:cs="Simplified Arabic"/>
          <w:rtl/>
          <w:lang w:bidi="ar-IQ"/>
        </w:rPr>
        <w:t>شفرة</w:t>
      </w:r>
      <w:r w:rsidRPr="00367DC0">
        <w:rPr>
          <w:rFonts w:ascii="Simplified Arabic" w:hAnsi="Simplified Arabic" w:cs="Simplified Arabic"/>
          <w:rtl/>
        </w:rPr>
        <w:t xml:space="preserve"> </w:t>
      </w:r>
      <w:r w:rsidRPr="00367DC0">
        <w:rPr>
          <w:rFonts w:ascii="Simplified Arabic" w:hAnsi="Simplified Arabic" w:cs="Simplified Arabic"/>
          <w:rtl/>
          <w:lang w:bidi="ar-IQ"/>
        </w:rPr>
        <w:t>(</w:t>
      </w:r>
      <w:r w:rsidRPr="00367DC0">
        <w:rPr>
          <w:rFonts w:ascii="Simplified Arabic" w:hAnsi="Simplified Arabic" w:cs="Simplified Arabic"/>
        </w:rPr>
        <w:t>Hamming</w:t>
      </w:r>
      <w:r w:rsidRPr="00367DC0">
        <w:rPr>
          <w:rFonts w:ascii="Simplified Arabic" w:hAnsi="Simplified Arabic" w:cs="Simplified Arabic"/>
          <w:rtl/>
          <w:lang w:bidi="ar-IQ"/>
        </w:rPr>
        <w:t xml:space="preserve">) </w:t>
      </w:r>
      <w:r w:rsidRPr="00367DC0">
        <w:rPr>
          <w:rFonts w:ascii="Simplified Arabic" w:eastAsia="Calibri" w:hAnsi="Simplified Arabic" w:cs="Simplified Arabic"/>
          <w:rtl/>
        </w:rPr>
        <w:t>هي تقنية لاكتشاف الخطأ وتصحيحه والتي يمكن أن تستخدم لكشف خطأ واحدة أو عدة أخطاء</w:t>
      </w:r>
      <w:r w:rsidR="00EE7C59">
        <w:rPr>
          <w:rFonts w:ascii="Simplified Arabic" w:eastAsia="Calibri" w:hAnsi="Simplified Arabic" w:cs="Simplified Arabic" w:hint="cs"/>
          <w:rtl/>
        </w:rPr>
        <w:t>،</w:t>
      </w:r>
      <w:r w:rsidRPr="00367DC0">
        <w:rPr>
          <w:rFonts w:ascii="Simplified Arabic" w:eastAsia="Calibri" w:hAnsi="Simplified Arabic" w:cs="Simplified Arabic"/>
          <w:rtl/>
        </w:rPr>
        <w:t xml:space="preserve"> أن قابلية هذه التقنية في الكشف عن الخطأ الذي يحدث لبت واحد ومعالجته  تتم بكفاءة عالية و التي يمكن أن تحدث عندما يتم نقل البيانات الثنائية من جهاز إلى آخر. في أنظمة الاتصالات يتم نقل البيانات من المرسل إلى المستلم خلال الوسط الناقل ، والتي قد تعرض للتلف بسبب الضوضاء</w:t>
      </w:r>
      <w:r w:rsidR="00EE7C59">
        <w:rPr>
          <w:rFonts w:ascii="Simplified Arabic" w:eastAsia="Calibri" w:hAnsi="Simplified Arabic" w:cs="Simplified Arabic" w:hint="cs"/>
          <w:rtl/>
          <w:lang w:bidi="ar-IQ"/>
        </w:rPr>
        <w:t>.</w:t>
      </w:r>
      <w:r w:rsidRPr="00367DC0">
        <w:rPr>
          <w:rFonts w:ascii="Simplified Arabic" w:eastAsia="Calibri" w:hAnsi="Simplified Arabic" w:cs="Simplified Arabic"/>
          <w:rtl/>
        </w:rPr>
        <w:t xml:space="preserve"> تعمل </w:t>
      </w:r>
      <w:r w:rsidRPr="00367DC0">
        <w:rPr>
          <w:rFonts w:ascii="Simplified Arabic" w:hAnsi="Simplified Arabic" w:cs="Simplified Arabic"/>
          <w:rtl/>
          <w:lang w:bidi="ar-IQ"/>
        </w:rPr>
        <w:t>شفرة</w:t>
      </w:r>
      <w:r w:rsidRPr="00367DC0">
        <w:rPr>
          <w:rFonts w:ascii="Simplified Arabic" w:hAnsi="Simplified Arabic" w:cs="Simplified Arabic"/>
          <w:rtl/>
        </w:rPr>
        <w:t xml:space="preserve"> </w:t>
      </w:r>
      <w:r w:rsidRPr="00367DC0">
        <w:rPr>
          <w:rFonts w:ascii="Simplified Arabic" w:hAnsi="Simplified Arabic" w:cs="Simplified Arabic"/>
          <w:rtl/>
          <w:lang w:bidi="ar-IQ"/>
        </w:rPr>
        <w:t>(</w:t>
      </w:r>
      <w:r w:rsidRPr="00367DC0">
        <w:rPr>
          <w:rFonts w:ascii="Simplified Arabic" w:hAnsi="Simplified Arabic" w:cs="Simplified Arabic"/>
        </w:rPr>
        <w:t>Hamming</w:t>
      </w:r>
      <w:r w:rsidRPr="00367DC0">
        <w:rPr>
          <w:rFonts w:ascii="Simplified Arabic" w:hAnsi="Simplified Arabic" w:cs="Simplified Arabic"/>
          <w:rtl/>
          <w:lang w:bidi="ar-IQ"/>
        </w:rPr>
        <w:t>)</w:t>
      </w:r>
      <w:r w:rsidRPr="00367DC0">
        <w:rPr>
          <w:rFonts w:ascii="Simplified Arabic" w:eastAsia="Calibri" w:hAnsi="Simplified Arabic" w:cs="Simplified Arabic"/>
          <w:rtl/>
        </w:rPr>
        <w:t xml:space="preserve"> على العثور على المعلومات الأصلية من خلال اكتشاف الخطأ ومعالجته</w:t>
      </w:r>
      <w:r w:rsidRPr="00367DC0">
        <w:rPr>
          <w:rFonts w:ascii="Simplified Arabic" w:eastAsia="Calibri" w:hAnsi="Simplified Arabic" w:cs="Simplified Arabic"/>
          <w:lang w:bidi="ar-IQ"/>
        </w:rPr>
        <w:t xml:space="preserve"> .</w:t>
      </w:r>
      <w:r w:rsidRPr="00367DC0">
        <w:rPr>
          <w:rFonts w:ascii="Simplified Arabic" w:eastAsia="Calibri" w:hAnsi="Simplified Arabic" w:cs="Simplified Arabic"/>
          <w:rtl/>
        </w:rPr>
        <w:t>هذا البحث، يصف كيف يمكننا توليد 7 بت أضافية و أضافتها  للبيانات الأصلية ذات ال 64 بت</w:t>
      </w:r>
      <w:r w:rsidR="00EE7C59">
        <w:rPr>
          <w:rFonts w:ascii="Simplified Arabic" w:eastAsia="Calibri" w:hAnsi="Simplified Arabic" w:cs="Simplified Arabic" w:hint="cs"/>
          <w:rtl/>
        </w:rPr>
        <w:t>.</w:t>
      </w:r>
      <w:r w:rsidRPr="00367DC0">
        <w:rPr>
          <w:rFonts w:ascii="Simplified Arabic" w:eastAsia="Calibri" w:hAnsi="Simplified Arabic" w:cs="Simplified Arabic"/>
          <w:lang w:bidi="ar-IQ"/>
        </w:rPr>
        <w:t xml:space="preserve"> </w:t>
      </w:r>
      <w:r w:rsidR="00EE7C59">
        <w:rPr>
          <w:rFonts w:ascii="Simplified Arabic" w:eastAsia="Calibri" w:hAnsi="Simplified Arabic" w:cs="Simplified Arabic"/>
          <w:rtl/>
        </w:rPr>
        <w:t>هذه البتات الاضافية ستتخلل</w:t>
      </w:r>
      <w:r w:rsidRPr="00367DC0">
        <w:rPr>
          <w:rFonts w:ascii="Simplified Arabic" w:eastAsia="Calibri" w:hAnsi="Simplified Arabic" w:cs="Simplified Arabic"/>
          <w:rtl/>
        </w:rPr>
        <w:t xml:space="preserve"> المواقع (ن = 1، 2، 4، 8، 16، 32، 64) مع بتات البيانات الأصلي</w:t>
      </w:r>
      <w:r w:rsidRPr="00367DC0">
        <w:rPr>
          <w:rFonts w:ascii="Simplified Arabic" w:eastAsia="Calibri" w:hAnsi="Simplified Arabic" w:cs="Simplified Arabic"/>
          <w:lang w:bidi="ar-IQ"/>
        </w:rPr>
        <w:t>.</w:t>
      </w:r>
      <w:r w:rsidRPr="00367DC0">
        <w:rPr>
          <w:rFonts w:ascii="Simplified Arabic" w:eastAsia="Calibri" w:hAnsi="Simplified Arabic" w:cs="Simplified Arabic"/>
          <w:rtl/>
        </w:rPr>
        <w:t xml:space="preserve"> يتم نقل البيانات والمعلومات( 64 بت مع 7) لجعل سلسلة البيانات 71 بت بتقنية اكتشاف المزدوجات الثنائية عند المرسل</w:t>
      </w:r>
      <w:r w:rsidRPr="00367DC0">
        <w:rPr>
          <w:rFonts w:ascii="Simplified Arabic" w:eastAsia="Calibri" w:hAnsi="Simplified Arabic" w:cs="Simplified Arabic"/>
          <w:lang w:bidi="ar-IQ"/>
        </w:rPr>
        <w:t>.</w:t>
      </w:r>
      <w:r w:rsidRPr="00367DC0">
        <w:rPr>
          <w:rFonts w:ascii="Simplified Arabic" w:eastAsia="Calibri" w:hAnsi="Simplified Arabic" w:cs="Simplified Arabic"/>
          <w:rtl/>
        </w:rPr>
        <w:t xml:space="preserve"> عند نقطة الاستلام</w:t>
      </w:r>
      <w:r w:rsidR="00EE7C59">
        <w:rPr>
          <w:rFonts w:ascii="Simplified Arabic" w:eastAsia="Calibri" w:hAnsi="Simplified Arabic" w:cs="Simplified Arabic"/>
          <w:rtl/>
        </w:rPr>
        <w:t>، قد تصل البيانات ذات71 بت</w:t>
      </w:r>
      <w:r w:rsidRPr="00367DC0">
        <w:rPr>
          <w:rFonts w:ascii="Simplified Arabic" w:eastAsia="Calibri" w:hAnsi="Simplified Arabic" w:cs="Simplified Arabic"/>
          <w:rtl/>
        </w:rPr>
        <w:t xml:space="preserve"> وجزء من البيانات تالفة بسبب الضوضاء. تتم عند المستقبل و</w:t>
      </w:r>
      <w:r w:rsidRPr="00367DC0">
        <w:rPr>
          <w:rFonts w:ascii="Simplified Arabic" w:eastAsia="Calibri" w:hAnsi="Simplified Arabic" w:cs="Simplified Arabic"/>
          <w:lang w:bidi="ar-IQ"/>
        </w:rPr>
        <w:t xml:space="preserve"> </w:t>
      </w:r>
      <w:r w:rsidR="00EE7C59">
        <w:rPr>
          <w:rFonts w:ascii="Simplified Arabic" w:eastAsia="Calibri" w:hAnsi="Simplified Arabic" w:cs="Simplified Arabic"/>
          <w:rtl/>
        </w:rPr>
        <w:t>باستخدام</w:t>
      </w:r>
      <w:r w:rsidRPr="00367DC0">
        <w:rPr>
          <w:rFonts w:ascii="Simplified Arabic" w:eastAsia="Calibri" w:hAnsi="Simplified Arabic" w:cs="Simplified Arabic"/>
          <w:rtl/>
        </w:rPr>
        <w:t xml:space="preserve"> تقنية </w:t>
      </w:r>
      <w:r w:rsidRPr="00367DC0">
        <w:rPr>
          <w:rFonts w:ascii="Simplified Arabic" w:hAnsi="Simplified Arabic" w:cs="Simplified Arabic"/>
          <w:rtl/>
          <w:lang w:bidi="ar-IQ"/>
        </w:rPr>
        <w:t>(</w:t>
      </w:r>
      <w:r w:rsidRPr="00367DC0">
        <w:rPr>
          <w:rFonts w:ascii="Simplified Arabic" w:hAnsi="Simplified Arabic" w:cs="Simplified Arabic"/>
        </w:rPr>
        <w:t>Hamming</w:t>
      </w:r>
      <w:r w:rsidRPr="00367DC0">
        <w:rPr>
          <w:rFonts w:ascii="Simplified Arabic" w:hAnsi="Simplified Arabic" w:cs="Simplified Arabic"/>
          <w:rtl/>
          <w:lang w:bidi="ar-IQ"/>
        </w:rPr>
        <w:t>)</w:t>
      </w:r>
      <w:r w:rsidRPr="00367DC0">
        <w:rPr>
          <w:rFonts w:ascii="Simplified Arabic" w:eastAsia="Calibri" w:hAnsi="Simplified Arabic" w:cs="Simplified Arabic"/>
          <w:rtl/>
        </w:rPr>
        <w:t xml:space="preserve"> تحديد إذا كان هتاك خطأ في البيانا</w:t>
      </w:r>
      <w:r w:rsidR="00EE7C59">
        <w:rPr>
          <w:rFonts w:ascii="Simplified Arabic" w:eastAsia="Calibri" w:hAnsi="Simplified Arabic" w:cs="Simplified Arabic"/>
          <w:rtl/>
        </w:rPr>
        <w:t>ت أم لا، وفي حال الكشف عن الخطأ سيتم العثور على موقع الخطأ</w:t>
      </w:r>
      <w:r w:rsidRPr="00367DC0">
        <w:rPr>
          <w:rFonts w:ascii="Simplified Arabic" w:eastAsia="Calibri" w:hAnsi="Simplified Arabic" w:cs="Simplified Arabic"/>
          <w:rtl/>
        </w:rPr>
        <w:t xml:space="preserve"> و تصحيحه</w:t>
      </w:r>
      <w:r w:rsidR="00BB1BD9">
        <w:rPr>
          <w:rFonts w:ascii="Simplified Arabic" w:eastAsia="Calibri" w:hAnsi="Simplified Arabic" w:cs="Simplified Arabic"/>
          <w:lang w:bidi="ar-IQ"/>
        </w:rPr>
        <w:t xml:space="preserve"> </w:t>
      </w:r>
      <w:r w:rsidR="00BB1BD9">
        <w:rPr>
          <w:rFonts w:ascii="Simplified Arabic" w:eastAsia="Calibri" w:hAnsi="Simplified Arabic" w:cs="Simplified Arabic" w:hint="cs"/>
          <w:rtl/>
          <w:lang w:bidi="ar-IQ"/>
        </w:rPr>
        <w:t>.</w:t>
      </w:r>
      <w:r w:rsidRPr="00367DC0">
        <w:rPr>
          <w:rFonts w:ascii="Simplified Arabic" w:eastAsia="Calibri" w:hAnsi="Simplified Arabic" w:cs="Simplified Arabic"/>
          <w:lang w:bidi="ar-IQ"/>
        </w:rPr>
        <w:t xml:space="preserve"> </w:t>
      </w:r>
      <w:r w:rsidRPr="00367DC0">
        <w:rPr>
          <w:rFonts w:ascii="Simplified Arabic" w:eastAsia="Calibri" w:hAnsi="Simplified Arabic" w:cs="Simplified Arabic"/>
          <w:rtl/>
        </w:rPr>
        <w:t>هنا استخدم</w:t>
      </w:r>
      <w:r w:rsidRPr="00367DC0">
        <w:rPr>
          <w:rFonts w:ascii="Simplified Arabic" w:eastAsia="Calibri" w:hAnsi="Simplified Arabic" w:cs="Simplified Arabic"/>
          <w:lang w:bidi="ar-IQ"/>
        </w:rPr>
        <w:t xml:space="preserve"> XILINX ISE 10.1 </w:t>
      </w:r>
      <w:r w:rsidRPr="00367DC0">
        <w:rPr>
          <w:rFonts w:ascii="Simplified Arabic" w:eastAsia="Calibri" w:hAnsi="Simplified Arabic" w:cs="Simplified Arabic"/>
          <w:rtl/>
        </w:rPr>
        <w:t>لمحاكاة</w:t>
      </w:r>
      <w:r w:rsidRPr="00367DC0">
        <w:rPr>
          <w:rFonts w:ascii="Simplified Arabic" w:eastAsia="Calibri" w:hAnsi="Simplified Arabic" w:cs="Simplified Arabic"/>
          <w:lang w:bidi="ar-IQ"/>
        </w:rPr>
        <w:t xml:space="preserve">. </w:t>
      </w:r>
      <w:proofErr w:type="gramStart"/>
      <w:r w:rsidRPr="00367DC0">
        <w:rPr>
          <w:rFonts w:ascii="Simplified Arabic" w:eastAsia="Calibri" w:hAnsi="Simplified Arabic" w:cs="Simplified Arabic"/>
          <w:lang w:bidi="ar-IQ"/>
        </w:rPr>
        <w:t xml:space="preserve">VHDL </w:t>
      </w:r>
      <w:r w:rsidRPr="00367DC0">
        <w:rPr>
          <w:rFonts w:ascii="Simplified Arabic" w:eastAsia="Calibri" w:hAnsi="Simplified Arabic" w:cs="Simplified Arabic"/>
          <w:rtl/>
        </w:rPr>
        <w:t xml:space="preserve"> وهو</w:t>
      </w:r>
      <w:proofErr w:type="gramEnd"/>
      <w:r w:rsidRPr="00367DC0">
        <w:rPr>
          <w:rFonts w:ascii="Simplified Arabic" w:eastAsia="Calibri" w:hAnsi="Simplified Arabic" w:cs="Simplified Arabic"/>
          <w:rtl/>
        </w:rPr>
        <w:t xml:space="preserve"> مترجم يستخدم لمحاكاة لغة </w:t>
      </w:r>
      <w:r w:rsidRPr="00367DC0">
        <w:rPr>
          <w:rFonts w:ascii="Simplified Arabic" w:hAnsi="Simplified Arabic" w:cs="Simplified Arabic"/>
        </w:rPr>
        <w:t>VHDL</w:t>
      </w:r>
      <w:r w:rsidRPr="00367DC0">
        <w:rPr>
          <w:rFonts w:ascii="Simplified Arabic" w:eastAsia="Calibri" w:hAnsi="Simplified Arabic" w:cs="Simplified Arabic"/>
          <w:rtl/>
        </w:rPr>
        <w:t xml:space="preserve"> ولرسم مخطط الرسم البياني</w:t>
      </w:r>
      <w:r>
        <w:rPr>
          <w:rFonts w:ascii="Simplified Arabic" w:eastAsia="Calibri" w:hAnsi="Simplified Arabic" w:cs="Simplified Arabic" w:hint="cs"/>
          <w:rtl/>
          <w:lang w:bidi="ar-IQ"/>
        </w:rPr>
        <w:t>،</w:t>
      </w:r>
      <w:r>
        <w:rPr>
          <w:rFonts w:ascii="Simplified Arabic" w:eastAsia="Calibri" w:hAnsi="Simplified Arabic" w:cs="Simplified Arabic"/>
          <w:rtl/>
        </w:rPr>
        <w:t xml:space="preserve"> في هذا البحث تم</w:t>
      </w:r>
      <w:r w:rsidRPr="00367DC0">
        <w:rPr>
          <w:rFonts w:ascii="Simplified Arabic" w:eastAsia="Calibri" w:hAnsi="Simplified Arabic" w:cs="Simplified Arabic"/>
          <w:rtl/>
        </w:rPr>
        <w:t xml:space="preserve"> تصميم المرسل والمستقبل</w:t>
      </w:r>
      <w:r w:rsidRPr="00367DC0">
        <w:rPr>
          <w:rFonts w:ascii="Simplified Arabic" w:hAnsi="Simplified Arabic" w:cs="Simplified Arabic"/>
          <w:rtl/>
          <w:lang w:bidi="ar-IQ"/>
        </w:rPr>
        <w:t xml:space="preserve"> لشفرة</w:t>
      </w:r>
      <w:r w:rsidRPr="00367DC0">
        <w:rPr>
          <w:rFonts w:ascii="Simplified Arabic" w:hAnsi="Simplified Arabic" w:cs="Simplified Arabic"/>
          <w:rtl/>
        </w:rPr>
        <w:t xml:space="preserve"> </w:t>
      </w:r>
      <w:r w:rsidRPr="00367DC0">
        <w:rPr>
          <w:rFonts w:ascii="Simplified Arabic" w:hAnsi="Simplified Arabic" w:cs="Simplified Arabic"/>
          <w:rtl/>
          <w:lang w:bidi="ar-IQ"/>
        </w:rPr>
        <w:t>(</w:t>
      </w:r>
      <w:r w:rsidRPr="00367DC0">
        <w:rPr>
          <w:rFonts w:ascii="Simplified Arabic" w:hAnsi="Simplified Arabic" w:cs="Simplified Arabic"/>
        </w:rPr>
        <w:t>Hamming</w:t>
      </w:r>
      <w:r w:rsidRPr="00367DC0">
        <w:rPr>
          <w:rFonts w:ascii="Simplified Arabic" w:hAnsi="Simplified Arabic" w:cs="Simplified Arabic"/>
          <w:rtl/>
          <w:lang w:bidi="ar-IQ"/>
        </w:rPr>
        <w:t>) ب</w:t>
      </w:r>
      <w:r w:rsidRPr="00367DC0">
        <w:rPr>
          <w:rFonts w:ascii="Simplified Arabic" w:eastAsia="Calibri" w:hAnsi="Simplified Arabic" w:cs="Simplified Arabic"/>
          <w:rtl/>
        </w:rPr>
        <w:t>تقنية التكرار باستخدام</w:t>
      </w:r>
      <w:r w:rsidRPr="00367DC0">
        <w:rPr>
          <w:rFonts w:ascii="Simplified Arabic" w:hAnsi="Simplified Arabic" w:cs="Simplified Arabic"/>
          <w:rtl/>
          <w:lang w:bidi="ar-IQ"/>
        </w:rPr>
        <w:t xml:space="preserve"> (</w:t>
      </w:r>
      <w:r w:rsidRPr="00367DC0">
        <w:rPr>
          <w:rFonts w:ascii="Simplified Arabic" w:hAnsi="Simplified Arabic" w:cs="Simplified Arabic"/>
        </w:rPr>
        <w:t>VHDL</w:t>
      </w:r>
      <w:r w:rsidRPr="00367DC0">
        <w:rPr>
          <w:rFonts w:ascii="Simplified Arabic" w:hAnsi="Simplified Arabic" w:cs="Simplified Arabic"/>
          <w:rtl/>
          <w:lang w:bidi="ar-IQ"/>
        </w:rPr>
        <w:t>) وهي لغةَ وصفيةِ تستخدم لتصميم الدوائر الالكترونية</w:t>
      </w:r>
      <w:r w:rsidRPr="00367DC0">
        <w:rPr>
          <w:rFonts w:ascii="Simplified Arabic" w:eastAsia="Calibri" w:hAnsi="Simplified Arabic" w:cs="Simplified Arabic"/>
          <w:lang w:bidi="ar-IQ"/>
        </w:rPr>
        <w:t xml:space="preserve"> .</w:t>
      </w:r>
    </w:p>
    <w:p w:rsidR="00367DC0" w:rsidRPr="00367DC0" w:rsidRDefault="00EE7C59" w:rsidP="00BB1BD9">
      <w:pPr>
        <w:spacing w:line="240" w:lineRule="atLeast"/>
        <w:jc w:val="both"/>
        <w:rPr>
          <w:rFonts w:ascii="Simplified Arabic" w:eastAsia="Calibri" w:hAnsi="Simplified Arabic" w:cs="Simplified Arabic"/>
          <w:i/>
          <w:iCs/>
          <w:rtl/>
          <w:lang w:bidi="ar-IQ"/>
        </w:rPr>
      </w:pPr>
      <w:r w:rsidRPr="00EE7C59">
        <w:rPr>
          <w:rFonts w:ascii="Simplified Arabic" w:eastAsia="Calibri" w:hAnsi="Simplified Arabic" w:cs="Simplified Arabic"/>
          <w:rtl/>
        </w:rPr>
        <w:t>الكلمات الرئيسية</w:t>
      </w:r>
      <w:r w:rsidR="00367DC0" w:rsidRPr="00EE7C59">
        <w:rPr>
          <w:rFonts w:ascii="Simplified Arabic" w:eastAsia="Calibri" w:hAnsi="Simplified Arabic" w:cs="Simplified Arabic"/>
          <w:rtl/>
        </w:rPr>
        <w:t xml:space="preserve">: </w:t>
      </w:r>
      <w:r w:rsidR="00367DC0" w:rsidRPr="00367DC0">
        <w:rPr>
          <w:rFonts w:ascii="Simplified Arabic" w:hAnsi="Simplified Arabic" w:cs="Simplified Arabic"/>
          <w:rtl/>
          <w:lang w:bidi="ar-IQ"/>
        </w:rPr>
        <w:t>شفرة</w:t>
      </w:r>
      <w:r w:rsidR="00367DC0" w:rsidRPr="00367DC0">
        <w:rPr>
          <w:rFonts w:ascii="Simplified Arabic" w:hAnsi="Simplified Arabic" w:cs="Simplified Arabic"/>
          <w:rtl/>
        </w:rPr>
        <w:t xml:space="preserve"> </w:t>
      </w:r>
      <w:r w:rsidR="00367DC0" w:rsidRPr="00367DC0">
        <w:rPr>
          <w:rFonts w:ascii="Simplified Arabic" w:hAnsi="Simplified Arabic" w:cs="Simplified Arabic"/>
          <w:rtl/>
          <w:lang w:bidi="ar-IQ"/>
        </w:rPr>
        <w:t>(</w:t>
      </w:r>
      <w:r w:rsidR="00367DC0" w:rsidRPr="00367DC0">
        <w:rPr>
          <w:rFonts w:ascii="Simplified Arabic" w:hAnsi="Simplified Arabic" w:cs="Simplified Arabic"/>
        </w:rPr>
        <w:t>Hamming</w:t>
      </w:r>
      <w:r w:rsidR="00367DC0" w:rsidRPr="00367DC0">
        <w:rPr>
          <w:rFonts w:ascii="Simplified Arabic" w:hAnsi="Simplified Arabic" w:cs="Simplified Arabic"/>
          <w:rtl/>
          <w:lang w:bidi="ar-IQ"/>
        </w:rPr>
        <w:t>)</w:t>
      </w:r>
      <w:r>
        <w:rPr>
          <w:rFonts w:ascii="Simplified Arabic" w:eastAsia="Calibri" w:hAnsi="Simplified Arabic" w:cs="Simplified Arabic"/>
          <w:rtl/>
        </w:rPr>
        <w:t>، تصحيح الخطأ، اكتشاف الخطأ</w:t>
      </w:r>
      <w:r w:rsidR="00367DC0" w:rsidRPr="00367DC0">
        <w:rPr>
          <w:rFonts w:ascii="Simplified Arabic" w:eastAsia="Calibri" w:hAnsi="Simplified Arabic" w:cs="Simplified Arabic"/>
          <w:rtl/>
        </w:rPr>
        <w:t>، طريقة ا</w:t>
      </w:r>
      <w:r>
        <w:rPr>
          <w:rFonts w:ascii="Simplified Arabic" w:eastAsia="Calibri" w:hAnsi="Simplified Arabic" w:cs="Simplified Arabic"/>
          <w:rtl/>
        </w:rPr>
        <w:t>كتشاف الخطا بالمزدوجات الثنائية</w:t>
      </w:r>
      <w:r w:rsidR="00367DC0" w:rsidRPr="00367DC0">
        <w:rPr>
          <w:rFonts w:ascii="Simplified Arabic" w:eastAsia="Calibri" w:hAnsi="Simplified Arabic" w:cs="Simplified Arabic"/>
          <w:rtl/>
        </w:rPr>
        <w:t>، بت التكرار، لغة</w:t>
      </w:r>
      <w:r w:rsidR="00367DC0" w:rsidRPr="00367DC0">
        <w:rPr>
          <w:rFonts w:ascii="Simplified Arabic" w:eastAsia="Calibri" w:hAnsi="Simplified Arabic" w:cs="Simplified Arabic"/>
          <w:lang w:bidi="ar-IQ"/>
        </w:rPr>
        <w:t xml:space="preserve">VHDL </w:t>
      </w:r>
      <w:r w:rsidR="00367DC0" w:rsidRPr="00367DC0">
        <w:rPr>
          <w:rFonts w:ascii="Simplified Arabic" w:eastAsia="Calibri" w:hAnsi="Simplified Arabic" w:cs="Simplified Arabic"/>
          <w:rtl/>
        </w:rPr>
        <w:t>،</w:t>
      </w:r>
      <w:r w:rsidR="00367DC0" w:rsidRPr="00367DC0">
        <w:rPr>
          <w:rFonts w:ascii="Simplified Arabic" w:eastAsia="Calibri" w:hAnsi="Simplified Arabic" w:cs="Simplified Arabic"/>
          <w:lang w:bidi="ar-IQ"/>
        </w:rPr>
        <w:t xml:space="preserve">XILINX ISE 10.1 </w:t>
      </w:r>
      <w:r w:rsidR="00367DC0" w:rsidRPr="00367DC0">
        <w:rPr>
          <w:rFonts w:ascii="Simplified Arabic" w:eastAsia="Calibri" w:hAnsi="Simplified Arabic" w:cs="Simplified Arabic"/>
          <w:rtl/>
        </w:rPr>
        <w:t xml:space="preserve"> المحاكي.</w:t>
      </w:r>
    </w:p>
    <w:p w:rsidR="00367DC0" w:rsidRPr="00367DC0" w:rsidRDefault="00367DC0" w:rsidP="00367DC0">
      <w:pPr>
        <w:pStyle w:val="Default"/>
        <w:spacing w:line="240" w:lineRule="atLeast"/>
        <w:ind w:hanging="360"/>
        <w:jc w:val="both"/>
        <w:rPr>
          <w:rFonts w:ascii="Simplified Arabic" w:hAnsi="Simplified Arabic" w:cs="Simplified Arabic"/>
          <w:b/>
          <w:bCs/>
          <w:lang w:bidi="ar-IQ"/>
        </w:rPr>
      </w:pPr>
    </w:p>
    <w:p w:rsidR="00367DC0" w:rsidRPr="00BB1BD9" w:rsidRDefault="00367DC0" w:rsidP="00367DC0">
      <w:pPr>
        <w:rPr>
          <w:lang w:bidi="ar-IQ"/>
        </w:rPr>
      </w:pPr>
    </w:p>
    <w:sectPr w:rsidR="00367DC0" w:rsidRPr="00BB1BD9" w:rsidSect="00A44372">
      <w:headerReference w:type="default" r:id="rId34"/>
      <w:footerReference w:type="even" r:id="rId35"/>
      <w:footerReference w:type="default" r:id="rId36"/>
      <w:footerReference w:type="first" r:id="rId37"/>
      <w:pgSz w:w="11909" w:h="16834" w:code="9"/>
      <w:pgMar w:top="720" w:right="1440" w:bottom="720" w:left="1440" w:header="720" w:footer="720" w:gutter="0"/>
      <w:pgNumType w:start="2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AB9" w:rsidRDefault="00F56AB9">
      <w:r>
        <w:separator/>
      </w:r>
    </w:p>
  </w:endnote>
  <w:endnote w:type="continuationSeparator" w:id="0">
    <w:p w:rsidR="00F56AB9" w:rsidRDefault="00F5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AB9" w:rsidRDefault="00F56AB9" w:rsidP="004F423C">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56AB9" w:rsidRDefault="00F56AB9">
    <w:pPr>
      <w:pStyle w:val="Footer"/>
    </w:pPr>
  </w:p>
  <w:p w:rsidR="00F56AB9" w:rsidRDefault="00F56AB9"/>
  <w:p w:rsidR="008D6C5B" w:rsidRDefault="008D6C5B"/>
  <w:p w:rsidR="007F51AD" w:rsidRDefault="007F51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AB9" w:rsidRDefault="00F56AB9" w:rsidP="006A5FCF">
    <w:pPr>
      <w:pStyle w:val="Footer"/>
      <w:framePr w:wrap="around" w:vAnchor="text" w:hAnchor="page" w:x="6121" w:y="286"/>
      <w:bidi w:val="0"/>
      <w:rPr>
        <w:rStyle w:val="PageNumber"/>
        <w:lang w:bidi="ar-IQ"/>
      </w:rPr>
    </w:pPr>
    <w:r>
      <w:rPr>
        <w:rStyle w:val="PageNumber"/>
        <w:rtl/>
      </w:rPr>
      <w:fldChar w:fldCharType="begin"/>
    </w:r>
    <w:r>
      <w:rPr>
        <w:rStyle w:val="PageNumber"/>
      </w:rPr>
      <w:instrText xml:space="preserve">PAGE  </w:instrText>
    </w:r>
    <w:r>
      <w:rPr>
        <w:rStyle w:val="PageNumber"/>
        <w:rtl/>
      </w:rPr>
      <w:fldChar w:fldCharType="separate"/>
    </w:r>
    <w:r w:rsidR="00A44372">
      <w:rPr>
        <w:rStyle w:val="PageNumber"/>
        <w:noProof/>
      </w:rPr>
      <w:t>23</w:t>
    </w:r>
    <w:r>
      <w:rPr>
        <w:rStyle w:val="PageNumber"/>
        <w:rtl/>
      </w:rPr>
      <w:fldChar w:fldCharType="end"/>
    </w:r>
  </w:p>
  <w:p w:rsidR="007F51AD" w:rsidRPr="00A87461" w:rsidRDefault="00F56AB9" w:rsidP="00A87461">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AE56E8">
      <w:rPr>
        <w:b/>
        <w:bCs/>
        <w:sz w:val="20"/>
        <w:szCs w:val="20"/>
        <w:lang w:bidi="ar-EG"/>
      </w:rPr>
      <w:t>8</w:t>
    </w:r>
    <w:r w:rsidRPr="005405EF">
      <w:rPr>
        <w:b/>
        <w:bCs/>
        <w:sz w:val="20"/>
        <w:szCs w:val="20"/>
        <w:lang w:bidi="ar-EG"/>
      </w:rPr>
      <w:t>, No. 0</w:t>
    </w:r>
    <w:r w:rsidR="00AE56E8">
      <w:rPr>
        <w:b/>
        <w:bCs/>
        <w:sz w:val="20"/>
        <w:szCs w:val="20"/>
        <w:lang w:bidi="ar-EG"/>
      </w:rPr>
      <w:t>3</w:t>
    </w:r>
    <w:r w:rsidRPr="005405EF">
      <w:rPr>
        <w:b/>
        <w:bCs/>
        <w:sz w:val="20"/>
        <w:szCs w:val="20"/>
        <w:lang w:bidi="ar-EG"/>
      </w:rPr>
      <w:t xml:space="preserve">, </w:t>
    </w:r>
    <w:r w:rsidR="00AE56E8">
      <w:rPr>
        <w:b/>
        <w:bCs/>
        <w:sz w:val="20"/>
        <w:szCs w:val="20"/>
        <w:lang w:bidi="ar-EG"/>
      </w:rPr>
      <w:t>September</w:t>
    </w:r>
    <w:r>
      <w:rPr>
        <w:b/>
        <w:bCs/>
        <w:sz w:val="20"/>
        <w:szCs w:val="20"/>
        <w:lang w:bidi="ar-EG"/>
      </w:rPr>
      <w:t xml:space="preserve"> </w:t>
    </w:r>
    <w:r w:rsidRPr="005405EF">
      <w:rPr>
        <w:b/>
        <w:bCs/>
        <w:sz w:val="20"/>
        <w:szCs w:val="20"/>
        <w:lang w:bidi="ar-EG"/>
      </w:rPr>
      <w:t>201</w:t>
    </w:r>
    <w:r w:rsidR="00AE56E8">
      <w:rPr>
        <w:b/>
        <w:bCs/>
        <w:sz w:val="20"/>
        <w:szCs w:val="20"/>
        <w:lang w:bidi="ar-EG"/>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AB9" w:rsidRDefault="00A44372" w:rsidP="006A5FCF">
    <w:pPr>
      <w:pStyle w:val="Footer"/>
      <w:bidi w:val="0"/>
      <w:jc w:val="center"/>
      <w:rPr>
        <w:lang w:bidi="ar-IQ"/>
      </w:rPr>
    </w:pPr>
    <w:r>
      <w:rPr>
        <w:lang w:bidi="ar-IQ"/>
      </w:rPr>
      <w:t>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AB9" w:rsidRDefault="00F56AB9">
      <w:r>
        <w:separator/>
      </w:r>
    </w:p>
  </w:footnote>
  <w:footnote w:type="continuationSeparator" w:id="0">
    <w:p w:rsidR="00F56AB9" w:rsidRDefault="00F56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A7D" w:rsidRPr="008E6A7D" w:rsidRDefault="008E6A7D" w:rsidP="008E6A7D">
    <w:pPr>
      <w:autoSpaceDE w:val="0"/>
      <w:autoSpaceDN w:val="0"/>
      <w:bidi w:val="0"/>
      <w:adjustRightInd w:val="0"/>
      <w:jc w:val="center"/>
      <w:rPr>
        <w:rFonts w:eastAsia="Calibri"/>
        <w:b/>
        <w:bCs/>
        <w:sz w:val="18"/>
        <w:szCs w:val="18"/>
      </w:rPr>
    </w:pPr>
    <w:r w:rsidRPr="008E6A7D">
      <w:rPr>
        <w:rFonts w:eastAsia="Calibri"/>
        <w:b/>
        <w:bCs/>
        <w:sz w:val="18"/>
        <w:szCs w:val="18"/>
      </w:rPr>
      <w:t xml:space="preserve">DESIGN OF HAMMING CODE FOR 64 BIT SINGLE ERROR DETECTION AND CORRECTION USING VHDL </w:t>
    </w:r>
  </w:p>
  <w:p w:rsidR="007F51AD" w:rsidRPr="00A87461" w:rsidRDefault="00A44372" w:rsidP="00A87461">
    <w:pPr>
      <w:bidi w:val="0"/>
      <w:jc w:val="center"/>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00244"/>
    <w:multiLevelType w:val="hybridMultilevel"/>
    <w:tmpl w:val="2520C5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20CA26C6"/>
    <w:multiLevelType w:val="hybridMultilevel"/>
    <w:tmpl w:val="4B16E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39108C"/>
    <w:multiLevelType w:val="hybridMultilevel"/>
    <w:tmpl w:val="D286DBEE"/>
    <w:lvl w:ilvl="0" w:tplc="2298AE44">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EF0AD9"/>
    <w:multiLevelType w:val="hybridMultilevel"/>
    <w:tmpl w:val="C99E3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89045A"/>
    <w:multiLevelType w:val="hybridMultilevel"/>
    <w:tmpl w:val="965823BC"/>
    <w:lvl w:ilvl="0" w:tplc="A2BA47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527E88"/>
    <w:multiLevelType w:val="hybridMultilevel"/>
    <w:tmpl w:val="0C162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7B402258"/>
    <w:multiLevelType w:val="hybridMultilevel"/>
    <w:tmpl w:val="85E2CF86"/>
    <w:lvl w:ilvl="0" w:tplc="F1A4A81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B402D9"/>
    <w:multiLevelType w:val="hybridMultilevel"/>
    <w:tmpl w:val="D1705D9C"/>
    <w:lvl w:ilvl="0" w:tplc="DE90F16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5"/>
  </w:num>
  <w:num w:numId="4">
    <w:abstractNumId w:val="4"/>
  </w:num>
  <w:num w:numId="5">
    <w:abstractNumId w:val="1"/>
  </w:num>
  <w:num w:numId="6">
    <w:abstractNumId w:val="3"/>
  </w:num>
  <w:num w:numId="7">
    <w:abstractNumId w:val="2"/>
  </w:num>
  <w:num w:numId="8">
    <w:abstractNumId w:val="8"/>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42A5C"/>
    <w:rsid w:val="00043B86"/>
    <w:rsid w:val="00045258"/>
    <w:rsid w:val="000609C9"/>
    <w:rsid w:val="00064B9D"/>
    <w:rsid w:val="00067380"/>
    <w:rsid w:val="000675FC"/>
    <w:rsid w:val="000758AC"/>
    <w:rsid w:val="000765C3"/>
    <w:rsid w:val="00077DCC"/>
    <w:rsid w:val="00077F2D"/>
    <w:rsid w:val="0009128D"/>
    <w:rsid w:val="00092450"/>
    <w:rsid w:val="00092B6D"/>
    <w:rsid w:val="000930E8"/>
    <w:rsid w:val="000A2EF0"/>
    <w:rsid w:val="000A4D12"/>
    <w:rsid w:val="000A5593"/>
    <w:rsid w:val="000A6375"/>
    <w:rsid w:val="000B2D6C"/>
    <w:rsid w:val="000B70BB"/>
    <w:rsid w:val="000C3B8F"/>
    <w:rsid w:val="000C6143"/>
    <w:rsid w:val="000D1159"/>
    <w:rsid w:val="000D15B0"/>
    <w:rsid w:val="000D204F"/>
    <w:rsid w:val="000D33CA"/>
    <w:rsid w:val="000E1ACE"/>
    <w:rsid w:val="000E5B79"/>
    <w:rsid w:val="000F2006"/>
    <w:rsid w:val="000F4DD0"/>
    <w:rsid w:val="00100C56"/>
    <w:rsid w:val="00102171"/>
    <w:rsid w:val="001076C0"/>
    <w:rsid w:val="00111582"/>
    <w:rsid w:val="001126C1"/>
    <w:rsid w:val="00113622"/>
    <w:rsid w:val="00114301"/>
    <w:rsid w:val="0011632F"/>
    <w:rsid w:val="00121100"/>
    <w:rsid w:val="0012279F"/>
    <w:rsid w:val="001250D7"/>
    <w:rsid w:val="00125CDA"/>
    <w:rsid w:val="001309F2"/>
    <w:rsid w:val="00130B49"/>
    <w:rsid w:val="001324B8"/>
    <w:rsid w:val="00136412"/>
    <w:rsid w:val="00141AF5"/>
    <w:rsid w:val="00147A04"/>
    <w:rsid w:val="00150833"/>
    <w:rsid w:val="001509AD"/>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A6CDD"/>
    <w:rsid w:val="001B1A20"/>
    <w:rsid w:val="001B6BB4"/>
    <w:rsid w:val="001C05FC"/>
    <w:rsid w:val="001C0B6C"/>
    <w:rsid w:val="001C1925"/>
    <w:rsid w:val="001C1D04"/>
    <w:rsid w:val="001C2379"/>
    <w:rsid w:val="001D0A34"/>
    <w:rsid w:val="001E45D2"/>
    <w:rsid w:val="001F2EC3"/>
    <w:rsid w:val="001F3F17"/>
    <w:rsid w:val="001F504F"/>
    <w:rsid w:val="0020031F"/>
    <w:rsid w:val="002023F8"/>
    <w:rsid w:val="00211EF9"/>
    <w:rsid w:val="002133E8"/>
    <w:rsid w:val="002152D8"/>
    <w:rsid w:val="00216671"/>
    <w:rsid w:val="0022640B"/>
    <w:rsid w:val="00235368"/>
    <w:rsid w:val="00237466"/>
    <w:rsid w:val="00237F91"/>
    <w:rsid w:val="002413C5"/>
    <w:rsid w:val="00246EFE"/>
    <w:rsid w:val="0025003F"/>
    <w:rsid w:val="0025584F"/>
    <w:rsid w:val="0025609D"/>
    <w:rsid w:val="00262A58"/>
    <w:rsid w:val="00263406"/>
    <w:rsid w:val="00264466"/>
    <w:rsid w:val="002656EB"/>
    <w:rsid w:val="002662A0"/>
    <w:rsid w:val="00267EE7"/>
    <w:rsid w:val="002730AB"/>
    <w:rsid w:val="0027590F"/>
    <w:rsid w:val="00280DCC"/>
    <w:rsid w:val="00283854"/>
    <w:rsid w:val="00284A65"/>
    <w:rsid w:val="00287D89"/>
    <w:rsid w:val="00296666"/>
    <w:rsid w:val="002A3A94"/>
    <w:rsid w:val="002A4E01"/>
    <w:rsid w:val="002C38B9"/>
    <w:rsid w:val="002D70EC"/>
    <w:rsid w:val="002E01E4"/>
    <w:rsid w:val="002E23B6"/>
    <w:rsid w:val="002F17B3"/>
    <w:rsid w:val="002F4026"/>
    <w:rsid w:val="002F6687"/>
    <w:rsid w:val="003014B0"/>
    <w:rsid w:val="00313C99"/>
    <w:rsid w:val="00315913"/>
    <w:rsid w:val="00320D14"/>
    <w:rsid w:val="00345236"/>
    <w:rsid w:val="00367DC0"/>
    <w:rsid w:val="00370B95"/>
    <w:rsid w:val="00380FF9"/>
    <w:rsid w:val="0038192B"/>
    <w:rsid w:val="0038650E"/>
    <w:rsid w:val="00395445"/>
    <w:rsid w:val="003B2D78"/>
    <w:rsid w:val="003B7937"/>
    <w:rsid w:val="003C0759"/>
    <w:rsid w:val="003C09A4"/>
    <w:rsid w:val="003D00D7"/>
    <w:rsid w:val="003D6F5E"/>
    <w:rsid w:val="003E01D4"/>
    <w:rsid w:val="003E44F6"/>
    <w:rsid w:val="003E73C7"/>
    <w:rsid w:val="00402996"/>
    <w:rsid w:val="00404F04"/>
    <w:rsid w:val="0040685A"/>
    <w:rsid w:val="00412A0B"/>
    <w:rsid w:val="0041758A"/>
    <w:rsid w:val="0042102A"/>
    <w:rsid w:val="00422285"/>
    <w:rsid w:val="00422D23"/>
    <w:rsid w:val="00424D50"/>
    <w:rsid w:val="00425708"/>
    <w:rsid w:val="00432467"/>
    <w:rsid w:val="00433E3E"/>
    <w:rsid w:val="00444813"/>
    <w:rsid w:val="0045740F"/>
    <w:rsid w:val="004609BB"/>
    <w:rsid w:val="00460D88"/>
    <w:rsid w:val="00461A54"/>
    <w:rsid w:val="00464205"/>
    <w:rsid w:val="0046427B"/>
    <w:rsid w:val="004650DD"/>
    <w:rsid w:val="00470A9A"/>
    <w:rsid w:val="00473B37"/>
    <w:rsid w:val="0047487D"/>
    <w:rsid w:val="00481E4C"/>
    <w:rsid w:val="00483D92"/>
    <w:rsid w:val="00484709"/>
    <w:rsid w:val="004854D2"/>
    <w:rsid w:val="00487355"/>
    <w:rsid w:val="00487873"/>
    <w:rsid w:val="00492299"/>
    <w:rsid w:val="00492F5F"/>
    <w:rsid w:val="00495584"/>
    <w:rsid w:val="004A1002"/>
    <w:rsid w:val="004A46FF"/>
    <w:rsid w:val="004A5E7C"/>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BC5"/>
    <w:rsid w:val="004E313E"/>
    <w:rsid w:val="004F423C"/>
    <w:rsid w:val="0050089E"/>
    <w:rsid w:val="00500A1D"/>
    <w:rsid w:val="00502EB0"/>
    <w:rsid w:val="00504BB5"/>
    <w:rsid w:val="005134CD"/>
    <w:rsid w:val="0051580B"/>
    <w:rsid w:val="005208E2"/>
    <w:rsid w:val="0052254E"/>
    <w:rsid w:val="00522769"/>
    <w:rsid w:val="00523C85"/>
    <w:rsid w:val="00524A64"/>
    <w:rsid w:val="00524ED0"/>
    <w:rsid w:val="0052675C"/>
    <w:rsid w:val="00526BB9"/>
    <w:rsid w:val="005307F4"/>
    <w:rsid w:val="00530F70"/>
    <w:rsid w:val="005321ED"/>
    <w:rsid w:val="00532C78"/>
    <w:rsid w:val="00536825"/>
    <w:rsid w:val="005405EF"/>
    <w:rsid w:val="00541979"/>
    <w:rsid w:val="00544B16"/>
    <w:rsid w:val="005454A8"/>
    <w:rsid w:val="00551576"/>
    <w:rsid w:val="00551685"/>
    <w:rsid w:val="00552094"/>
    <w:rsid w:val="00553062"/>
    <w:rsid w:val="005537DB"/>
    <w:rsid w:val="00557380"/>
    <w:rsid w:val="00560FF5"/>
    <w:rsid w:val="00562D47"/>
    <w:rsid w:val="00566095"/>
    <w:rsid w:val="0057072C"/>
    <w:rsid w:val="00576A0D"/>
    <w:rsid w:val="0058030A"/>
    <w:rsid w:val="00583DE8"/>
    <w:rsid w:val="005855A1"/>
    <w:rsid w:val="005919FB"/>
    <w:rsid w:val="005926D0"/>
    <w:rsid w:val="00593DF8"/>
    <w:rsid w:val="005B0953"/>
    <w:rsid w:val="005B1796"/>
    <w:rsid w:val="005C00FA"/>
    <w:rsid w:val="005C720C"/>
    <w:rsid w:val="005D2C9B"/>
    <w:rsid w:val="005E18B7"/>
    <w:rsid w:val="005E329C"/>
    <w:rsid w:val="005E57D7"/>
    <w:rsid w:val="005E71D7"/>
    <w:rsid w:val="005E75F1"/>
    <w:rsid w:val="005F1E96"/>
    <w:rsid w:val="006002B9"/>
    <w:rsid w:val="006010FD"/>
    <w:rsid w:val="00604B61"/>
    <w:rsid w:val="006110AE"/>
    <w:rsid w:val="00617749"/>
    <w:rsid w:val="00622772"/>
    <w:rsid w:val="006238F6"/>
    <w:rsid w:val="006275C4"/>
    <w:rsid w:val="00630DBB"/>
    <w:rsid w:val="00632C16"/>
    <w:rsid w:val="006348AA"/>
    <w:rsid w:val="0064048E"/>
    <w:rsid w:val="0064217B"/>
    <w:rsid w:val="00642B56"/>
    <w:rsid w:val="00645F62"/>
    <w:rsid w:val="00647B36"/>
    <w:rsid w:val="00656B1E"/>
    <w:rsid w:val="00663107"/>
    <w:rsid w:val="00663CA5"/>
    <w:rsid w:val="006771CF"/>
    <w:rsid w:val="006864B3"/>
    <w:rsid w:val="00686A4E"/>
    <w:rsid w:val="006904B1"/>
    <w:rsid w:val="00690980"/>
    <w:rsid w:val="006979C6"/>
    <w:rsid w:val="006A279B"/>
    <w:rsid w:val="006A5A9B"/>
    <w:rsid w:val="006A5FCF"/>
    <w:rsid w:val="006B3A94"/>
    <w:rsid w:val="006B7E2E"/>
    <w:rsid w:val="006C25C8"/>
    <w:rsid w:val="006C2D83"/>
    <w:rsid w:val="006C3BB5"/>
    <w:rsid w:val="006C45FC"/>
    <w:rsid w:val="006C59D8"/>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4297"/>
    <w:rsid w:val="00734808"/>
    <w:rsid w:val="00737284"/>
    <w:rsid w:val="00737479"/>
    <w:rsid w:val="007408B3"/>
    <w:rsid w:val="00742082"/>
    <w:rsid w:val="00746CC6"/>
    <w:rsid w:val="007623F1"/>
    <w:rsid w:val="007672C5"/>
    <w:rsid w:val="00767D0C"/>
    <w:rsid w:val="00770996"/>
    <w:rsid w:val="00772E5B"/>
    <w:rsid w:val="00773541"/>
    <w:rsid w:val="00787A0D"/>
    <w:rsid w:val="0079550D"/>
    <w:rsid w:val="007959AC"/>
    <w:rsid w:val="00795A06"/>
    <w:rsid w:val="007B6747"/>
    <w:rsid w:val="007C30BB"/>
    <w:rsid w:val="007C3135"/>
    <w:rsid w:val="007D0B32"/>
    <w:rsid w:val="007D6DB6"/>
    <w:rsid w:val="007E30B0"/>
    <w:rsid w:val="007E43B7"/>
    <w:rsid w:val="007E670C"/>
    <w:rsid w:val="007E70C8"/>
    <w:rsid w:val="007F06D0"/>
    <w:rsid w:val="007F51AD"/>
    <w:rsid w:val="007F5B05"/>
    <w:rsid w:val="007F7BDD"/>
    <w:rsid w:val="00800233"/>
    <w:rsid w:val="00805E69"/>
    <w:rsid w:val="008066DC"/>
    <w:rsid w:val="00816829"/>
    <w:rsid w:val="00820A1B"/>
    <w:rsid w:val="00820C8E"/>
    <w:rsid w:val="00821D44"/>
    <w:rsid w:val="008267FE"/>
    <w:rsid w:val="00834A9E"/>
    <w:rsid w:val="00835AA4"/>
    <w:rsid w:val="0084474E"/>
    <w:rsid w:val="00845EFE"/>
    <w:rsid w:val="00864D17"/>
    <w:rsid w:val="008665EA"/>
    <w:rsid w:val="00866C6B"/>
    <w:rsid w:val="008740CE"/>
    <w:rsid w:val="00874F03"/>
    <w:rsid w:val="0087737A"/>
    <w:rsid w:val="008A0B26"/>
    <w:rsid w:val="008A4EE3"/>
    <w:rsid w:val="008A6DAC"/>
    <w:rsid w:val="008B10BC"/>
    <w:rsid w:val="008B3B86"/>
    <w:rsid w:val="008B63AE"/>
    <w:rsid w:val="008C088E"/>
    <w:rsid w:val="008C3E85"/>
    <w:rsid w:val="008C54F1"/>
    <w:rsid w:val="008D6C5B"/>
    <w:rsid w:val="008D7E04"/>
    <w:rsid w:val="008E4AC9"/>
    <w:rsid w:val="008E6A7D"/>
    <w:rsid w:val="008E6BA8"/>
    <w:rsid w:val="008F5760"/>
    <w:rsid w:val="00901DA2"/>
    <w:rsid w:val="00903053"/>
    <w:rsid w:val="00904774"/>
    <w:rsid w:val="00904D0E"/>
    <w:rsid w:val="009071A6"/>
    <w:rsid w:val="009134F7"/>
    <w:rsid w:val="00917E89"/>
    <w:rsid w:val="00920EB1"/>
    <w:rsid w:val="009210DD"/>
    <w:rsid w:val="00922679"/>
    <w:rsid w:val="0092506D"/>
    <w:rsid w:val="00936E98"/>
    <w:rsid w:val="00940816"/>
    <w:rsid w:val="009426FF"/>
    <w:rsid w:val="009442BB"/>
    <w:rsid w:val="00946BFD"/>
    <w:rsid w:val="00955083"/>
    <w:rsid w:val="00957B39"/>
    <w:rsid w:val="00961DC4"/>
    <w:rsid w:val="00964D7A"/>
    <w:rsid w:val="00972982"/>
    <w:rsid w:val="00972CCB"/>
    <w:rsid w:val="009743CE"/>
    <w:rsid w:val="00982C0D"/>
    <w:rsid w:val="009875C6"/>
    <w:rsid w:val="009907CE"/>
    <w:rsid w:val="009961E0"/>
    <w:rsid w:val="009A2C8B"/>
    <w:rsid w:val="009A456E"/>
    <w:rsid w:val="009A4F8D"/>
    <w:rsid w:val="009B0CC3"/>
    <w:rsid w:val="009B21D8"/>
    <w:rsid w:val="009B30CA"/>
    <w:rsid w:val="009B673D"/>
    <w:rsid w:val="009B7C76"/>
    <w:rsid w:val="009C367D"/>
    <w:rsid w:val="009D097B"/>
    <w:rsid w:val="009D0D50"/>
    <w:rsid w:val="009D6729"/>
    <w:rsid w:val="009D7387"/>
    <w:rsid w:val="009E0D3A"/>
    <w:rsid w:val="009E3C38"/>
    <w:rsid w:val="009E3FB8"/>
    <w:rsid w:val="009E5094"/>
    <w:rsid w:val="009F28C6"/>
    <w:rsid w:val="009F335D"/>
    <w:rsid w:val="009F667E"/>
    <w:rsid w:val="009F7119"/>
    <w:rsid w:val="009F74FF"/>
    <w:rsid w:val="00A03AD5"/>
    <w:rsid w:val="00A063A2"/>
    <w:rsid w:val="00A12F26"/>
    <w:rsid w:val="00A27A28"/>
    <w:rsid w:val="00A31B25"/>
    <w:rsid w:val="00A323D0"/>
    <w:rsid w:val="00A3241F"/>
    <w:rsid w:val="00A432B4"/>
    <w:rsid w:val="00A44372"/>
    <w:rsid w:val="00A5039D"/>
    <w:rsid w:val="00A51605"/>
    <w:rsid w:val="00A52C94"/>
    <w:rsid w:val="00A561EC"/>
    <w:rsid w:val="00A619C4"/>
    <w:rsid w:val="00A67D9A"/>
    <w:rsid w:val="00A71DAD"/>
    <w:rsid w:val="00A72A25"/>
    <w:rsid w:val="00A82457"/>
    <w:rsid w:val="00A827C9"/>
    <w:rsid w:val="00A87461"/>
    <w:rsid w:val="00A91A7D"/>
    <w:rsid w:val="00A921E3"/>
    <w:rsid w:val="00A9241C"/>
    <w:rsid w:val="00A957CA"/>
    <w:rsid w:val="00AA2B16"/>
    <w:rsid w:val="00AA5206"/>
    <w:rsid w:val="00AA6769"/>
    <w:rsid w:val="00AB0D23"/>
    <w:rsid w:val="00AC1387"/>
    <w:rsid w:val="00AC2EE6"/>
    <w:rsid w:val="00AC73FB"/>
    <w:rsid w:val="00AD04DF"/>
    <w:rsid w:val="00AD4807"/>
    <w:rsid w:val="00AD6A95"/>
    <w:rsid w:val="00AE2A6B"/>
    <w:rsid w:val="00AE56E8"/>
    <w:rsid w:val="00AF5785"/>
    <w:rsid w:val="00B028F5"/>
    <w:rsid w:val="00B0344F"/>
    <w:rsid w:val="00B05BEF"/>
    <w:rsid w:val="00B10E82"/>
    <w:rsid w:val="00B12D9F"/>
    <w:rsid w:val="00B208F0"/>
    <w:rsid w:val="00B2568F"/>
    <w:rsid w:val="00B27D43"/>
    <w:rsid w:val="00B31B60"/>
    <w:rsid w:val="00B3418E"/>
    <w:rsid w:val="00B35ADC"/>
    <w:rsid w:val="00B404D5"/>
    <w:rsid w:val="00B414EC"/>
    <w:rsid w:val="00B45BE9"/>
    <w:rsid w:val="00B47733"/>
    <w:rsid w:val="00B516AD"/>
    <w:rsid w:val="00B57777"/>
    <w:rsid w:val="00B64A05"/>
    <w:rsid w:val="00B67B85"/>
    <w:rsid w:val="00B7593A"/>
    <w:rsid w:val="00B7610C"/>
    <w:rsid w:val="00B809F5"/>
    <w:rsid w:val="00B8306D"/>
    <w:rsid w:val="00B836AD"/>
    <w:rsid w:val="00B87AA6"/>
    <w:rsid w:val="00B958F6"/>
    <w:rsid w:val="00B95922"/>
    <w:rsid w:val="00B97A6E"/>
    <w:rsid w:val="00B97FD4"/>
    <w:rsid w:val="00BA18F9"/>
    <w:rsid w:val="00BA46FB"/>
    <w:rsid w:val="00BA6062"/>
    <w:rsid w:val="00BB1BD9"/>
    <w:rsid w:val="00BB2A70"/>
    <w:rsid w:val="00BB3A77"/>
    <w:rsid w:val="00BB519F"/>
    <w:rsid w:val="00BC33FA"/>
    <w:rsid w:val="00BC69B3"/>
    <w:rsid w:val="00BC6FF5"/>
    <w:rsid w:val="00BD0697"/>
    <w:rsid w:val="00BD749B"/>
    <w:rsid w:val="00BE32F7"/>
    <w:rsid w:val="00BE4A18"/>
    <w:rsid w:val="00BF1A7D"/>
    <w:rsid w:val="00C03AFB"/>
    <w:rsid w:val="00C0642D"/>
    <w:rsid w:val="00C11CA5"/>
    <w:rsid w:val="00C13B95"/>
    <w:rsid w:val="00C14D0F"/>
    <w:rsid w:val="00C15C1C"/>
    <w:rsid w:val="00C16C09"/>
    <w:rsid w:val="00C176D9"/>
    <w:rsid w:val="00C20C7A"/>
    <w:rsid w:val="00C35575"/>
    <w:rsid w:val="00C37398"/>
    <w:rsid w:val="00C40AC8"/>
    <w:rsid w:val="00C4110C"/>
    <w:rsid w:val="00C42D6E"/>
    <w:rsid w:val="00C50584"/>
    <w:rsid w:val="00C560EC"/>
    <w:rsid w:val="00C5757D"/>
    <w:rsid w:val="00C57FB4"/>
    <w:rsid w:val="00C60914"/>
    <w:rsid w:val="00C648D4"/>
    <w:rsid w:val="00C74571"/>
    <w:rsid w:val="00C80EC5"/>
    <w:rsid w:val="00C81701"/>
    <w:rsid w:val="00C8563B"/>
    <w:rsid w:val="00C86030"/>
    <w:rsid w:val="00C869BA"/>
    <w:rsid w:val="00CA1037"/>
    <w:rsid w:val="00CA4649"/>
    <w:rsid w:val="00CB470A"/>
    <w:rsid w:val="00CB4FE9"/>
    <w:rsid w:val="00CC1623"/>
    <w:rsid w:val="00CD1210"/>
    <w:rsid w:val="00CD369F"/>
    <w:rsid w:val="00CD50CD"/>
    <w:rsid w:val="00CF10A4"/>
    <w:rsid w:val="00CF626B"/>
    <w:rsid w:val="00D01FD7"/>
    <w:rsid w:val="00D06B3A"/>
    <w:rsid w:val="00D11FA8"/>
    <w:rsid w:val="00D20A74"/>
    <w:rsid w:val="00D231F3"/>
    <w:rsid w:val="00D2491A"/>
    <w:rsid w:val="00D24E36"/>
    <w:rsid w:val="00D260E1"/>
    <w:rsid w:val="00D27F70"/>
    <w:rsid w:val="00D34AE5"/>
    <w:rsid w:val="00D35742"/>
    <w:rsid w:val="00D37D18"/>
    <w:rsid w:val="00D40195"/>
    <w:rsid w:val="00D5231D"/>
    <w:rsid w:val="00D63ADC"/>
    <w:rsid w:val="00D6729F"/>
    <w:rsid w:val="00D754E6"/>
    <w:rsid w:val="00D77EEB"/>
    <w:rsid w:val="00D86125"/>
    <w:rsid w:val="00D86756"/>
    <w:rsid w:val="00D91077"/>
    <w:rsid w:val="00D938A3"/>
    <w:rsid w:val="00DA0C5E"/>
    <w:rsid w:val="00DA7DE4"/>
    <w:rsid w:val="00DB1992"/>
    <w:rsid w:val="00DC06C9"/>
    <w:rsid w:val="00DC504F"/>
    <w:rsid w:val="00DD6039"/>
    <w:rsid w:val="00DE4246"/>
    <w:rsid w:val="00DF7B56"/>
    <w:rsid w:val="00E05397"/>
    <w:rsid w:val="00E107B7"/>
    <w:rsid w:val="00E11432"/>
    <w:rsid w:val="00E11729"/>
    <w:rsid w:val="00E12175"/>
    <w:rsid w:val="00E13ACE"/>
    <w:rsid w:val="00E165AC"/>
    <w:rsid w:val="00E221B5"/>
    <w:rsid w:val="00E23238"/>
    <w:rsid w:val="00E27D22"/>
    <w:rsid w:val="00E42342"/>
    <w:rsid w:val="00E425CE"/>
    <w:rsid w:val="00E43246"/>
    <w:rsid w:val="00E44530"/>
    <w:rsid w:val="00E45911"/>
    <w:rsid w:val="00E45CD6"/>
    <w:rsid w:val="00E50C17"/>
    <w:rsid w:val="00E529D9"/>
    <w:rsid w:val="00E535C1"/>
    <w:rsid w:val="00E56844"/>
    <w:rsid w:val="00E572F9"/>
    <w:rsid w:val="00E60848"/>
    <w:rsid w:val="00E635CB"/>
    <w:rsid w:val="00E63B5C"/>
    <w:rsid w:val="00E700CE"/>
    <w:rsid w:val="00E73349"/>
    <w:rsid w:val="00E830E9"/>
    <w:rsid w:val="00E93423"/>
    <w:rsid w:val="00E95EF4"/>
    <w:rsid w:val="00EA0176"/>
    <w:rsid w:val="00EA7238"/>
    <w:rsid w:val="00EB479E"/>
    <w:rsid w:val="00EB76BA"/>
    <w:rsid w:val="00EC2DE3"/>
    <w:rsid w:val="00EC6D75"/>
    <w:rsid w:val="00EC78DC"/>
    <w:rsid w:val="00ED1E4E"/>
    <w:rsid w:val="00ED411C"/>
    <w:rsid w:val="00ED6907"/>
    <w:rsid w:val="00ED7D49"/>
    <w:rsid w:val="00EE0F77"/>
    <w:rsid w:val="00EE4101"/>
    <w:rsid w:val="00EE7C59"/>
    <w:rsid w:val="00EF6CCA"/>
    <w:rsid w:val="00F04BC8"/>
    <w:rsid w:val="00F10141"/>
    <w:rsid w:val="00F10823"/>
    <w:rsid w:val="00F11D02"/>
    <w:rsid w:val="00F11D48"/>
    <w:rsid w:val="00F162FE"/>
    <w:rsid w:val="00F209C5"/>
    <w:rsid w:val="00F21144"/>
    <w:rsid w:val="00F234B8"/>
    <w:rsid w:val="00F235A5"/>
    <w:rsid w:val="00F27F4C"/>
    <w:rsid w:val="00F34CA1"/>
    <w:rsid w:val="00F35B5B"/>
    <w:rsid w:val="00F36C08"/>
    <w:rsid w:val="00F43FB7"/>
    <w:rsid w:val="00F465AF"/>
    <w:rsid w:val="00F47854"/>
    <w:rsid w:val="00F47879"/>
    <w:rsid w:val="00F516C8"/>
    <w:rsid w:val="00F531FC"/>
    <w:rsid w:val="00F53A98"/>
    <w:rsid w:val="00F5483C"/>
    <w:rsid w:val="00F55573"/>
    <w:rsid w:val="00F56AB9"/>
    <w:rsid w:val="00F65972"/>
    <w:rsid w:val="00F6615D"/>
    <w:rsid w:val="00F71565"/>
    <w:rsid w:val="00F74AE6"/>
    <w:rsid w:val="00F76259"/>
    <w:rsid w:val="00F768E8"/>
    <w:rsid w:val="00F814C5"/>
    <w:rsid w:val="00F83064"/>
    <w:rsid w:val="00F847E9"/>
    <w:rsid w:val="00F8799A"/>
    <w:rsid w:val="00F95484"/>
    <w:rsid w:val="00FB2258"/>
    <w:rsid w:val="00FB38DB"/>
    <w:rsid w:val="00FC27F4"/>
    <w:rsid w:val="00FD0AD3"/>
    <w:rsid w:val="00FD2503"/>
    <w:rsid w:val="00FD609F"/>
    <w:rsid w:val="00FE036B"/>
    <w:rsid w:val="00FE1DD3"/>
    <w:rsid w:val="00FE49C7"/>
    <w:rsid w:val="00FF1167"/>
    <w:rsid w:val="00FF5AAB"/>
    <w:rsid w:val="00FF6A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9" type="connector" idref="#_x0000_s1042"/>
        <o:r id="V:Rule10" type="connector" idref="#_x0000_s1028"/>
        <o:r id="V:Rule11" type="connector" idref="#_x0000_s1037"/>
        <o:r id="V:Rule12" type="connector" idref="#_x0000_s1040"/>
        <o:r id="V:Rule13" type="connector" idref="#_x0000_s1036"/>
        <o:r id="V:Rule14" type="connector" idref="#_x0000_s1034"/>
        <o:r id="V:Rule15" type="connector" idref="#_x0000_s1041"/>
        <o:r id="V:Rule16" type="connector" idref="#_x0000_s1032"/>
      </o:rules>
    </o:shapelayout>
  </w:shapeDefaults>
  <w:decimalSymbol w:val="."/>
  <w:listSeparator w:val=","/>
  <w15:docId w15:val="{0F85C810-69A1-4E14-A220-CF1C4C8E9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1"/>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464205"/>
    <w:pPr>
      <w:widowControl w:val="0"/>
      <w:autoSpaceDE w:val="0"/>
      <w:autoSpaceDN w:val="0"/>
      <w:bidi w:val="0"/>
      <w:adjustRightInd w:val="0"/>
      <w:outlineLvl w:val="1"/>
    </w:pPr>
    <w:rPr>
      <w:lang w:val="x-none" w:eastAsia="x-none" w:bidi="ar-SA"/>
    </w:rPr>
  </w:style>
  <w:style w:type="paragraph" w:styleId="Heading3">
    <w:name w:val="heading 3"/>
    <w:basedOn w:val="Normal"/>
    <w:next w:val="Normal"/>
    <w:link w:val="Heading3Char"/>
    <w:uiPriority w:val="1"/>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1"/>
    <w:rsid w:val="00464205"/>
    <w:rPr>
      <w:sz w:val="24"/>
      <w:szCs w:val="24"/>
      <w:lang w:val="x-none" w:eastAsia="x-none"/>
    </w:rPr>
  </w:style>
  <w:style w:type="character" w:customStyle="1" w:styleId="Heading3Char">
    <w:name w:val="Heading 3 Char"/>
    <w:basedOn w:val="DefaultParagraphFont"/>
    <w:link w:val="Heading3"/>
    <w:uiPriority w:val="1"/>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iPriority w:val="99"/>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DocumentMapChar">
    <w:name w:val="Document Map Char"/>
    <w:basedOn w:val="DefaultParagraphFont"/>
    <w:link w:val="DocumentMap"/>
    <w:uiPriority w:val="99"/>
    <w:semiHidden/>
    <w:rsid w:val="004A5E7C"/>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4A5E7C"/>
    <w:rPr>
      <w:rFonts w:ascii="Tahoma" w:eastAsiaTheme="minorEastAsia" w:hAnsi="Tahoma" w:cs="Tahoma"/>
      <w:sz w:val="16"/>
      <w:szCs w:val="16"/>
      <w:lang w:bidi="ar-SA"/>
    </w:rPr>
  </w:style>
  <w:style w:type="character" w:customStyle="1" w:styleId="citation">
    <w:name w:val="citation"/>
    <w:basedOn w:val="DefaultParagraphFont"/>
    <w:rsid w:val="00585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elecommunication" TargetMode="External"/><Relationship Id="rId13" Type="http://schemas.openxmlformats.org/officeDocument/2006/relationships/hyperlink" Target="https://en.wikipedia.org/wiki/Block_code" TargetMode="External"/><Relationship Id="rId18" Type="http://schemas.openxmlformats.org/officeDocument/2006/relationships/hyperlink" Target="https://en.wikipedia.org/wiki/John_Wiley_%26_Sons"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wikipedia.org/wiki/Perfect_code" TargetMode="External"/><Relationship Id="rId17" Type="http://schemas.openxmlformats.org/officeDocument/2006/relationships/hyperlink" Target="https://en.wikipedia.org/wiki/New_Jersey"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ng.usu.edu/ece/faculty/tmoon/eccbook/book.html"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arity_bit"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n.wikipedia.org/wiki/Block_cod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hyperlink" Target="https://en.wikipedia.org/wiki/Hamming%287,4%29" TargetMode="External"/><Relationship Id="rId19" Type="http://schemas.openxmlformats.org/officeDocument/2006/relationships/image" Target="media/image1.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en.wikipedia.org/wiki/Linear_code" TargetMode="External"/><Relationship Id="rId14" Type="http://schemas.openxmlformats.org/officeDocument/2006/relationships/hyperlink" Target="https://en.wikipedia.org/wiki/Block_cod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6A477-2DAD-4E1B-9B7D-774BEE6CA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16</Pages>
  <Words>3335</Words>
  <Characters>19014</Characters>
  <Application>Microsoft Office Word</Application>
  <DocSecurity>0</DocSecurity>
  <Lines>158</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22305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11</cp:revision>
  <cp:lastPrinted>2014-09-20T06:10:00Z</cp:lastPrinted>
  <dcterms:created xsi:type="dcterms:W3CDTF">2014-12-05T21:05:00Z</dcterms:created>
  <dcterms:modified xsi:type="dcterms:W3CDTF">2015-09-20T17:56:00Z</dcterms:modified>
</cp:coreProperties>
</file>