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C55C84"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62336"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F143FD">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C55C84">
      <w:pPr>
        <w:bidi w:val="0"/>
        <w:spacing w:line="360" w:lineRule="auto"/>
        <w:jc w:val="lowKashida"/>
      </w:pPr>
      <w:r w:rsidRPr="0048783F">
        <w:rPr>
          <w:sz w:val="20"/>
          <w:szCs w:val="20"/>
        </w:rPr>
        <w:t xml:space="preserve">Vol. </w:t>
      </w:r>
      <w:r w:rsidR="00A15098">
        <w:rPr>
          <w:sz w:val="20"/>
          <w:szCs w:val="20"/>
        </w:rPr>
        <w:t>0</w:t>
      </w:r>
      <w:r w:rsidR="00A02138">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A02138">
        <w:rPr>
          <w:sz w:val="20"/>
          <w:szCs w:val="20"/>
          <w:lang w:bidi="ar-IQ"/>
        </w:rPr>
        <w:t>3</w:t>
      </w:r>
      <w:r w:rsidRPr="0048783F">
        <w:rPr>
          <w:sz w:val="20"/>
          <w:szCs w:val="20"/>
        </w:rPr>
        <w:t>, pp</w:t>
      </w:r>
      <w:r w:rsidR="006A5FCF">
        <w:rPr>
          <w:sz w:val="20"/>
          <w:szCs w:val="20"/>
        </w:rPr>
        <w:t xml:space="preserve">. </w:t>
      </w:r>
      <w:r w:rsidR="00C55C84">
        <w:rPr>
          <w:sz w:val="20"/>
          <w:szCs w:val="20"/>
        </w:rPr>
        <w:t>124</w:t>
      </w:r>
      <w:r w:rsidRPr="0048783F">
        <w:rPr>
          <w:sz w:val="20"/>
          <w:szCs w:val="20"/>
        </w:rPr>
        <w:t>-</w:t>
      </w:r>
      <w:r w:rsidR="00C55C84">
        <w:rPr>
          <w:sz w:val="20"/>
          <w:szCs w:val="20"/>
        </w:rPr>
        <w:t>138</w:t>
      </w:r>
      <w:r w:rsidRPr="0048783F">
        <w:rPr>
          <w:sz w:val="20"/>
          <w:szCs w:val="20"/>
        </w:rPr>
        <w:t xml:space="preserve">, </w:t>
      </w:r>
      <w:r w:rsidR="00A02138">
        <w:rPr>
          <w:sz w:val="20"/>
          <w:szCs w:val="20"/>
        </w:rPr>
        <w:t>September 2015</w:t>
      </w:r>
    </w:p>
    <w:p w:rsidR="00983C72" w:rsidRPr="005C720C" w:rsidRDefault="00983C72" w:rsidP="00983C72">
      <w:pPr>
        <w:bidi w:val="0"/>
      </w:pPr>
    </w:p>
    <w:p w:rsidR="00DA2011" w:rsidRDefault="00DA2011" w:rsidP="00A02138">
      <w:pPr>
        <w:jc w:val="center"/>
        <w:rPr>
          <w:b/>
          <w:sz w:val="32"/>
          <w:szCs w:val="32"/>
        </w:rPr>
      </w:pPr>
      <w:bookmarkStart w:id="0" w:name="_GoBack"/>
      <w:r w:rsidRPr="00164EC8">
        <w:rPr>
          <w:b/>
          <w:sz w:val="32"/>
          <w:szCs w:val="32"/>
        </w:rPr>
        <w:t>HYBRID PV/WIND/BATTERY/DIESEL GENERATOR ENERGY SYSTEM FOR HYDERABAD CITY, PAKISTAN</w:t>
      </w:r>
    </w:p>
    <w:p w:rsidR="00A02138" w:rsidRPr="00DA2011" w:rsidRDefault="00A02138" w:rsidP="00A02138">
      <w:pPr>
        <w:jc w:val="center"/>
        <w:rPr>
          <w:b/>
          <w:sz w:val="32"/>
          <w:szCs w:val="32"/>
          <w:rtl/>
          <w:lang w:bidi="ar-IQ"/>
        </w:rPr>
      </w:pPr>
    </w:p>
    <w:p w:rsidR="00DA2011" w:rsidRPr="00AC12DE" w:rsidRDefault="00DA2011" w:rsidP="00AC12DE">
      <w:pPr>
        <w:pStyle w:val="NoSpacing"/>
        <w:bidi/>
        <w:jc w:val="center"/>
        <w:rPr>
          <w:rFonts w:asciiTheme="majorBidi" w:hAnsiTheme="majorBidi" w:cstheme="majorBidi"/>
          <w:sz w:val="24"/>
          <w:szCs w:val="24"/>
          <w:vertAlign w:val="superscript"/>
        </w:rPr>
      </w:pPr>
      <w:proofErr w:type="spellStart"/>
      <w:r w:rsidRPr="00AC12DE">
        <w:rPr>
          <w:rFonts w:asciiTheme="majorBidi" w:hAnsiTheme="majorBidi" w:cstheme="majorBidi"/>
          <w:sz w:val="24"/>
          <w:szCs w:val="24"/>
        </w:rPr>
        <w:t>Husham</w:t>
      </w:r>
      <w:proofErr w:type="spellEnd"/>
      <w:r w:rsidRPr="00AC12DE">
        <w:rPr>
          <w:rFonts w:asciiTheme="majorBidi" w:hAnsiTheme="majorBidi" w:cstheme="majorBidi"/>
          <w:sz w:val="24"/>
          <w:szCs w:val="24"/>
        </w:rPr>
        <w:t xml:space="preserve"> </w:t>
      </w:r>
      <w:proofErr w:type="spellStart"/>
      <w:r w:rsidRPr="00AC12DE">
        <w:rPr>
          <w:rFonts w:asciiTheme="majorBidi" w:hAnsiTheme="majorBidi" w:cstheme="majorBidi"/>
          <w:sz w:val="24"/>
          <w:szCs w:val="24"/>
        </w:rPr>
        <w:t>Idan</w:t>
      </w:r>
      <w:proofErr w:type="spellEnd"/>
      <w:r w:rsidRPr="00AC12DE">
        <w:rPr>
          <w:rFonts w:asciiTheme="majorBidi" w:hAnsiTheme="majorBidi" w:cstheme="majorBidi"/>
          <w:sz w:val="24"/>
          <w:szCs w:val="24"/>
        </w:rPr>
        <w:t xml:space="preserve"> Hussein</w:t>
      </w:r>
      <w:r w:rsidR="00AC12DE" w:rsidRPr="00AC12DE">
        <w:rPr>
          <w:rFonts w:asciiTheme="majorBidi" w:hAnsiTheme="majorBidi" w:cstheme="majorBidi"/>
          <w:sz w:val="24"/>
          <w:szCs w:val="24"/>
        </w:rPr>
        <w:t xml:space="preserve"> </w:t>
      </w:r>
      <w:r w:rsidR="00AC12DE" w:rsidRPr="00AC12DE">
        <w:rPr>
          <w:rFonts w:asciiTheme="majorBidi" w:hAnsiTheme="majorBidi" w:cstheme="majorBidi"/>
          <w:sz w:val="24"/>
          <w:szCs w:val="24"/>
          <w:vertAlign w:val="superscript"/>
        </w:rPr>
        <w:t>1</w:t>
      </w:r>
      <w:r w:rsidRPr="00AC12DE">
        <w:rPr>
          <w:rFonts w:asciiTheme="majorBidi" w:hAnsiTheme="majorBidi" w:cstheme="majorBidi"/>
          <w:sz w:val="24"/>
          <w:szCs w:val="24"/>
        </w:rPr>
        <w:t>,</w:t>
      </w:r>
      <w:r w:rsidR="00AC12DE" w:rsidRPr="00AC12DE">
        <w:rPr>
          <w:rFonts w:asciiTheme="majorBidi" w:hAnsiTheme="majorBidi" w:cstheme="majorBidi"/>
          <w:sz w:val="24"/>
          <w:szCs w:val="24"/>
        </w:rPr>
        <w:t xml:space="preserve"> </w:t>
      </w:r>
      <w:r w:rsidRPr="00AC12DE">
        <w:rPr>
          <w:rFonts w:asciiTheme="majorBidi" w:hAnsiTheme="majorBidi" w:cstheme="majorBidi"/>
          <w:sz w:val="24"/>
          <w:szCs w:val="24"/>
        </w:rPr>
        <w:t xml:space="preserve">Ahmed </w:t>
      </w:r>
      <w:proofErr w:type="spellStart"/>
      <w:r w:rsidRPr="00AC12DE">
        <w:rPr>
          <w:rFonts w:asciiTheme="majorBidi" w:hAnsiTheme="majorBidi" w:cstheme="majorBidi"/>
          <w:sz w:val="24"/>
          <w:szCs w:val="24"/>
        </w:rPr>
        <w:t>Majeed</w:t>
      </w:r>
      <w:proofErr w:type="spellEnd"/>
      <w:r w:rsidRPr="00AC12DE">
        <w:rPr>
          <w:rFonts w:asciiTheme="majorBidi" w:hAnsiTheme="majorBidi" w:cstheme="majorBidi"/>
          <w:sz w:val="24"/>
          <w:szCs w:val="24"/>
        </w:rPr>
        <w:t xml:space="preserve"> </w:t>
      </w:r>
      <w:proofErr w:type="spellStart"/>
      <w:r w:rsidRPr="00AC12DE">
        <w:rPr>
          <w:rFonts w:asciiTheme="majorBidi" w:hAnsiTheme="majorBidi" w:cstheme="majorBidi"/>
          <w:sz w:val="24"/>
          <w:szCs w:val="24"/>
        </w:rPr>
        <w:t>Ghadhban</w:t>
      </w:r>
      <w:proofErr w:type="spellEnd"/>
      <w:r w:rsidR="00AC12DE" w:rsidRPr="00AC12DE">
        <w:rPr>
          <w:rFonts w:asciiTheme="majorBidi" w:hAnsiTheme="majorBidi" w:cstheme="majorBidi"/>
          <w:sz w:val="24"/>
          <w:szCs w:val="24"/>
        </w:rPr>
        <w:t xml:space="preserve"> </w:t>
      </w:r>
      <w:r w:rsidR="00AC12DE" w:rsidRPr="00AC12DE">
        <w:rPr>
          <w:rFonts w:asciiTheme="majorBidi" w:hAnsiTheme="majorBidi" w:cstheme="majorBidi"/>
          <w:sz w:val="24"/>
          <w:szCs w:val="24"/>
          <w:vertAlign w:val="superscript"/>
        </w:rPr>
        <w:t>2</w:t>
      </w:r>
    </w:p>
    <w:p w:rsidR="00DA2011" w:rsidRPr="00AC12DE" w:rsidRDefault="00AC12DE" w:rsidP="00AC12DE">
      <w:pPr>
        <w:pStyle w:val="NoSpacing"/>
        <w:bidi/>
        <w:jc w:val="center"/>
        <w:rPr>
          <w:rFonts w:asciiTheme="majorBidi" w:hAnsiTheme="majorBidi" w:cstheme="majorBidi"/>
          <w:bCs/>
          <w:sz w:val="24"/>
          <w:szCs w:val="24"/>
        </w:rPr>
      </w:pPr>
      <w:r w:rsidRPr="00AC12DE">
        <w:rPr>
          <w:rFonts w:asciiTheme="majorBidi" w:hAnsiTheme="majorBidi" w:cstheme="majorBidi"/>
          <w:bCs/>
          <w:sz w:val="24"/>
          <w:szCs w:val="24"/>
        </w:rPr>
        <w:t>E</w:t>
      </w:r>
      <w:r w:rsidR="00DA2011" w:rsidRPr="00AC12DE">
        <w:rPr>
          <w:rFonts w:asciiTheme="majorBidi" w:hAnsiTheme="majorBidi" w:cstheme="majorBidi"/>
          <w:bCs/>
          <w:sz w:val="24"/>
          <w:szCs w:val="24"/>
        </w:rPr>
        <w:t>ngineering</w:t>
      </w:r>
      <w:r w:rsidRPr="00AC12DE">
        <w:rPr>
          <w:rFonts w:asciiTheme="majorBidi" w:hAnsiTheme="majorBidi" w:cstheme="majorBidi"/>
          <w:bCs/>
          <w:sz w:val="24"/>
          <w:szCs w:val="24"/>
        </w:rPr>
        <w:t xml:space="preserve"> College</w:t>
      </w:r>
      <w:r w:rsidR="00DA2011" w:rsidRPr="00AC12DE">
        <w:rPr>
          <w:rFonts w:asciiTheme="majorBidi" w:hAnsiTheme="majorBidi" w:cstheme="majorBidi"/>
          <w:bCs/>
          <w:sz w:val="24"/>
          <w:szCs w:val="24"/>
        </w:rPr>
        <w:t>, University</w:t>
      </w:r>
      <w:r w:rsidRPr="00AC12DE">
        <w:rPr>
          <w:rFonts w:asciiTheme="majorBidi" w:hAnsiTheme="majorBidi" w:cstheme="majorBidi"/>
          <w:bCs/>
          <w:sz w:val="24"/>
          <w:szCs w:val="24"/>
        </w:rPr>
        <w:t xml:space="preserve"> of </w:t>
      </w:r>
      <w:proofErr w:type="spellStart"/>
      <w:r w:rsidRPr="00AC12DE">
        <w:rPr>
          <w:rFonts w:asciiTheme="majorBidi" w:hAnsiTheme="majorBidi" w:cstheme="majorBidi"/>
          <w:bCs/>
          <w:sz w:val="24"/>
          <w:szCs w:val="24"/>
        </w:rPr>
        <w:t>Diyala</w:t>
      </w:r>
      <w:proofErr w:type="spellEnd"/>
    </w:p>
    <w:bookmarkEnd w:id="0"/>
    <w:p w:rsidR="00DA2011" w:rsidRPr="00AC12DE" w:rsidRDefault="00DA2011" w:rsidP="00AC12DE">
      <w:pPr>
        <w:pStyle w:val="NoSpacing"/>
        <w:bidi/>
        <w:jc w:val="center"/>
        <w:rPr>
          <w:rFonts w:asciiTheme="majorBidi" w:hAnsiTheme="majorBidi" w:cstheme="majorBidi"/>
          <w:bCs/>
          <w:color w:val="000000"/>
          <w:sz w:val="24"/>
          <w:szCs w:val="24"/>
        </w:rPr>
      </w:pPr>
      <w:r w:rsidRPr="00AC12DE">
        <w:rPr>
          <w:rFonts w:asciiTheme="majorBidi" w:hAnsiTheme="majorBidi" w:cstheme="majorBidi"/>
          <w:bCs/>
          <w:sz w:val="24"/>
          <w:szCs w:val="24"/>
          <w:lang w:bidi="ar-IQ"/>
        </w:rPr>
        <w:t>Hh_hh200018@yahoo.com</w:t>
      </w:r>
      <w:r w:rsidRPr="00AC12DE">
        <w:rPr>
          <w:rFonts w:asciiTheme="majorBidi" w:hAnsiTheme="majorBidi" w:cstheme="majorBidi"/>
          <w:bCs/>
          <w:sz w:val="24"/>
          <w:szCs w:val="24"/>
          <w:vertAlign w:val="superscript"/>
          <w:lang w:bidi="ar-IQ"/>
        </w:rPr>
        <w:t>1</w:t>
      </w:r>
      <w:r w:rsidRPr="00AC12DE">
        <w:rPr>
          <w:rFonts w:asciiTheme="majorBidi" w:hAnsiTheme="majorBidi" w:cstheme="majorBidi"/>
          <w:bCs/>
          <w:sz w:val="24"/>
          <w:szCs w:val="24"/>
          <w:lang w:bidi="ar-IQ"/>
        </w:rPr>
        <w:t>, Asm725@yahoo.com</w:t>
      </w:r>
      <w:r w:rsidRPr="00AC12DE">
        <w:rPr>
          <w:rFonts w:asciiTheme="majorBidi" w:hAnsiTheme="majorBidi" w:cstheme="majorBidi"/>
          <w:bCs/>
          <w:sz w:val="24"/>
          <w:szCs w:val="24"/>
          <w:vertAlign w:val="superscript"/>
          <w:lang w:bidi="ar-IQ"/>
        </w:rPr>
        <w:t>2</w:t>
      </w:r>
    </w:p>
    <w:p w:rsidR="00DA2011" w:rsidRPr="00AC12DE" w:rsidRDefault="00DA2011" w:rsidP="00AC12DE">
      <w:pPr>
        <w:pStyle w:val="NoSpacing"/>
        <w:bidi/>
        <w:jc w:val="center"/>
        <w:rPr>
          <w:rFonts w:asciiTheme="majorBidi" w:hAnsiTheme="majorBidi" w:cstheme="majorBidi"/>
          <w:bCs/>
          <w:sz w:val="24"/>
          <w:szCs w:val="24"/>
        </w:rPr>
      </w:pPr>
      <w:r w:rsidRPr="00AC12DE">
        <w:rPr>
          <w:rFonts w:asciiTheme="majorBidi" w:hAnsiTheme="majorBidi" w:cstheme="majorBidi"/>
          <w:bCs/>
          <w:sz w:val="24"/>
          <w:szCs w:val="24"/>
        </w:rPr>
        <w:t>(Received</w:t>
      </w:r>
      <w:r w:rsidR="00AC12DE" w:rsidRPr="00AC12DE">
        <w:rPr>
          <w:rFonts w:asciiTheme="majorBidi" w:hAnsiTheme="majorBidi" w:cstheme="majorBidi"/>
          <w:bCs/>
          <w:sz w:val="24"/>
          <w:szCs w:val="24"/>
        </w:rPr>
        <w:t>: 2</w:t>
      </w:r>
      <w:r w:rsidRPr="00AC12DE">
        <w:rPr>
          <w:rFonts w:asciiTheme="majorBidi" w:hAnsiTheme="majorBidi" w:cstheme="majorBidi"/>
          <w:bCs/>
          <w:sz w:val="24"/>
          <w:szCs w:val="24"/>
        </w:rPr>
        <w:t>/2/2014</w:t>
      </w:r>
      <w:r w:rsidR="00AC12DE" w:rsidRPr="00AC12DE">
        <w:rPr>
          <w:rFonts w:asciiTheme="majorBidi" w:hAnsiTheme="majorBidi" w:cstheme="majorBidi"/>
          <w:bCs/>
          <w:sz w:val="24"/>
          <w:szCs w:val="24"/>
        </w:rPr>
        <w:t>;</w:t>
      </w:r>
      <w:r w:rsidRPr="00AC12DE">
        <w:rPr>
          <w:rFonts w:asciiTheme="majorBidi" w:hAnsiTheme="majorBidi" w:cstheme="majorBidi"/>
          <w:bCs/>
          <w:sz w:val="24"/>
          <w:szCs w:val="24"/>
        </w:rPr>
        <w:t xml:space="preserve"> </w:t>
      </w:r>
      <w:r w:rsidR="00AC12DE" w:rsidRPr="00AC12DE">
        <w:rPr>
          <w:rFonts w:asciiTheme="majorBidi" w:hAnsiTheme="majorBidi" w:cstheme="majorBidi"/>
          <w:bCs/>
          <w:sz w:val="24"/>
          <w:szCs w:val="24"/>
        </w:rPr>
        <w:t>A</w:t>
      </w:r>
      <w:r w:rsidRPr="00AC12DE">
        <w:rPr>
          <w:rFonts w:asciiTheme="majorBidi" w:hAnsiTheme="majorBidi" w:cstheme="majorBidi"/>
          <w:bCs/>
          <w:sz w:val="24"/>
          <w:szCs w:val="24"/>
        </w:rPr>
        <w:t>ccepted</w:t>
      </w:r>
      <w:r w:rsidR="00AC12DE" w:rsidRPr="00AC12DE">
        <w:rPr>
          <w:rFonts w:asciiTheme="majorBidi" w:hAnsiTheme="majorBidi" w:cstheme="majorBidi"/>
          <w:bCs/>
          <w:sz w:val="24"/>
          <w:szCs w:val="24"/>
        </w:rPr>
        <w:t xml:space="preserve">: </w:t>
      </w:r>
      <w:r w:rsidRPr="00AC12DE">
        <w:rPr>
          <w:rFonts w:asciiTheme="majorBidi" w:hAnsiTheme="majorBidi" w:cstheme="majorBidi"/>
          <w:bCs/>
          <w:sz w:val="24"/>
          <w:szCs w:val="24"/>
        </w:rPr>
        <w:t>17/11/2014)</w:t>
      </w:r>
    </w:p>
    <w:p w:rsidR="00DA2011" w:rsidRPr="00AC12DE" w:rsidRDefault="00DA2011" w:rsidP="00AC12DE">
      <w:pPr>
        <w:pStyle w:val="NoSpacing"/>
        <w:bidi/>
        <w:jc w:val="center"/>
        <w:rPr>
          <w:rFonts w:asciiTheme="majorBidi" w:hAnsiTheme="majorBidi" w:cstheme="majorBidi"/>
          <w:sz w:val="32"/>
          <w:szCs w:val="24"/>
          <w:rtl/>
          <w:lang w:bidi="ar-IQ"/>
        </w:rPr>
      </w:pPr>
    </w:p>
    <w:p w:rsidR="007959AC" w:rsidRPr="001B1A20" w:rsidRDefault="007959AC" w:rsidP="00F6615D">
      <w:pPr>
        <w:bidi w:val="0"/>
        <w:spacing w:line="360" w:lineRule="auto"/>
        <w:jc w:val="center"/>
      </w:pPr>
    </w:p>
    <w:p w:rsidR="00DA2011" w:rsidRPr="00DA2011" w:rsidRDefault="00DA2011" w:rsidP="00AC12DE">
      <w:pPr>
        <w:bidi w:val="0"/>
        <w:spacing w:line="360" w:lineRule="auto"/>
        <w:jc w:val="both"/>
        <w:rPr>
          <w:b/>
          <w:sz w:val="28"/>
          <w:szCs w:val="28"/>
        </w:rPr>
      </w:pPr>
      <w:r w:rsidRPr="00164EC8">
        <w:rPr>
          <w:b/>
          <w:sz w:val="28"/>
          <w:szCs w:val="28"/>
        </w:rPr>
        <w:t>ABSTRACT</w:t>
      </w:r>
      <w:r>
        <w:rPr>
          <w:b/>
          <w:sz w:val="28"/>
          <w:szCs w:val="28"/>
        </w:rPr>
        <w:t>:-</w:t>
      </w:r>
      <w:r w:rsidRPr="00164EC8">
        <w:t xml:space="preserve">Through this paper, the optimized cost was estimated to develop a new hybrid system contains a combination of various alternative energy resources. Designing any new project requires an estimation for the minimum amount of money required for initiating it as well as the cost of operations when it is in running process. For any electric power project, the cost of electricity is very significant because it totally affects the end user or the consumer. By using HOMER simulator, these parameters were </w:t>
      </w:r>
      <w:r w:rsidR="00AC12DE" w:rsidRPr="00164EC8">
        <w:t>analyzed</w:t>
      </w:r>
      <w:r w:rsidRPr="00164EC8">
        <w:t>. The project was implemented in Hyderabad City, located in southern Pakistan. This city is gifted many natural resources that can produce a considerable amount of power energy for the region.</w:t>
      </w:r>
      <w:r w:rsidR="00AC12DE">
        <w:t xml:space="preserve"> </w:t>
      </w:r>
      <w:r w:rsidRPr="00164EC8">
        <w:t>This paper, highlights the average amount of all these resources that can be achieved throughout the year.</w:t>
      </w:r>
    </w:p>
    <w:p w:rsidR="002443C2" w:rsidRPr="00AC12DE" w:rsidRDefault="00AC12DE" w:rsidP="00AC12DE">
      <w:pPr>
        <w:bidi w:val="0"/>
        <w:spacing w:line="360" w:lineRule="auto"/>
        <w:jc w:val="both"/>
      </w:pPr>
      <w:r>
        <w:rPr>
          <w:b/>
          <w:bCs/>
          <w:noProof/>
        </w:rPr>
        <w:t>Key</w:t>
      </w:r>
      <w:r w:rsidR="00DA2011" w:rsidRPr="00DA2011">
        <w:rPr>
          <w:b/>
          <w:bCs/>
          <w:noProof/>
        </w:rPr>
        <w:t>word</w:t>
      </w:r>
      <w:r w:rsidR="00DA2011" w:rsidRPr="00164EC8">
        <w:rPr>
          <w:noProof/>
        </w:rPr>
        <w:t>: Renewable Energy, Load Cast Management, Optimization Load Forecasting,</w:t>
      </w:r>
      <w:r w:rsidR="00DA2011" w:rsidRPr="00164EC8">
        <w:rPr>
          <w:rFonts w:hAnsi="Symbol"/>
        </w:rPr>
        <w:t xml:space="preserve"> </w:t>
      </w:r>
      <w:r w:rsidR="00DA2011" w:rsidRPr="00164EC8">
        <w:t>Solar energy, and Wind energy</w:t>
      </w:r>
      <w:r w:rsidR="002443C2" w:rsidRPr="005B6D3C">
        <w:rPr>
          <w:rFonts w:asciiTheme="majorBidi" w:hAnsiTheme="majorBidi" w:cstheme="majorBidi"/>
        </w:rPr>
        <w:t>.</w:t>
      </w:r>
    </w:p>
    <w:p w:rsidR="00BF6309" w:rsidRPr="00E85EB5" w:rsidRDefault="00C55C84" w:rsidP="00AC12DE">
      <w:pPr>
        <w:autoSpaceDE w:val="0"/>
        <w:autoSpaceDN w:val="0"/>
        <w:bidi w:val="0"/>
        <w:adjustRightInd w:val="0"/>
        <w:spacing w:line="360" w:lineRule="auto"/>
        <w:jc w:val="both"/>
        <w:rPr>
          <w:rFonts w:asciiTheme="majorBidi" w:hAnsiTheme="majorBidi" w:cstheme="majorBidi"/>
          <w:b/>
          <w:bCs/>
          <w:lang w:bidi="ar-IQ"/>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6.85pt;width:456pt;height:0;z-index:251663360" o:connectortype="straight"/>
        </w:pict>
      </w:r>
    </w:p>
    <w:p w:rsidR="00963D30" w:rsidRPr="00164EC8" w:rsidRDefault="00963D30" w:rsidP="00AC12DE">
      <w:pPr>
        <w:pStyle w:val="ListParagraph"/>
        <w:numPr>
          <w:ilvl w:val="0"/>
          <w:numId w:val="9"/>
        </w:numPr>
        <w:bidi w:val="0"/>
        <w:spacing w:line="360" w:lineRule="auto"/>
        <w:ind w:left="360"/>
        <w:jc w:val="both"/>
        <w:rPr>
          <w:rFonts w:cs="Bold Italic Art"/>
          <w:b/>
          <w:noProof/>
          <w:sz w:val="28"/>
          <w:szCs w:val="28"/>
        </w:rPr>
      </w:pPr>
      <w:r w:rsidRPr="00164EC8">
        <w:rPr>
          <w:rFonts w:cs="Bold Italic Art"/>
          <w:b/>
          <w:noProof/>
          <w:sz w:val="28"/>
          <w:szCs w:val="28"/>
        </w:rPr>
        <w:t>INTRODUCTION</w:t>
      </w:r>
    </w:p>
    <w:p w:rsidR="00963D30" w:rsidRPr="00AC12DE" w:rsidRDefault="00963D30" w:rsidP="00AC12DE">
      <w:pPr>
        <w:bidi w:val="0"/>
        <w:spacing w:line="360" w:lineRule="auto"/>
        <w:ind w:firstLine="708"/>
        <w:jc w:val="both"/>
        <w:rPr>
          <w:rFonts w:asciiTheme="majorBidi" w:hAnsiTheme="majorBidi" w:cstheme="majorBidi"/>
          <w:b/>
          <w:noProof/>
          <w:sz w:val="28"/>
          <w:szCs w:val="28"/>
        </w:rPr>
      </w:pPr>
      <w:r w:rsidRPr="00AC12DE">
        <w:rPr>
          <w:rFonts w:asciiTheme="majorBidi" w:hAnsiTheme="majorBidi" w:cstheme="majorBidi"/>
        </w:rPr>
        <w:t>The increasing demand for energy, the continuous reduction of natural resources of fossil fuels and the growing concern regarding the environment pollution</w:t>
      </w:r>
      <w:r w:rsidRPr="00AC12DE">
        <w:rPr>
          <w:rFonts w:asciiTheme="majorBidi" w:hAnsiTheme="majorBidi" w:cstheme="majorBidi"/>
          <w:vertAlign w:val="superscript"/>
        </w:rPr>
        <w:t xml:space="preserve">.(1) </w:t>
      </w:r>
      <w:r w:rsidRPr="00AC12DE">
        <w:rPr>
          <w:rFonts w:asciiTheme="majorBidi" w:hAnsiTheme="majorBidi" w:cstheme="majorBidi"/>
        </w:rPr>
        <w:t>Determined the mankind to explore new production technologies of electrical power using non-polluting renewable sources, such as wind energy, solar energy, sea waves energy, biomass etc.</w:t>
      </w:r>
      <w:r w:rsidRPr="00AC12DE">
        <w:rPr>
          <w:rFonts w:asciiTheme="majorBidi" w:hAnsiTheme="majorBidi" w:cstheme="majorBidi"/>
          <w:vertAlign w:val="superscript"/>
        </w:rPr>
        <w:t xml:space="preserve">(2) </w:t>
      </w:r>
      <w:r w:rsidRPr="00AC12DE">
        <w:rPr>
          <w:rFonts w:asciiTheme="majorBidi" w:hAnsiTheme="majorBidi" w:cstheme="majorBidi"/>
        </w:rPr>
        <w:t>The renewable energy sources bear a huge potential of conversion electricity, presumably ensuring in the future a large share of all the electric power need of the planet. Among the electric power technologies using renewable sources, those based on the conversion of solar and wind energy are clean, silent and reliable, with reduced maintenance costs, and small ecological impact.</w:t>
      </w:r>
      <w:r w:rsidRPr="00AC12DE">
        <w:rPr>
          <w:rFonts w:asciiTheme="majorBidi" w:hAnsiTheme="majorBidi" w:cstheme="majorBidi"/>
          <w:vertAlign w:val="superscript"/>
        </w:rPr>
        <w:t>(3)</w:t>
      </w:r>
    </w:p>
    <w:p w:rsidR="00963D30" w:rsidRPr="00AC12DE" w:rsidRDefault="00963D30" w:rsidP="00AC12DE">
      <w:pPr>
        <w:pStyle w:val="NormalWeb"/>
        <w:spacing w:before="0" w:beforeAutospacing="0" w:after="0" w:afterAutospacing="0" w:line="360" w:lineRule="auto"/>
        <w:ind w:firstLine="708"/>
        <w:jc w:val="both"/>
        <w:rPr>
          <w:rFonts w:asciiTheme="majorBidi" w:hAnsiTheme="majorBidi" w:cstheme="majorBidi"/>
        </w:rPr>
      </w:pPr>
      <w:r w:rsidRPr="00AC12DE">
        <w:rPr>
          <w:rFonts w:asciiTheme="majorBidi" w:hAnsiTheme="majorBidi" w:cstheme="majorBidi"/>
        </w:rPr>
        <w:t xml:space="preserve">The sunlight and the kinetic energy of the winds are for free, practically inexhaustible, involving no polluting residues or greenhouse gas emission. Along with these advantages, the electric </w:t>
      </w:r>
      <w:r w:rsidRPr="00AC12DE">
        <w:rPr>
          <w:rFonts w:asciiTheme="majorBidi" w:hAnsiTheme="majorBidi" w:cstheme="majorBidi"/>
        </w:rPr>
        <w:lastRenderedPageBreak/>
        <w:t>power production systems using as primary sources exclusively the solar and wind energy, pose technical problems due to the uncontrollable wind speed fluctuations and due to day – night and summer – winter alternation. As a consequence, in an independent administration, the power supply stability of a local grid should be doubled by other reliable and unfluctuating sources of primary energy</w:t>
      </w:r>
      <w:r w:rsidR="00AC12DE" w:rsidRPr="00AC12DE">
        <w:rPr>
          <w:rFonts w:asciiTheme="majorBidi" w:hAnsiTheme="majorBidi" w:cstheme="majorBidi"/>
        </w:rPr>
        <w:t>.</w:t>
      </w:r>
      <w:r w:rsidR="00AC12DE" w:rsidRPr="00AC12DE">
        <w:rPr>
          <w:rFonts w:asciiTheme="majorBidi" w:hAnsiTheme="majorBidi" w:cstheme="majorBidi"/>
          <w:vertAlign w:val="superscript"/>
        </w:rPr>
        <w:t xml:space="preserve"> (</w:t>
      </w:r>
      <w:r w:rsidRPr="00AC12DE">
        <w:rPr>
          <w:rFonts w:asciiTheme="majorBidi" w:hAnsiTheme="majorBidi" w:cstheme="majorBidi"/>
          <w:vertAlign w:val="superscript"/>
        </w:rPr>
        <w:t xml:space="preserve">4) </w:t>
      </w:r>
      <w:r w:rsidRPr="00AC12DE">
        <w:rPr>
          <w:rFonts w:asciiTheme="majorBidi" w:hAnsiTheme="majorBidi" w:cstheme="majorBidi"/>
        </w:rPr>
        <w:t xml:space="preserve">Such systems, dedicated to </w:t>
      </w:r>
      <w:r w:rsidR="00AC12DE" w:rsidRPr="00AC12DE">
        <w:rPr>
          <w:rFonts w:asciiTheme="majorBidi" w:hAnsiTheme="majorBidi" w:cstheme="majorBidi"/>
        </w:rPr>
        <w:t>decentralize</w:t>
      </w:r>
      <w:r w:rsidRPr="00AC12DE">
        <w:rPr>
          <w:rFonts w:asciiTheme="majorBidi" w:hAnsiTheme="majorBidi" w:cstheme="majorBidi"/>
        </w:rPr>
        <w:t xml:space="preserve"> production of electric power based on the combined sources of primary energy, called hybrid systems, make the object of this paper. </w:t>
      </w:r>
    </w:p>
    <w:p w:rsidR="00963D30" w:rsidRPr="00AC12DE" w:rsidRDefault="00963D30" w:rsidP="00AC12DE">
      <w:pPr>
        <w:pStyle w:val="NormalWeb"/>
        <w:spacing w:before="0" w:beforeAutospacing="0" w:after="0" w:afterAutospacing="0" w:line="360" w:lineRule="auto"/>
        <w:ind w:firstLine="708"/>
        <w:jc w:val="both"/>
        <w:rPr>
          <w:rFonts w:asciiTheme="majorBidi" w:hAnsiTheme="majorBidi" w:cstheme="majorBidi"/>
        </w:rPr>
      </w:pPr>
      <w:r w:rsidRPr="00AC12DE">
        <w:rPr>
          <w:rFonts w:asciiTheme="majorBidi" w:hAnsiTheme="majorBidi" w:cstheme="majorBidi"/>
        </w:rPr>
        <w:t xml:space="preserve">The operation principle of the hybrid system proposed in this paper, </w:t>
      </w:r>
      <w:r w:rsidRPr="00AC12DE">
        <w:rPr>
          <w:rFonts w:asciiTheme="majorBidi" w:hAnsiTheme="majorBidi" w:cstheme="majorBidi"/>
          <w:iCs/>
        </w:rPr>
        <w:t>Figure</w:t>
      </w:r>
      <w:r w:rsidRPr="00AC12DE">
        <w:rPr>
          <w:rFonts w:asciiTheme="majorBidi" w:hAnsiTheme="majorBidi" w:cstheme="majorBidi"/>
        </w:rPr>
        <w:t xml:space="preserve"> (1) is based on the fact that in many situations the solar and wind energy potential complements naturally each other, the parallel operation of the PV/Wind/Battery/Diesel systems determining a higher efficiency than in separate operation case. By combining several renewable energy sources (PV/Wind/Battery/Diesel), the proposed hybrid system may ensure an increased reliability of the electric power supply delivered to the consumers, at optimum quality parameters. Hybrid systems may ensure the electric power supply of a household and also other types of consumers, such as telecommunication equipment, isolated military objectives, irrigation systems, etc. </w:t>
      </w:r>
    </w:p>
    <w:p w:rsidR="00963D30" w:rsidRPr="00AC12DE" w:rsidRDefault="00963D30" w:rsidP="00AC12DE">
      <w:pPr>
        <w:bidi w:val="0"/>
        <w:spacing w:line="360" w:lineRule="auto"/>
        <w:jc w:val="both"/>
        <w:rPr>
          <w:rFonts w:asciiTheme="majorBidi" w:hAnsiTheme="majorBidi" w:cstheme="majorBidi"/>
          <w:b/>
          <w:lang w:val="en-CA"/>
        </w:rPr>
      </w:pPr>
    </w:p>
    <w:p w:rsidR="00963D30" w:rsidRPr="00AC12DE" w:rsidRDefault="00963D30" w:rsidP="00AC12DE">
      <w:pPr>
        <w:pStyle w:val="ListParagraph"/>
        <w:numPr>
          <w:ilvl w:val="0"/>
          <w:numId w:val="9"/>
        </w:numPr>
        <w:bidi w:val="0"/>
        <w:spacing w:line="360" w:lineRule="auto"/>
        <w:ind w:left="360"/>
        <w:jc w:val="both"/>
        <w:rPr>
          <w:rFonts w:asciiTheme="majorBidi" w:hAnsiTheme="majorBidi" w:cstheme="majorBidi"/>
          <w:b/>
          <w:sz w:val="28"/>
          <w:szCs w:val="28"/>
        </w:rPr>
      </w:pPr>
      <w:r w:rsidRPr="00AC12DE">
        <w:rPr>
          <w:rFonts w:asciiTheme="majorBidi" w:hAnsiTheme="majorBidi" w:cstheme="majorBidi"/>
          <w:b/>
          <w:sz w:val="28"/>
          <w:szCs w:val="28"/>
          <w:lang w:bidi="ar-IQ"/>
        </w:rPr>
        <w:t xml:space="preserve">CASE STUDY:- </w:t>
      </w:r>
      <w:r w:rsidRPr="00AC12DE">
        <w:rPr>
          <w:rFonts w:asciiTheme="majorBidi" w:hAnsiTheme="majorBidi" w:cstheme="majorBidi"/>
          <w:b/>
          <w:sz w:val="28"/>
          <w:szCs w:val="28"/>
        </w:rPr>
        <w:t>Hyderabad City</w:t>
      </w:r>
    </w:p>
    <w:p w:rsidR="00963D30" w:rsidRPr="00AC12DE" w:rsidRDefault="00963D30" w:rsidP="00AC12DE">
      <w:pPr>
        <w:bidi w:val="0"/>
        <w:spacing w:line="360" w:lineRule="auto"/>
        <w:ind w:firstLine="708"/>
        <w:jc w:val="both"/>
        <w:rPr>
          <w:rFonts w:asciiTheme="majorBidi" w:hAnsiTheme="majorBidi" w:cstheme="majorBidi"/>
          <w:b/>
          <w:sz w:val="28"/>
          <w:szCs w:val="28"/>
        </w:rPr>
      </w:pPr>
      <w:r w:rsidRPr="00AC12DE">
        <w:rPr>
          <w:rFonts w:asciiTheme="majorBidi" w:hAnsiTheme="majorBidi" w:cstheme="majorBidi"/>
        </w:rPr>
        <w:t xml:space="preserve">This region is located southern province of Pakistan. It is built beside the Indus River which gets winds all across the year due to water streaming. Most importantly, it opened to its western south side that is very clear to Sea. So huge speedy wind flows throughout all seasons starting from spring to autumn (March-November). It’s also known as a windy city in the country. Along with that this region represents one of the hottest cities in Pakistan. It receives bright sun light beams all the year. Wind and solar energies are the possible clean and low cost renewable resources available in the country. The potential, for the use of alternative technologies, has not previously been fully explored in Pakistan. </w:t>
      </w:r>
      <w:r w:rsidRPr="00AC12DE">
        <w:rPr>
          <w:rFonts w:asciiTheme="majorBidi" w:hAnsiTheme="majorBidi" w:cstheme="majorBidi"/>
          <w:vertAlign w:val="superscript"/>
        </w:rPr>
        <w:t>(4)</w:t>
      </w:r>
      <w:r w:rsidRPr="00AC12DE">
        <w:rPr>
          <w:rFonts w:asciiTheme="majorBidi" w:hAnsiTheme="majorBidi" w:cstheme="majorBidi"/>
        </w:rPr>
        <w:t xml:space="preserve"> Wind power provides opportunity to reduce dependence on imported fossil fuel and at the same time expands the power supply capacity to remote locations where grid expansion is not practical as showed in Figure (2).</w:t>
      </w:r>
    </w:p>
    <w:p w:rsidR="00963D30" w:rsidRPr="00AC12DE" w:rsidRDefault="00963D30" w:rsidP="00AC12DE">
      <w:pPr>
        <w:pStyle w:val="NormalWeb"/>
        <w:spacing w:before="0" w:beforeAutospacing="0" w:after="0" w:afterAutospacing="0" w:line="360" w:lineRule="auto"/>
        <w:ind w:firstLine="708"/>
        <w:jc w:val="both"/>
        <w:rPr>
          <w:rFonts w:asciiTheme="majorBidi" w:hAnsiTheme="majorBidi" w:cstheme="majorBidi"/>
        </w:rPr>
      </w:pPr>
      <w:r w:rsidRPr="00AC12DE">
        <w:rPr>
          <w:rFonts w:asciiTheme="majorBidi" w:hAnsiTheme="majorBidi" w:cstheme="majorBidi"/>
        </w:rPr>
        <w:t>Recently conducted survey of Wind Power Potential along coastal areas of the country by the Pakistan Meteorological Department (PMD), indicates that a potential exists for</w:t>
      </w:r>
      <w:r w:rsidRPr="00AC12DE">
        <w:rPr>
          <w:rFonts w:asciiTheme="majorBidi" w:hAnsiTheme="majorBidi" w:cstheme="majorBidi"/>
          <w:color w:val="FF0000"/>
        </w:rPr>
        <w:t xml:space="preserve"> </w:t>
      </w:r>
      <w:r w:rsidRPr="00AC12DE">
        <w:rPr>
          <w:rFonts w:asciiTheme="majorBidi" w:hAnsiTheme="majorBidi" w:cstheme="majorBidi"/>
        </w:rPr>
        <w:t>harvesting wind energy using currently available technologies, especially along Sindh Coast.</w:t>
      </w:r>
      <w:r w:rsidRPr="00AC12DE">
        <w:rPr>
          <w:rFonts w:asciiTheme="majorBidi" w:hAnsiTheme="majorBidi" w:cstheme="majorBidi"/>
          <w:vertAlign w:val="superscript"/>
        </w:rPr>
        <w:t xml:space="preserve">(5) </w:t>
      </w:r>
      <w:proofErr w:type="spellStart"/>
      <w:r w:rsidRPr="00AC12DE">
        <w:rPr>
          <w:rFonts w:asciiTheme="majorBidi" w:hAnsiTheme="majorBidi" w:cstheme="majorBidi"/>
        </w:rPr>
        <w:t>Gharo</w:t>
      </w:r>
      <w:proofErr w:type="spellEnd"/>
      <w:r w:rsidRPr="00AC12DE">
        <w:rPr>
          <w:rFonts w:asciiTheme="majorBidi" w:hAnsiTheme="majorBidi" w:cstheme="majorBidi"/>
        </w:rPr>
        <w:t xml:space="preserve"> (Near Hyderabad City), as shown in Figure (3), one of the sites in Sindh where the wind data have been recorded and studied by PMD, has been selected for using the measured wind data the annual gross energy production an 18 MW wind farm consisting of thirty – 600 kW turbines will be 45 million kWh.</w:t>
      </w:r>
      <w:r w:rsidRPr="00AC12DE">
        <w:rPr>
          <w:rFonts w:asciiTheme="majorBidi" w:hAnsiTheme="majorBidi" w:cstheme="majorBidi"/>
          <w:vertAlign w:val="superscript"/>
        </w:rPr>
        <w:t>(7)</w:t>
      </w:r>
    </w:p>
    <w:p w:rsidR="00963D30" w:rsidRPr="00AC12DE" w:rsidRDefault="00963D30" w:rsidP="00AC12DE">
      <w:pPr>
        <w:pStyle w:val="NormalWeb"/>
        <w:spacing w:before="0" w:beforeAutospacing="0" w:after="0" w:afterAutospacing="0" w:line="360" w:lineRule="auto"/>
        <w:ind w:firstLine="708"/>
        <w:jc w:val="both"/>
        <w:rPr>
          <w:rFonts w:asciiTheme="majorBidi" w:hAnsiTheme="majorBidi" w:cstheme="majorBidi"/>
        </w:rPr>
      </w:pPr>
      <w:r w:rsidRPr="00AC12DE">
        <w:rPr>
          <w:rFonts w:asciiTheme="majorBidi" w:hAnsiTheme="majorBidi" w:cstheme="majorBidi"/>
        </w:rPr>
        <w:t xml:space="preserve">Pakistan is fortunate to have something many other countries do not, which is high wind speeds near major centers. Near Islamabad, the wind speed is anywhere from 6.2 to 7.4 meters per second (between 13.8 and 16.5 miles per hour). Near Karachi, the range is between 6.2 and 6.9 </w:t>
      </w:r>
      <w:r w:rsidRPr="00AC12DE">
        <w:rPr>
          <w:rFonts w:asciiTheme="majorBidi" w:hAnsiTheme="majorBidi" w:cstheme="majorBidi"/>
        </w:rPr>
        <w:lastRenderedPageBreak/>
        <w:t>(between 13.8 and 15.4 miles per hour). So to target this issue, we have designed a system that will utilize these alternative energies to produce electricity to cover a 50 home loads of about 830 Kilo Watt per day. It’s a huge amount of energy that will be generated by wind and solar with some economical energy generation equipment that is Diesel Generator along with some batteries as backup</w:t>
      </w:r>
      <w:r w:rsidR="00AC12DE" w:rsidRPr="00AC12DE">
        <w:rPr>
          <w:rFonts w:asciiTheme="majorBidi" w:hAnsiTheme="majorBidi" w:cstheme="majorBidi"/>
        </w:rPr>
        <w:t>.</w:t>
      </w:r>
      <w:r w:rsidR="00AC12DE" w:rsidRPr="00AC12DE">
        <w:rPr>
          <w:rFonts w:asciiTheme="majorBidi" w:hAnsiTheme="majorBidi" w:cstheme="majorBidi"/>
          <w:vertAlign w:val="superscript"/>
        </w:rPr>
        <w:t xml:space="preserve"> (</w:t>
      </w:r>
      <w:r w:rsidRPr="00AC12DE">
        <w:rPr>
          <w:rFonts w:asciiTheme="majorBidi" w:hAnsiTheme="majorBidi" w:cstheme="majorBidi"/>
          <w:vertAlign w:val="superscript"/>
        </w:rPr>
        <w:t>6)</w:t>
      </w:r>
    </w:p>
    <w:p w:rsidR="00963D30" w:rsidRPr="00AC12DE" w:rsidRDefault="00963D30" w:rsidP="00AC12DE">
      <w:pPr>
        <w:bidi w:val="0"/>
        <w:spacing w:line="360" w:lineRule="auto"/>
        <w:jc w:val="both"/>
        <w:rPr>
          <w:rFonts w:asciiTheme="majorBidi" w:hAnsiTheme="majorBidi" w:cstheme="majorBidi"/>
          <w:lang w:val="en-CA"/>
        </w:rPr>
      </w:pPr>
    </w:p>
    <w:p w:rsidR="00963D30" w:rsidRPr="00AC12DE" w:rsidRDefault="00963D30" w:rsidP="00AC12DE">
      <w:pPr>
        <w:pStyle w:val="ListParagraph"/>
        <w:numPr>
          <w:ilvl w:val="0"/>
          <w:numId w:val="9"/>
        </w:numPr>
        <w:bidi w:val="0"/>
        <w:spacing w:line="360" w:lineRule="auto"/>
        <w:ind w:left="360"/>
        <w:jc w:val="both"/>
        <w:rPr>
          <w:rFonts w:asciiTheme="majorBidi" w:hAnsiTheme="majorBidi" w:cstheme="majorBidi"/>
          <w:b/>
          <w:sz w:val="28"/>
          <w:szCs w:val="28"/>
        </w:rPr>
      </w:pPr>
      <w:r w:rsidRPr="00AC12DE">
        <w:rPr>
          <w:rFonts w:asciiTheme="majorBidi" w:hAnsiTheme="majorBidi" w:cstheme="majorBidi"/>
          <w:b/>
          <w:sz w:val="28"/>
          <w:szCs w:val="28"/>
        </w:rPr>
        <w:t>METHODOLOGY</w:t>
      </w:r>
    </w:p>
    <w:p w:rsidR="00963D30" w:rsidRPr="00AC12DE" w:rsidRDefault="00963D30" w:rsidP="00AC12DE">
      <w:pPr>
        <w:bidi w:val="0"/>
        <w:spacing w:line="360" w:lineRule="auto"/>
        <w:ind w:firstLine="708"/>
        <w:jc w:val="both"/>
        <w:rPr>
          <w:rFonts w:asciiTheme="majorBidi" w:hAnsiTheme="majorBidi" w:cstheme="majorBidi"/>
          <w:rtl/>
        </w:rPr>
      </w:pPr>
      <w:r w:rsidRPr="00AC12DE">
        <w:rPr>
          <w:rFonts w:asciiTheme="majorBidi" w:hAnsiTheme="majorBidi" w:cstheme="majorBidi"/>
        </w:rPr>
        <w:t>First of all, we will go through some load calculation</w:t>
      </w:r>
      <w:r w:rsidR="00AC12DE">
        <w:rPr>
          <w:rFonts w:asciiTheme="majorBidi" w:hAnsiTheme="majorBidi" w:cstheme="majorBidi"/>
        </w:rPr>
        <w:t>s to estimate the overall power</w:t>
      </w:r>
      <w:r w:rsidRPr="00AC12DE">
        <w:rPr>
          <w:rFonts w:asciiTheme="majorBidi" w:hAnsiTheme="majorBidi" w:cstheme="majorBidi"/>
        </w:rPr>
        <w:t xml:space="preserve"> consumption for a 50 home town with normal electrical appliances was done. Town also is under a primary &amp; High School (College), a shopping market and a praying mosque. </w:t>
      </w:r>
      <w:r w:rsidR="00AC12DE" w:rsidRPr="00AC12DE">
        <w:rPr>
          <w:rFonts w:asciiTheme="majorBidi" w:hAnsiTheme="majorBidi" w:cstheme="majorBidi"/>
        </w:rPr>
        <w:t>All</w:t>
      </w:r>
      <w:r w:rsidRPr="00AC12DE">
        <w:rPr>
          <w:rFonts w:asciiTheme="majorBidi" w:hAnsiTheme="majorBidi" w:cstheme="majorBidi"/>
        </w:rPr>
        <w:t xml:space="preserve"> the appliances power ratings were considered to estimate peak voltages during a day as well as the total load for 24 hours as showed in Tables (1-5). Later meteorological information about the region were obtained to estimate the wind and sun radiation values. Finally by using simulation software “Homer”, the optimum values for Initial cost for the System, cost of operation for overall project life and Cost of Energy (COE) for 1 kWh.</w:t>
      </w:r>
      <w:r w:rsidR="00F02E9B">
        <w:rPr>
          <w:rFonts w:asciiTheme="majorBidi" w:hAnsiTheme="majorBidi" w:cstheme="majorBidi"/>
        </w:rPr>
        <w:t xml:space="preserve"> </w:t>
      </w:r>
      <w:proofErr w:type="gramStart"/>
      <w:r w:rsidRPr="00AC12DE">
        <w:rPr>
          <w:rFonts w:asciiTheme="majorBidi" w:hAnsiTheme="majorBidi" w:cstheme="majorBidi"/>
        </w:rPr>
        <w:t>were</w:t>
      </w:r>
      <w:proofErr w:type="gramEnd"/>
      <w:r w:rsidRPr="00AC12DE">
        <w:rPr>
          <w:rFonts w:asciiTheme="majorBidi" w:hAnsiTheme="majorBidi" w:cstheme="majorBidi"/>
        </w:rPr>
        <w:t xml:space="preserve"> calculated.</w:t>
      </w:r>
    </w:p>
    <w:p w:rsidR="00963D30" w:rsidRPr="00AC12DE" w:rsidRDefault="00963D30" w:rsidP="00AC12DE">
      <w:pPr>
        <w:bidi w:val="0"/>
        <w:spacing w:line="360" w:lineRule="auto"/>
        <w:jc w:val="both"/>
        <w:rPr>
          <w:rFonts w:asciiTheme="majorBidi" w:hAnsiTheme="majorBidi" w:cstheme="majorBidi"/>
          <w:lang w:val="en-CA"/>
        </w:rPr>
      </w:pP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3.1- TOWN LOAD ESTIMATIONS</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The following load values are expected to have for all Town which may reach to an approximated about 170 kW for all appliances. But definitely all appliances can’t run at the same time. So to avoid of this issue a scheduled has been designed which can control the load balance between, all homes, as well other parts of the town The load schedule is given Table(6)</w:t>
      </w:r>
      <w:r w:rsidRPr="00AC12DE">
        <w:rPr>
          <w:rFonts w:asciiTheme="majorBidi" w:hAnsiTheme="majorBidi" w:cstheme="majorBidi"/>
          <w:vertAlign w:val="superscript"/>
        </w:rPr>
        <w:t>(11)</w:t>
      </w:r>
      <w:r w:rsidRPr="00AC12DE">
        <w:rPr>
          <w:rFonts w:asciiTheme="majorBidi" w:hAnsiTheme="majorBidi" w:cstheme="majorBidi"/>
        </w:rPr>
        <w:t>.</w:t>
      </w:r>
    </w:p>
    <w:p w:rsidR="00963D30" w:rsidRPr="00AC12DE" w:rsidRDefault="00963D30" w:rsidP="00AC12DE">
      <w:pPr>
        <w:bidi w:val="0"/>
        <w:spacing w:line="360" w:lineRule="auto"/>
        <w:ind w:firstLine="708"/>
        <w:jc w:val="both"/>
        <w:rPr>
          <w:rFonts w:asciiTheme="majorBidi" w:hAnsiTheme="majorBidi" w:cstheme="majorBidi"/>
        </w:rPr>
      </w:pPr>
    </w:p>
    <w:p w:rsidR="00963D30" w:rsidRPr="00AC12DE" w:rsidRDefault="00963D30" w:rsidP="00AC12DE">
      <w:pPr>
        <w:pStyle w:val="ListParagraph"/>
        <w:numPr>
          <w:ilvl w:val="0"/>
          <w:numId w:val="9"/>
        </w:numPr>
        <w:bidi w:val="0"/>
        <w:spacing w:line="360" w:lineRule="auto"/>
        <w:ind w:left="360"/>
        <w:jc w:val="both"/>
        <w:rPr>
          <w:rFonts w:asciiTheme="majorBidi" w:hAnsiTheme="majorBidi" w:cstheme="majorBidi"/>
          <w:b/>
          <w:sz w:val="28"/>
          <w:szCs w:val="28"/>
        </w:rPr>
      </w:pPr>
      <w:r w:rsidRPr="00AC12DE">
        <w:rPr>
          <w:rFonts w:asciiTheme="majorBidi" w:hAnsiTheme="majorBidi" w:cstheme="majorBidi"/>
          <w:b/>
          <w:sz w:val="28"/>
          <w:szCs w:val="28"/>
        </w:rPr>
        <w:t>EQUIPMENTS AND THEIR CAPACITY</w:t>
      </w: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4.1- WIND TURBINE</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The wind turbine has a capacity of 10 kW. Its initial cost is US$ 10,000. Annual operation and maintenance (O&amp;M) cost is US$100. Its hub and anemometer is located at 12 meter height. The turbine is estimated to last the project. The monthly wind speed is as shown in Figure (4).</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From the data of Table (7) it is clear that this region is capable of producing high amount of electricity for the country. From start to end of the year, there is no wind issue. Minimum wind pressure can be found during winter and spring season from November to January.</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Fluctuation in the graph shows in Figure (5) that there is certain change in wind speed on daily basis</w:t>
      </w:r>
      <w:r w:rsidRPr="00AC12DE">
        <w:rPr>
          <w:rFonts w:asciiTheme="majorBidi" w:hAnsiTheme="majorBidi" w:cstheme="majorBidi"/>
          <w:vertAlign w:val="superscript"/>
        </w:rPr>
        <w:t xml:space="preserve"> (7)</w:t>
      </w:r>
      <w:r w:rsidRPr="00AC12DE">
        <w:rPr>
          <w:rFonts w:asciiTheme="majorBidi" w:hAnsiTheme="majorBidi" w:cstheme="majorBidi"/>
        </w:rPr>
        <w:t xml:space="preserve">. This is an expected Wind speed graph for January which is considered to be </w:t>
      </w:r>
      <w:r w:rsidRPr="00AC12DE">
        <w:rPr>
          <w:rFonts w:asciiTheme="majorBidi" w:hAnsiTheme="majorBidi" w:cstheme="majorBidi"/>
        </w:rPr>
        <w:lastRenderedPageBreak/>
        <w:t>very low wind month for this region. Power output Pm from a Wind Turbine Generator (WTG) is determined by (1).</w:t>
      </w:r>
      <w:r w:rsidRPr="00AC12DE">
        <w:rPr>
          <w:rFonts w:asciiTheme="majorBidi" w:hAnsiTheme="majorBidi" w:cstheme="majorBidi"/>
          <w:vertAlign w:val="superscript"/>
        </w:rPr>
        <w:t xml:space="preserve"> (8)</w:t>
      </w:r>
    </w:p>
    <w:p w:rsidR="00963D30" w:rsidRPr="00C764D4" w:rsidRDefault="00963D30" w:rsidP="00C764D4">
      <w:pPr>
        <w:bidi w:val="0"/>
        <w:spacing w:line="360" w:lineRule="auto"/>
        <w:ind w:firstLine="708"/>
        <w:jc w:val="both"/>
        <w:rPr>
          <w:rFonts w:asciiTheme="majorBidi" w:hAnsiTheme="majorBidi" w:cstheme="majorBidi"/>
          <w:sz w:val="28"/>
          <w:szCs w:val="28"/>
        </w:rPr>
      </w:pPr>
      <m:oMath>
        <m:r>
          <w:rPr>
            <w:rFonts w:ascii="Cambria Math" w:hAnsi="Cambria Math" w:cstheme="majorBidi"/>
            <w:sz w:val="28"/>
            <w:szCs w:val="28"/>
          </w:rPr>
          <m:t>Pm=0.5ρACp</m:t>
        </m:r>
        <m:d>
          <m:dPr>
            <m:ctrlPr>
              <w:rPr>
                <w:rFonts w:ascii="Cambria Math" w:hAnsi="Cambria Math" w:cstheme="majorBidi"/>
                <w:i/>
                <w:sz w:val="28"/>
                <w:szCs w:val="28"/>
              </w:rPr>
            </m:ctrlPr>
          </m:dPr>
          <m:e>
            <m:r>
              <w:rPr>
                <w:rFonts w:ascii="Cambria Math" w:hAnsi="Cambria Math" w:cstheme="majorBidi"/>
                <w:sz w:val="28"/>
                <w:szCs w:val="28"/>
              </w:rPr>
              <m:t>λβ</m:t>
            </m:r>
          </m:e>
        </m:d>
        <m:r>
          <w:rPr>
            <w:rFonts w:ascii="Cambria Math" w:hAnsi="Cambria Math" w:cstheme="majorBidi"/>
            <w:sz w:val="28"/>
            <w:szCs w:val="28"/>
          </w:rPr>
          <m:t>V</m:t>
        </m:r>
        <m:sSup>
          <m:sSupPr>
            <m:ctrlPr>
              <w:rPr>
                <w:rFonts w:ascii="Cambria Math" w:hAnsi="Cambria Math" w:cstheme="majorBidi"/>
                <w:i/>
                <w:sz w:val="28"/>
                <w:szCs w:val="28"/>
              </w:rPr>
            </m:ctrlPr>
          </m:sSupPr>
          <m:e>
            <m:r>
              <w:rPr>
                <w:rFonts w:ascii="Cambria Math" w:hAnsi="Cambria Math" w:cstheme="majorBidi"/>
                <w:sz w:val="28"/>
                <w:szCs w:val="28"/>
              </w:rPr>
              <m:t>w</m:t>
            </m:r>
          </m:e>
          <m:sup>
            <m:r>
              <w:rPr>
                <w:rFonts w:ascii="Cambria Math" w:hAnsi="Cambria Math" w:cstheme="majorBidi"/>
                <w:sz w:val="28"/>
                <w:szCs w:val="28"/>
              </w:rPr>
              <m:t>3</m:t>
            </m:r>
          </m:sup>
        </m:sSup>
      </m:oMath>
      <w:r w:rsidRPr="00AC12DE">
        <w:rPr>
          <w:rFonts w:asciiTheme="majorBidi" w:hAnsiTheme="majorBidi" w:cstheme="majorBidi"/>
          <w:sz w:val="28"/>
          <w:szCs w:val="28"/>
        </w:rPr>
        <w:t>…………………</w:t>
      </w:r>
      <w:r w:rsidR="00AC12DE" w:rsidRPr="00AC12DE">
        <w:rPr>
          <w:rFonts w:asciiTheme="majorBidi" w:hAnsiTheme="majorBidi" w:cstheme="majorBidi"/>
          <w:sz w:val="28"/>
          <w:szCs w:val="28"/>
        </w:rPr>
        <w:t>... (</w:t>
      </w:r>
      <w:r w:rsidRPr="00AC12DE">
        <w:rPr>
          <w:rFonts w:asciiTheme="majorBidi" w:hAnsiTheme="majorBidi" w:cstheme="majorBidi"/>
          <w:sz w:val="28"/>
          <w:szCs w:val="28"/>
        </w:rPr>
        <w:t>1)</w:t>
      </w:r>
    </w:p>
    <w:p w:rsidR="00963D30" w:rsidRPr="00AC12DE" w:rsidRDefault="00963D30" w:rsidP="00AC12DE">
      <w:pPr>
        <w:bidi w:val="0"/>
        <w:spacing w:line="360" w:lineRule="auto"/>
        <w:ind w:firstLine="708"/>
        <w:jc w:val="both"/>
        <w:rPr>
          <w:rFonts w:asciiTheme="majorBidi" w:hAnsiTheme="majorBidi" w:cstheme="majorBidi"/>
          <w:vertAlign w:val="superscript"/>
        </w:rPr>
      </w:pPr>
      <w:r w:rsidRPr="00AC12DE">
        <w:rPr>
          <w:rFonts w:asciiTheme="majorBidi" w:hAnsiTheme="majorBidi" w:cstheme="majorBidi"/>
        </w:rPr>
        <w:t xml:space="preserve">Where ρ is air density, A is rotor swept area, </w:t>
      </w:r>
      <w:proofErr w:type="spellStart"/>
      <w:r w:rsidRPr="00AC12DE">
        <w:rPr>
          <w:rFonts w:asciiTheme="majorBidi" w:hAnsiTheme="majorBidi" w:cstheme="majorBidi"/>
        </w:rPr>
        <w:t>Vω</w:t>
      </w:r>
      <w:proofErr w:type="spellEnd"/>
      <w:r w:rsidRPr="00AC12DE">
        <w:rPr>
          <w:rFonts w:asciiTheme="majorBidi" w:hAnsiTheme="majorBidi" w:cstheme="majorBidi"/>
        </w:rPr>
        <w:t xml:space="preserve"> is wind speed, and </w:t>
      </w:r>
      <m:oMath>
        <m:r>
          <w:rPr>
            <w:rFonts w:ascii="Cambria Math" w:hAnsi="Cambria Math" w:cstheme="majorBidi"/>
          </w:rPr>
          <m:t>Cp</m:t>
        </m:r>
        <m:d>
          <m:dPr>
            <m:ctrlPr>
              <w:rPr>
                <w:rFonts w:ascii="Cambria Math" w:hAnsi="Cambria Math" w:cstheme="majorBidi"/>
                <w:i/>
              </w:rPr>
            </m:ctrlPr>
          </m:dPr>
          <m:e>
            <m:r>
              <w:rPr>
                <w:rFonts w:ascii="Cambria Math" w:hAnsi="Cambria Math" w:cstheme="majorBidi"/>
              </w:rPr>
              <m:t>λβ</m:t>
            </m:r>
          </m:e>
        </m:d>
      </m:oMath>
      <w:r w:rsidRPr="00AC12DE">
        <w:rPr>
          <w:rFonts w:asciiTheme="majorBidi" w:hAnsiTheme="majorBidi" w:cstheme="majorBidi"/>
          <w:sz w:val="20"/>
          <w:szCs w:val="20"/>
        </w:rPr>
        <w:t xml:space="preserve"> </w:t>
      </w:r>
      <w:r w:rsidRPr="00AC12DE">
        <w:rPr>
          <w:rFonts w:asciiTheme="majorBidi" w:hAnsiTheme="majorBidi" w:cstheme="majorBidi"/>
        </w:rPr>
        <w:t xml:space="preserve">is the power coefficient, which is the function of tip speed ratio α and pitch angle </w:t>
      </w:r>
      <m:oMath>
        <m:r>
          <w:rPr>
            <w:rFonts w:ascii="Cambria Math" w:hAnsi="Cambria Math" w:cstheme="majorBidi"/>
          </w:rPr>
          <m:t>β</m:t>
        </m:r>
      </m:oMath>
      <w:r w:rsidRPr="00AC12DE">
        <w:rPr>
          <w:rFonts w:asciiTheme="majorBidi" w:hAnsiTheme="majorBidi" w:cstheme="majorBidi"/>
          <w:vertAlign w:val="superscript"/>
        </w:rPr>
        <w:t>(8)</w:t>
      </w:r>
      <w:r w:rsidRPr="00AC12DE">
        <w:rPr>
          <w:rFonts w:asciiTheme="majorBidi" w:hAnsiTheme="majorBidi" w:cstheme="majorBidi"/>
        </w:rPr>
        <w:t>.</w:t>
      </w:r>
    </w:p>
    <w:p w:rsidR="00963D30" w:rsidRPr="00AC12DE" w:rsidRDefault="00963D30" w:rsidP="00AC12DE">
      <w:pPr>
        <w:bidi w:val="0"/>
        <w:spacing w:line="360" w:lineRule="auto"/>
        <w:ind w:left="708" w:firstLine="708"/>
        <w:jc w:val="both"/>
        <w:rPr>
          <w:rFonts w:asciiTheme="majorBidi" w:hAnsiTheme="majorBidi" w:cstheme="majorBidi"/>
          <w:color w:val="FF0000"/>
          <w:vertAlign w:val="superscript"/>
        </w:rPr>
      </w:pP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4.2-</w:t>
      </w:r>
      <w:r w:rsidRPr="00AC12DE">
        <w:rPr>
          <w:rFonts w:asciiTheme="majorBidi" w:hAnsiTheme="majorBidi" w:cstheme="majorBidi"/>
          <w:b/>
          <w:color w:val="FF0000"/>
          <w:sz w:val="28"/>
          <w:szCs w:val="28"/>
        </w:rPr>
        <w:t xml:space="preserve"> </w:t>
      </w:r>
      <w:r w:rsidRPr="00AC12DE">
        <w:rPr>
          <w:rFonts w:asciiTheme="majorBidi" w:hAnsiTheme="majorBidi" w:cstheme="majorBidi"/>
          <w:b/>
          <w:sz w:val="28"/>
          <w:szCs w:val="28"/>
        </w:rPr>
        <w:t>SOLAR PV PANELS</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There are 3 PV panels with each has a capacity of 250 Watt. The initial cost of the panels is US$ 9600 for 3 panels. The lifetime of the panels will last the project. Monthly clearness index and daily radiation is as shown in Table (8).</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 xml:space="preserve">This data is accumulated by HOMER database which retrieves all regional information from NASA. From the Table (8) we can see that this region is mostly sunny and hot. Temperature rises up to 52 degree Celsius in during summer season. So this is an ideal place to use solar energy for electricity production as shown in Figure (6). Same like the previous Wind speed, this region has solar radiation lower values during November to January. While remaining all months have very bright radiations. During November to January temperature go very low even some times below at 0 degree Celsius. During this time regions mostly covered with clouds hence can make a decrease in electric generation. The current output of the PV panel is modeled by the following three equations (2-3- 4) </w:t>
      </w:r>
      <w:r w:rsidRPr="00AC12DE">
        <w:rPr>
          <w:rFonts w:asciiTheme="majorBidi" w:hAnsiTheme="majorBidi" w:cstheme="majorBidi"/>
          <w:vertAlign w:val="superscript"/>
        </w:rPr>
        <w:t>(8)</w:t>
      </w:r>
      <w:r w:rsidRPr="00AC12DE">
        <w:rPr>
          <w:rFonts w:asciiTheme="majorBidi" w:hAnsiTheme="majorBidi" w:cstheme="majorBidi"/>
        </w:rPr>
        <w:t>.</w:t>
      </w:r>
    </w:p>
    <w:p w:rsidR="00963D30" w:rsidRPr="00C764D4" w:rsidRDefault="00963D30" w:rsidP="00C764D4">
      <w:pPr>
        <w:bidi w:val="0"/>
        <w:spacing w:line="360" w:lineRule="auto"/>
        <w:jc w:val="center"/>
        <w:rPr>
          <w:rFonts w:asciiTheme="majorBidi" w:hAnsiTheme="majorBidi" w:cstheme="majorBidi"/>
        </w:rPr>
      </w:pPr>
      <m:oMath>
        <m:r>
          <w:rPr>
            <w:rFonts w:ascii="Cambria Math" w:hAnsi="Cambria Math" w:cstheme="majorBidi"/>
          </w:rPr>
          <m:t>Ipv=npIph-npIsat*</m:t>
        </m:r>
        <m:d>
          <m:dPr>
            <m:begChr m:val="["/>
            <m:endChr m:val="]"/>
            <m:ctrlPr>
              <w:rPr>
                <w:rFonts w:ascii="Cambria Math" w:hAnsi="Cambria Math" w:cstheme="majorBidi"/>
                <w:i/>
              </w:rPr>
            </m:ctrlPr>
          </m:dPr>
          <m:e>
            <m:func>
              <m:funcPr>
                <m:ctrlPr>
                  <w:rPr>
                    <w:rFonts w:ascii="Cambria Math" w:hAnsi="Cambria Math" w:cstheme="majorBidi"/>
                    <w:i/>
                  </w:rPr>
                </m:ctrlPr>
              </m:funcPr>
              <m:fName>
                <m:r>
                  <m:rPr>
                    <m:sty m:val="p"/>
                  </m:rPr>
                  <w:rPr>
                    <w:rFonts w:ascii="Cambria Math" w:hAnsi="Cambria Math" w:cstheme="majorBidi"/>
                  </w:rPr>
                  <m:t xml:space="preserve">  exp</m:t>
                </m:r>
              </m:fName>
              <m:e>
                <m:r>
                  <w:rPr>
                    <w:rFonts w:ascii="Cambria Math" w:hAnsi="Cambria Math" w:cstheme="majorBidi"/>
                  </w:rPr>
                  <m:t xml:space="preserve"> </m:t>
                </m:r>
                <m:d>
                  <m:dPr>
                    <m:ctrlPr>
                      <w:rPr>
                        <w:rFonts w:ascii="Cambria Math" w:hAnsi="Cambria Math" w:cstheme="majorBidi"/>
                        <w:i/>
                      </w:rPr>
                    </m:ctrlPr>
                  </m:d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q</m:t>
                            </m:r>
                          </m:num>
                          <m:den>
                            <m:r>
                              <w:rPr>
                                <w:rFonts w:ascii="Cambria Math" w:hAnsi="Cambria Math" w:cstheme="majorBidi"/>
                              </w:rPr>
                              <m:t>AKT</m:t>
                            </m:r>
                          </m:den>
                        </m:f>
                      </m:e>
                    </m:d>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Vpv</m:t>
                            </m:r>
                          </m:num>
                          <m:den>
                            <m:r>
                              <w:rPr>
                                <w:rFonts w:ascii="Cambria Math" w:hAnsi="Cambria Math" w:cstheme="majorBidi"/>
                              </w:rPr>
                              <m:t>ns</m:t>
                            </m:r>
                          </m:den>
                        </m:f>
                        <m:r>
                          <w:rPr>
                            <w:rFonts w:ascii="Cambria Math" w:hAnsi="Cambria Math" w:cstheme="majorBidi"/>
                          </w:rPr>
                          <m:t>+IpvRs</m:t>
                        </m:r>
                      </m:e>
                    </m:d>
                  </m:e>
                </m:d>
              </m:e>
            </m:func>
            <m:r>
              <w:rPr>
                <w:rFonts w:ascii="Cambria Math" w:hAnsi="Cambria Math" w:cstheme="majorBidi"/>
              </w:rPr>
              <m:t xml:space="preserve">-1 </m:t>
            </m:r>
          </m:e>
        </m:d>
      </m:oMath>
      <w:r w:rsidRPr="00C764D4">
        <w:rPr>
          <w:rFonts w:asciiTheme="majorBidi" w:hAnsiTheme="majorBidi" w:cstheme="majorBidi"/>
        </w:rPr>
        <w:t>… (2)</w:t>
      </w:r>
    </w:p>
    <w:p w:rsidR="00963D30" w:rsidRPr="00C764D4" w:rsidRDefault="00963D30" w:rsidP="00C764D4">
      <w:pPr>
        <w:bidi w:val="0"/>
        <w:spacing w:line="360" w:lineRule="auto"/>
        <w:jc w:val="center"/>
        <w:rPr>
          <w:rFonts w:asciiTheme="majorBidi" w:hAnsiTheme="majorBidi" w:cstheme="majorBidi"/>
        </w:rPr>
      </w:pPr>
      <m:oMath>
        <m:r>
          <w:rPr>
            <w:rFonts w:ascii="Cambria Math" w:hAnsi="Cambria Math" w:cstheme="majorBidi"/>
          </w:rPr>
          <m:t>Iph=</m:t>
        </m:r>
        <m:d>
          <m:dPr>
            <m:ctrlPr>
              <w:rPr>
                <w:rFonts w:ascii="Cambria Math" w:hAnsi="Cambria Math" w:cstheme="majorBidi"/>
                <w:i/>
              </w:rPr>
            </m:ctrlPr>
          </m:dPr>
          <m:e>
            <m:r>
              <w:rPr>
                <w:rFonts w:ascii="Cambria Math" w:hAnsi="Cambria Math" w:cstheme="majorBidi"/>
              </w:rPr>
              <m:t xml:space="preserve">  Isso+Ki</m:t>
            </m:r>
            <m:d>
              <m:dPr>
                <m:ctrlPr>
                  <w:rPr>
                    <w:rFonts w:ascii="Cambria Math" w:hAnsi="Cambria Math" w:cstheme="majorBidi"/>
                    <w:i/>
                  </w:rPr>
                </m:ctrlPr>
              </m:dPr>
              <m:e>
                <m:r>
                  <w:rPr>
                    <w:rFonts w:ascii="Cambria Math" w:hAnsi="Cambria Math" w:cstheme="majorBidi"/>
                  </w:rPr>
                  <m:t>T+Tr</m:t>
                </m:r>
              </m:e>
            </m:d>
            <m:r>
              <w:rPr>
                <w:rFonts w:ascii="Cambria Math" w:hAnsi="Cambria Math" w:cstheme="majorBidi"/>
              </w:rPr>
              <m:t xml:space="preserve"> </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s</m:t>
            </m:r>
          </m:num>
          <m:den>
            <m:r>
              <w:rPr>
                <w:rFonts w:ascii="Cambria Math" w:hAnsi="Cambria Math" w:cstheme="majorBidi"/>
              </w:rPr>
              <m:t>1000</m:t>
            </m:r>
          </m:den>
        </m:f>
      </m:oMath>
      <w:r w:rsidRPr="00C764D4">
        <w:rPr>
          <w:rFonts w:asciiTheme="majorBidi" w:hAnsiTheme="majorBidi" w:cstheme="majorBidi"/>
        </w:rPr>
        <w:t>………………………….......... (3)</w:t>
      </w:r>
    </w:p>
    <w:p w:rsidR="00963D30" w:rsidRPr="00C764D4" w:rsidRDefault="00963D30" w:rsidP="00C764D4">
      <w:pPr>
        <w:bidi w:val="0"/>
        <w:spacing w:line="360" w:lineRule="auto"/>
        <w:jc w:val="center"/>
        <w:rPr>
          <w:rFonts w:asciiTheme="majorBidi" w:hAnsiTheme="majorBidi" w:cstheme="majorBidi"/>
        </w:rPr>
      </w:pPr>
      <m:oMath>
        <m:r>
          <w:rPr>
            <w:rFonts w:ascii="Cambria Math" w:hAnsi="Cambria Math" w:cstheme="majorBidi"/>
          </w:rPr>
          <m:t>Isat=Irr</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T</m:t>
                    </m:r>
                  </m:num>
                  <m:den>
                    <m:r>
                      <w:rPr>
                        <w:rFonts w:ascii="Cambria Math" w:hAnsi="Cambria Math" w:cstheme="majorBidi"/>
                      </w:rPr>
                      <m:t>Tr</m:t>
                    </m:r>
                  </m:den>
                </m:f>
                <m:r>
                  <w:rPr>
                    <w:rFonts w:ascii="Cambria Math" w:hAnsi="Cambria Math" w:cstheme="majorBidi"/>
                  </w:rPr>
                  <m:t xml:space="preserve"> </m:t>
                </m:r>
              </m:e>
            </m:d>
          </m:e>
          <m:sup>
            <m:r>
              <w:rPr>
                <w:rFonts w:ascii="Cambria Math" w:hAnsi="Cambria Math" w:cstheme="majorBidi"/>
              </w:rPr>
              <m:t>3</m:t>
            </m:r>
          </m:sup>
        </m:sSup>
        <m:r>
          <w:rPr>
            <w:rFonts w:ascii="Cambria Math" w:hAnsi="Cambria Math" w:cstheme="majorBidi"/>
          </w:rPr>
          <m:t>*</m:t>
        </m:r>
        <m:d>
          <m:dPr>
            <m:begChr m:val="["/>
            <m:endChr m:val="]"/>
            <m:ctrlPr>
              <w:rPr>
                <w:rFonts w:ascii="Cambria Math" w:hAnsi="Cambria Math" w:cstheme="majorBidi"/>
                <w:i/>
              </w:rPr>
            </m:ctrlPr>
          </m:dPr>
          <m:e>
            <m:func>
              <m:funcPr>
                <m:ctrlPr>
                  <w:rPr>
                    <w:rFonts w:ascii="Cambria Math" w:hAnsi="Cambria Math" w:cstheme="majorBidi"/>
                    <w:i/>
                  </w:rPr>
                </m:ctrlPr>
              </m:funcPr>
              <m:fName>
                <m:r>
                  <m:rPr>
                    <m:sty m:val="p"/>
                  </m:rPr>
                  <w:rPr>
                    <w:rFonts w:ascii="Cambria Math" w:hAnsi="Cambria Math" w:cstheme="majorBidi"/>
                  </w:rPr>
                  <m:t xml:space="preserve">  exp</m:t>
                </m:r>
              </m:fName>
              <m:e>
                <m:r>
                  <w:rPr>
                    <w:rFonts w:ascii="Cambria Math" w:hAnsi="Cambria Math" w:cstheme="majorBidi"/>
                  </w:rPr>
                  <m:t xml:space="preserve"> </m:t>
                </m:r>
                <m:d>
                  <m:dPr>
                    <m:ctrlPr>
                      <w:rPr>
                        <w:rFonts w:ascii="Cambria Math" w:hAnsi="Cambria Math" w:cstheme="majorBidi"/>
                        <w:i/>
                      </w:rPr>
                    </m:ctrlPr>
                  </m:d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qEgap</m:t>
                            </m:r>
                          </m:num>
                          <m:den>
                            <m:r>
                              <w:rPr>
                                <w:rFonts w:ascii="Cambria Math" w:hAnsi="Cambria Math" w:cstheme="majorBidi"/>
                              </w:rPr>
                              <m:t>AK</m:t>
                            </m:r>
                          </m:den>
                        </m:f>
                      </m:e>
                    </m:d>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Tr</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T</m:t>
                            </m:r>
                          </m:den>
                        </m:f>
                      </m:e>
                    </m:d>
                  </m:e>
                </m:d>
              </m:e>
            </m:func>
            <m:r>
              <w:rPr>
                <w:rFonts w:ascii="Cambria Math" w:hAnsi="Cambria Math" w:cstheme="majorBidi"/>
              </w:rPr>
              <m:t xml:space="preserve"> </m:t>
            </m:r>
          </m:e>
        </m:d>
      </m:oMath>
      <w:r w:rsidRPr="00C764D4">
        <w:rPr>
          <w:rFonts w:asciiTheme="majorBidi" w:hAnsiTheme="majorBidi" w:cstheme="majorBidi"/>
        </w:rPr>
        <w:t>…………........... (4)</w:t>
      </w:r>
    </w:p>
    <w:p w:rsidR="00963D30" w:rsidRPr="00AC12DE" w:rsidRDefault="00963D30" w:rsidP="00AC12DE">
      <w:pPr>
        <w:bidi w:val="0"/>
        <w:spacing w:line="360" w:lineRule="auto"/>
        <w:jc w:val="both"/>
        <w:rPr>
          <w:rFonts w:asciiTheme="majorBidi" w:hAnsiTheme="majorBidi" w:cstheme="majorBidi"/>
        </w:rPr>
      </w:pPr>
      <w:r w:rsidRPr="00AC12DE">
        <w:rPr>
          <w:rFonts w:asciiTheme="majorBidi" w:hAnsiTheme="majorBidi" w:cstheme="majorBidi"/>
        </w:rPr>
        <w:t>Where</w:t>
      </w:r>
    </w:p>
    <w:p w:rsidR="00963D30" w:rsidRPr="00AC12DE" w:rsidRDefault="00963D30" w:rsidP="00C764D4">
      <w:pPr>
        <w:bidi w:val="0"/>
        <w:spacing w:line="360" w:lineRule="auto"/>
        <w:ind w:firstLine="720"/>
        <w:jc w:val="both"/>
        <w:rPr>
          <w:rFonts w:asciiTheme="majorBidi" w:hAnsiTheme="majorBidi" w:cstheme="majorBidi"/>
        </w:rPr>
      </w:pPr>
      <w:proofErr w:type="spellStart"/>
      <w:r w:rsidRPr="00AC12DE">
        <w:rPr>
          <w:rFonts w:asciiTheme="majorBidi" w:hAnsiTheme="majorBidi" w:cstheme="majorBidi"/>
          <w:b/>
          <w:bCs/>
        </w:rPr>
        <w:t>I</w:t>
      </w:r>
      <w:r w:rsidRPr="00AC12DE">
        <w:rPr>
          <w:rFonts w:asciiTheme="majorBidi" w:hAnsiTheme="majorBidi" w:cstheme="majorBidi"/>
          <w:b/>
          <w:bCs/>
          <w:vertAlign w:val="subscript"/>
        </w:rPr>
        <w:t>ph</w:t>
      </w:r>
      <w:proofErr w:type="spellEnd"/>
      <w:r w:rsidRPr="00AC12DE">
        <w:rPr>
          <w:rFonts w:asciiTheme="majorBidi" w:hAnsiTheme="majorBidi" w:cstheme="majorBidi"/>
          <w:b/>
          <w:bCs/>
        </w:rPr>
        <w:t xml:space="preserve"> </w:t>
      </w:r>
      <w:r w:rsidRPr="00AC12DE">
        <w:rPr>
          <w:rFonts w:asciiTheme="majorBidi" w:hAnsiTheme="majorBidi" w:cstheme="majorBidi"/>
        </w:rPr>
        <w:t xml:space="preserve">photocurrent, </w:t>
      </w:r>
      <w:proofErr w:type="spellStart"/>
      <w:r w:rsidRPr="00AC12DE">
        <w:rPr>
          <w:rFonts w:asciiTheme="majorBidi" w:hAnsiTheme="majorBidi" w:cstheme="majorBidi"/>
          <w:b/>
          <w:bCs/>
        </w:rPr>
        <w:t>np</w:t>
      </w:r>
      <w:proofErr w:type="spellEnd"/>
      <w:r w:rsidRPr="00AC12DE">
        <w:rPr>
          <w:rFonts w:asciiTheme="majorBidi" w:hAnsiTheme="majorBidi" w:cstheme="majorBidi"/>
          <w:b/>
          <w:bCs/>
        </w:rPr>
        <w:t xml:space="preserve"> </w:t>
      </w:r>
      <w:r w:rsidRPr="00AC12DE">
        <w:rPr>
          <w:rFonts w:asciiTheme="majorBidi" w:hAnsiTheme="majorBidi" w:cstheme="majorBidi"/>
        </w:rPr>
        <w:t xml:space="preserve">Number of cells in </w:t>
      </w:r>
      <w:r w:rsidR="00C764D4" w:rsidRPr="00AC12DE">
        <w:rPr>
          <w:rFonts w:asciiTheme="majorBidi" w:hAnsiTheme="majorBidi" w:cstheme="majorBidi"/>
        </w:rPr>
        <w:t>parallel,</w:t>
      </w:r>
      <w:r w:rsidRPr="00AC12DE">
        <w:rPr>
          <w:rFonts w:asciiTheme="majorBidi" w:hAnsiTheme="majorBidi" w:cstheme="majorBidi"/>
        </w:rPr>
        <w:t xml:space="preserve"> </w:t>
      </w:r>
      <w:r w:rsidRPr="00AC12DE">
        <w:rPr>
          <w:rFonts w:asciiTheme="majorBidi" w:hAnsiTheme="majorBidi" w:cstheme="majorBidi"/>
          <w:b/>
          <w:bCs/>
        </w:rPr>
        <w:t>ns</w:t>
      </w:r>
      <w:r w:rsidRPr="00AC12DE">
        <w:rPr>
          <w:rFonts w:asciiTheme="majorBidi" w:hAnsiTheme="majorBidi" w:cstheme="majorBidi"/>
        </w:rPr>
        <w:t xml:space="preserve"> Number of cells in series, </w:t>
      </w:r>
      <w:proofErr w:type="spellStart"/>
      <w:r w:rsidRPr="00AC12DE">
        <w:rPr>
          <w:rFonts w:asciiTheme="majorBidi" w:hAnsiTheme="majorBidi" w:cstheme="majorBidi"/>
          <w:b/>
          <w:bCs/>
        </w:rPr>
        <w:t>Isat</w:t>
      </w:r>
      <w:proofErr w:type="spellEnd"/>
      <w:r w:rsidRPr="00AC12DE">
        <w:rPr>
          <w:rFonts w:asciiTheme="majorBidi" w:hAnsiTheme="majorBidi" w:cstheme="majorBidi"/>
        </w:rPr>
        <w:t xml:space="preserve"> module reverse saturation current, </w:t>
      </w:r>
      <w:r w:rsidRPr="00AC12DE">
        <w:rPr>
          <w:rFonts w:asciiTheme="majorBidi" w:hAnsiTheme="majorBidi" w:cstheme="majorBidi"/>
          <w:b/>
          <w:bCs/>
        </w:rPr>
        <w:t>q</w:t>
      </w:r>
      <w:r w:rsidRPr="00AC12DE">
        <w:rPr>
          <w:rFonts w:asciiTheme="majorBidi" w:hAnsiTheme="majorBidi" w:cstheme="majorBidi"/>
        </w:rPr>
        <w:t xml:space="preserve"> electron charge, </w:t>
      </w:r>
      <w:r w:rsidRPr="00AC12DE">
        <w:rPr>
          <w:rFonts w:asciiTheme="majorBidi" w:hAnsiTheme="majorBidi" w:cstheme="majorBidi"/>
          <w:b/>
          <w:bCs/>
        </w:rPr>
        <w:t xml:space="preserve">A </w:t>
      </w:r>
      <w:r w:rsidRPr="00AC12DE">
        <w:rPr>
          <w:rFonts w:asciiTheme="majorBidi" w:hAnsiTheme="majorBidi" w:cstheme="majorBidi"/>
        </w:rPr>
        <w:t xml:space="preserve">Ideality factor, </w:t>
      </w:r>
      <w:r w:rsidRPr="00AC12DE">
        <w:rPr>
          <w:rFonts w:asciiTheme="majorBidi" w:hAnsiTheme="majorBidi" w:cstheme="majorBidi"/>
          <w:b/>
          <w:bCs/>
        </w:rPr>
        <w:t>K</w:t>
      </w:r>
      <w:r w:rsidRPr="00AC12DE">
        <w:rPr>
          <w:rFonts w:asciiTheme="majorBidi" w:hAnsiTheme="majorBidi" w:cstheme="majorBidi"/>
        </w:rPr>
        <w:t xml:space="preserve"> </w:t>
      </w:r>
      <w:proofErr w:type="spellStart"/>
      <w:r w:rsidRPr="00AC12DE">
        <w:rPr>
          <w:rFonts w:asciiTheme="majorBidi" w:hAnsiTheme="majorBidi" w:cstheme="majorBidi"/>
        </w:rPr>
        <w:t>boltzman</w:t>
      </w:r>
      <w:proofErr w:type="spellEnd"/>
      <w:r w:rsidRPr="00AC12DE">
        <w:rPr>
          <w:rFonts w:asciiTheme="majorBidi" w:hAnsiTheme="majorBidi" w:cstheme="majorBidi"/>
        </w:rPr>
        <w:t xml:space="preserve"> </w:t>
      </w:r>
      <w:r w:rsidR="00C764D4" w:rsidRPr="00AC12DE">
        <w:rPr>
          <w:rFonts w:asciiTheme="majorBidi" w:hAnsiTheme="majorBidi" w:cstheme="majorBidi"/>
        </w:rPr>
        <w:t>constant,</w:t>
      </w:r>
      <w:r w:rsidR="00C764D4" w:rsidRPr="00AC12DE">
        <w:rPr>
          <w:rFonts w:asciiTheme="majorBidi" w:hAnsiTheme="majorBidi" w:cstheme="majorBidi"/>
          <w:b/>
          <w:bCs/>
        </w:rPr>
        <w:t xml:space="preserve"> T</w:t>
      </w:r>
      <w:r w:rsidRPr="00AC12DE">
        <w:rPr>
          <w:rFonts w:asciiTheme="majorBidi" w:hAnsiTheme="majorBidi" w:cstheme="majorBidi"/>
        </w:rPr>
        <w:t xml:space="preserve"> surface temperature of the PV, </w:t>
      </w:r>
      <w:proofErr w:type="spellStart"/>
      <w:r w:rsidRPr="00AC12DE">
        <w:rPr>
          <w:rFonts w:asciiTheme="majorBidi" w:hAnsiTheme="majorBidi" w:cstheme="majorBidi"/>
          <w:b/>
          <w:bCs/>
        </w:rPr>
        <w:t>Tr</w:t>
      </w:r>
      <w:proofErr w:type="spellEnd"/>
      <w:r w:rsidRPr="00AC12DE">
        <w:rPr>
          <w:rFonts w:asciiTheme="majorBidi" w:hAnsiTheme="majorBidi" w:cstheme="majorBidi"/>
          <w:b/>
          <w:bCs/>
        </w:rPr>
        <w:t xml:space="preserve"> </w:t>
      </w:r>
      <w:r w:rsidRPr="00AC12DE">
        <w:rPr>
          <w:rFonts w:asciiTheme="majorBidi" w:hAnsiTheme="majorBidi" w:cstheme="majorBidi"/>
        </w:rPr>
        <w:t xml:space="preserve">reference temperature, </w:t>
      </w:r>
      <w:proofErr w:type="spellStart"/>
      <w:r w:rsidRPr="00AC12DE">
        <w:rPr>
          <w:rFonts w:asciiTheme="majorBidi" w:hAnsiTheme="majorBidi" w:cstheme="majorBidi"/>
          <w:b/>
          <w:bCs/>
        </w:rPr>
        <w:t>Irr</w:t>
      </w:r>
      <w:proofErr w:type="spellEnd"/>
      <w:r w:rsidRPr="00AC12DE">
        <w:rPr>
          <w:rFonts w:asciiTheme="majorBidi" w:hAnsiTheme="majorBidi" w:cstheme="majorBidi"/>
        </w:rPr>
        <w:t xml:space="preserve"> reverse saturation current at </w:t>
      </w:r>
      <w:proofErr w:type="spellStart"/>
      <w:r w:rsidRPr="00AC12DE">
        <w:rPr>
          <w:rFonts w:asciiTheme="majorBidi" w:hAnsiTheme="majorBidi" w:cstheme="majorBidi"/>
        </w:rPr>
        <w:t>Tr</w:t>
      </w:r>
      <w:proofErr w:type="spellEnd"/>
      <w:r w:rsidRPr="00AC12DE">
        <w:rPr>
          <w:rFonts w:asciiTheme="majorBidi" w:hAnsiTheme="majorBidi" w:cstheme="majorBidi"/>
        </w:rPr>
        <w:t xml:space="preserve">, </w:t>
      </w:r>
      <w:proofErr w:type="spellStart"/>
      <w:r w:rsidRPr="00AC12DE">
        <w:rPr>
          <w:rFonts w:asciiTheme="majorBidi" w:hAnsiTheme="majorBidi" w:cstheme="majorBidi"/>
          <w:b/>
          <w:bCs/>
        </w:rPr>
        <w:t>Rs</w:t>
      </w:r>
      <w:proofErr w:type="spellEnd"/>
      <w:r w:rsidRPr="00AC12DE">
        <w:rPr>
          <w:rFonts w:asciiTheme="majorBidi" w:hAnsiTheme="majorBidi" w:cstheme="majorBidi"/>
        </w:rPr>
        <w:t xml:space="preserve"> series resistance of a PV cell, </w:t>
      </w:r>
      <w:proofErr w:type="spellStart"/>
      <w:r w:rsidRPr="00AC12DE">
        <w:rPr>
          <w:rFonts w:asciiTheme="majorBidi" w:hAnsiTheme="majorBidi" w:cstheme="majorBidi"/>
          <w:b/>
          <w:bCs/>
        </w:rPr>
        <w:t>Isso</w:t>
      </w:r>
      <w:proofErr w:type="spellEnd"/>
      <w:r w:rsidRPr="00AC12DE">
        <w:rPr>
          <w:rFonts w:asciiTheme="majorBidi" w:hAnsiTheme="majorBidi" w:cstheme="majorBidi"/>
        </w:rPr>
        <w:t xml:space="preserve"> short circuit </w:t>
      </w:r>
      <w:r w:rsidR="00C764D4" w:rsidRPr="00AC12DE">
        <w:rPr>
          <w:rFonts w:asciiTheme="majorBidi" w:hAnsiTheme="majorBidi" w:cstheme="majorBidi"/>
        </w:rPr>
        <w:t>current,</w:t>
      </w:r>
      <w:r w:rsidRPr="00AC12DE">
        <w:rPr>
          <w:rFonts w:asciiTheme="majorBidi" w:hAnsiTheme="majorBidi" w:cstheme="majorBidi"/>
        </w:rPr>
        <w:t xml:space="preserve"> </w:t>
      </w:r>
      <w:r w:rsidRPr="00AC12DE">
        <w:rPr>
          <w:rFonts w:asciiTheme="majorBidi" w:hAnsiTheme="majorBidi" w:cstheme="majorBidi"/>
          <w:b/>
          <w:bCs/>
        </w:rPr>
        <w:t>Ki</w:t>
      </w:r>
      <w:r w:rsidRPr="00AC12DE">
        <w:rPr>
          <w:rFonts w:asciiTheme="majorBidi" w:hAnsiTheme="majorBidi" w:cstheme="majorBidi"/>
        </w:rPr>
        <w:t xml:space="preserve"> SC current temperature coefficient, and </w:t>
      </w:r>
      <w:proofErr w:type="spellStart"/>
      <w:r w:rsidRPr="00AC12DE">
        <w:rPr>
          <w:rFonts w:asciiTheme="majorBidi" w:hAnsiTheme="majorBidi" w:cstheme="majorBidi"/>
          <w:b/>
          <w:bCs/>
        </w:rPr>
        <w:t>Egap</w:t>
      </w:r>
      <w:proofErr w:type="spellEnd"/>
      <w:r w:rsidRPr="00AC12DE">
        <w:rPr>
          <w:rFonts w:asciiTheme="majorBidi" w:hAnsiTheme="majorBidi" w:cstheme="majorBidi"/>
        </w:rPr>
        <w:t xml:space="preserve"> energy of band gap for silicon.</w:t>
      </w:r>
    </w:p>
    <w:p w:rsidR="00963D30" w:rsidRPr="00AC12DE" w:rsidRDefault="00963D30" w:rsidP="00AC12DE">
      <w:pPr>
        <w:bidi w:val="0"/>
        <w:spacing w:line="360" w:lineRule="auto"/>
        <w:jc w:val="both"/>
        <w:rPr>
          <w:rFonts w:asciiTheme="majorBidi" w:hAnsiTheme="majorBidi" w:cstheme="majorBidi"/>
          <w:color w:val="FF0000"/>
        </w:rPr>
      </w:pP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4.3- DIESEL GENERATOR</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The two AC Diesel generators have a capacity of 30 and 10 kW</w:t>
      </w:r>
      <w:r w:rsidR="00C764D4">
        <w:rPr>
          <w:rFonts w:asciiTheme="majorBidi" w:hAnsiTheme="majorBidi" w:cstheme="majorBidi"/>
        </w:rPr>
        <w:t xml:space="preserve">. Its initial capital cost is </w:t>
      </w:r>
      <w:r w:rsidRPr="00AC12DE">
        <w:rPr>
          <w:rFonts w:asciiTheme="majorBidi" w:hAnsiTheme="majorBidi" w:cstheme="majorBidi"/>
        </w:rPr>
        <w:t xml:space="preserve">US$ 30,000 and US$ 10,000 accordingly. The operation and maintenance is US$ 0.34/hour </w:t>
      </w:r>
      <w:r w:rsidRPr="00AC12DE">
        <w:rPr>
          <w:rFonts w:asciiTheme="majorBidi" w:hAnsiTheme="majorBidi" w:cstheme="majorBidi"/>
        </w:rPr>
        <w:lastRenderedPageBreak/>
        <w:t xml:space="preserve">for each. The lifetime of both the generator is estimated at 15000 operating hours. Diesel is priced at US$ 0.78 per liter. It is expected that generator will cover all the project life time </w:t>
      </w:r>
      <w:r w:rsidRPr="00AC12DE">
        <w:rPr>
          <w:rFonts w:asciiTheme="majorBidi" w:hAnsiTheme="majorBidi" w:cstheme="majorBidi"/>
          <w:vertAlign w:val="superscript"/>
        </w:rPr>
        <w:t>(9)</w:t>
      </w:r>
      <w:r w:rsidRPr="00AC12DE">
        <w:rPr>
          <w:rFonts w:asciiTheme="majorBidi" w:hAnsiTheme="majorBidi" w:cstheme="majorBidi"/>
        </w:rPr>
        <w:t>.</w:t>
      </w:r>
    </w:p>
    <w:p w:rsidR="00963D30" w:rsidRPr="00AC12DE" w:rsidRDefault="00963D30" w:rsidP="00AC12DE">
      <w:pPr>
        <w:bidi w:val="0"/>
        <w:spacing w:line="360" w:lineRule="auto"/>
        <w:jc w:val="both"/>
        <w:rPr>
          <w:rFonts w:asciiTheme="majorBidi" w:hAnsiTheme="majorBidi" w:cstheme="majorBidi"/>
          <w:b/>
          <w:color w:val="FF0000"/>
        </w:rPr>
      </w:pP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4.4-</w:t>
      </w:r>
      <w:r w:rsidRPr="00AC12DE">
        <w:rPr>
          <w:rFonts w:asciiTheme="majorBidi" w:hAnsiTheme="majorBidi" w:cstheme="majorBidi"/>
          <w:b/>
          <w:color w:val="FF0000"/>
          <w:sz w:val="28"/>
          <w:szCs w:val="28"/>
        </w:rPr>
        <w:t xml:space="preserve"> </w:t>
      </w:r>
      <w:r w:rsidRPr="00AC12DE">
        <w:rPr>
          <w:rFonts w:asciiTheme="majorBidi" w:hAnsiTheme="majorBidi" w:cstheme="majorBidi"/>
          <w:b/>
          <w:sz w:val="28"/>
          <w:szCs w:val="28"/>
        </w:rPr>
        <w:t>BATTERY AND INVERTER</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 xml:space="preserve">Acker Drill Company’s CS-100 lead acid battery is rates at 12 V and has a capacity 200 Ah. Four batteries initially cost US$ 1600. The operation and maintenance cost add further US$ 20 to the total cost annually. There are </w:t>
      </w:r>
      <w:r w:rsidR="00C764D4" w:rsidRPr="00AC12DE">
        <w:rPr>
          <w:rFonts w:asciiTheme="majorBidi" w:hAnsiTheme="majorBidi" w:cstheme="majorBidi"/>
        </w:rPr>
        <w:t>two</w:t>
      </w:r>
      <w:r w:rsidRPr="00AC12DE">
        <w:rPr>
          <w:rFonts w:asciiTheme="majorBidi" w:hAnsiTheme="majorBidi" w:cstheme="majorBidi"/>
        </w:rPr>
        <w:t xml:space="preserve"> important parameters to represent state of a b</w:t>
      </w:r>
      <w:r w:rsidR="00C764D4">
        <w:rPr>
          <w:rFonts w:asciiTheme="majorBidi" w:hAnsiTheme="majorBidi" w:cstheme="majorBidi"/>
        </w:rPr>
        <w:t xml:space="preserve">attery are terminal voltage </w:t>
      </w:r>
      <w:proofErr w:type="spellStart"/>
      <w:r w:rsidR="00C764D4">
        <w:rPr>
          <w:rFonts w:asciiTheme="majorBidi" w:hAnsiTheme="majorBidi" w:cstheme="majorBidi"/>
        </w:rPr>
        <w:t>Vb</w:t>
      </w:r>
      <w:proofErr w:type="spellEnd"/>
      <w:r w:rsidR="00C764D4">
        <w:rPr>
          <w:rFonts w:asciiTheme="majorBidi" w:hAnsiTheme="majorBidi" w:cstheme="majorBidi"/>
        </w:rPr>
        <w:t xml:space="preserve"> </w:t>
      </w:r>
      <w:r w:rsidRPr="00AC12DE">
        <w:rPr>
          <w:rFonts w:asciiTheme="majorBidi" w:hAnsiTheme="majorBidi" w:cstheme="majorBidi"/>
        </w:rPr>
        <w:t>and state of charge (SOC) by following equations (5-6):</w:t>
      </w:r>
    </w:p>
    <w:p w:rsidR="00963D30" w:rsidRPr="00C764D4" w:rsidRDefault="00963D30" w:rsidP="00C764D4">
      <w:pPr>
        <w:bidi w:val="0"/>
        <w:spacing w:line="360" w:lineRule="auto"/>
        <w:ind w:firstLine="708"/>
        <w:jc w:val="center"/>
        <w:rPr>
          <w:rFonts w:asciiTheme="majorBidi" w:hAnsiTheme="majorBidi" w:cstheme="majorBidi"/>
        </w:rPr>
      </w:pPr>
      <m:oMath>
        <m:r>
          <m:rPr>
            <m:sty m:val="p"/>
          </m:rPr>
          <w:rPr>
            <w:rFonts w:ascii="Cambria Math" w:hAnsi="Cambria Math" w:cstheme="majorBidi"/>
          </w:rPr>
          <m:t>Vb=Vo+Rb.ib-K</m:t>
        </m:r>
        <m:f>
          <m:fPr>
            <m:ctrlPr>
              <w:rPr>
                <w:rFonts w:ascii="Cambria Math" w:hAnsi="Cambria Math" w:cstheme="majorBidi"/>
                <w:iCs/>
              </w:rPr>
            </m:ctrlPr>
          </m:fPr>
          <m:num>
            <m:r>
              <m:rPr>
                <m:sty m:val="p"/>
              </m:rPr>
              <w:rPr>
                <w:rFonts w:ascii="Cambria Math" w:hAnsi="Cambria Math" w:cstheme="majorBidi"/>
              </w:rPr>
              <m:t>Q</m:t>
            </m:r>
          </m:num>
          <m:den>
            <m:r>
              <m:rPr>
                <m:sty m:val="p"/>
              </m:rPr>
              <w:rPr>
                <w:rFonts w:ascii="Cambria Math" w:hAnsi="Cambria Math" w:cstheme="majorBidi"/>
              </w:rPr>
              <m:t>Q+</m:t>
            </m:r>
            <m:nary>
              <m:naryPr>
                <m:limLoc m:val="undOvr"/>
                <m:subHide m:val="1"/>
                <m:supHide m:val="1"/>
                <m:ctrlPr>
                  <w:rPr>
                    <w:rFonts w:ascii="Cambria Math" w:hAnsi="Cambria Math" w:cstheme="majorBidi"/>
                    <w:iCs/>
                  </w:rPr>
                </m:ctrlPr>
              </m:naryPr>
              <m:sub/>
              <m:sup/>
              <m:e>
                <m:r>
                  <m:rPr>
                    <m:sty m:val="p"/>
                  </m:rPr>
                  <w:rPr>
                    <w:rFonts w:ascii="Cambria Math" w:hAnsi="Cambria Math" w:cstheme="majorBidi"/>
                  </w:rPr>
                  <m:t>ib dt</m:t>
                </m:r>
              </m:e>
            </m:nary>
          </m:den>
        </m:f>
        <m:r>
          <m:rPr>
            <m:sty m:val="p"/>
          </m:rPr>
          <w:rPr>
            <w:rFonts w:ascii="Cambria Math" w:hAnsi="Cambria Math" w:cstheme="majorBidi"/>
          </w:rPr>
          <m:t xml:space="preserve">+A.exp⁡(B </m:t>
        </m:r>
        <m:nary>
          <m:naryPr>
            <m:limLoc m:val="undOvr"/>
            <m:subHide m:val="1"/>
            <m:supHide m:val="1"/>
            <m:ctrlPr>
              <w:rPr>
                <w:rFonts w:ascii="Cambria Math" w:hAnsi="Cambria Math" w:cstheme="majorBidi"/>
                <w:iCs/>
              </w:rPr>
            </m:ctrlPr>
          </m:naryPr>
          <m:sub/>
          <m:sup/>
          <m:e>
            <m:r>
              <m:rPr>
                <m:sty m:val="p"/>
              </m:rPr>
              <w:rPr>
                <w:rFonts w:ascii="Cambria Math" w:hAnsi="Cambria Math" w:cstheme="majorBidi"/>
              </w:rPr>
              <m:t>ib dt)</m:t>
            </m:r>
          </m:e>
        </m:nary>
      </m:oMath>
      <w:r w:rsidRPr="00C764D4">
        <w:rPr>
          <w:rFonts w:asciiTheme="majorBidi" w:hAnsiTheme="majorBidi" w:cstheme="majorBidi"/>
          <w:iCs/>
        </w:rPr>
        <w:t xml:space="preserve">  …. (5)</w:t>
      </w:r>
    </w:p>
    <w:p w:rsidR="00963D30" w:rsidRPr="00C764D4" w:rsidRDefault="00963D30" w:rsidP="00C764D4">
      <w:pPr>
        <w:bidi w:val="0"/>
        <w:spacing w:line="360" w:lineRule="auto"/>
        <w:ind w:firstLine="708"/>
        <w:jc w:val="center"/>
        <w:rPr>
          <w:rFonts w:asciiTheme="majorBidi" w:hAnsiTheme="majorBidi" w:cstheme="majorBidi"/>
        </w:rPr>
      </w:pPr>
      <m:oMath>
        <m:r>
          <m:rPr>
            <m:sty m:val="p"/>
          </m:rPr>
          <w:rPr>
            <w:rFonts w:ascii="Cambria Math" w:hAnsi="Cambria Math" w:cstheme="majorBidi"/>
          </w:rPr>
          <m:t xml:space="preserve">SOC=100(1+ </m:t>
        </m:r>
        <m:f>
          <m:fPr>
            <m:ctrlPr>
              <w:rPr>
                <w:rFonts w:ascii="Cambria Math" w:hAnsi="Cambria Math" w:cstheme="majorBidi"/>
                <w:iCs/>
              </w:rPr>
            </m:ctrlPr>
          </m:fPr>
          <m:num>
            <m:nary>
              <m:naryPr>
                <m:limLoc m:val="undOvr"/>
                <m:subHide m:val="1"/>
                <m:supHide m:val="1"/>
                <m:ctrlPr>
                  <w:rPr>
                    <w:rFonts w:ascii="Cambria Math" w:hAnsi="Cambria Math" w:cstheme="majorBidi"/>
                    <w:iCs/>
                  </w:rPr>
                </m:ctrlPr>
              </m:naryPr>
              <m:sub/>
              <m:sup/>
              <m:e>
                <m:r>
                  <m:rPr>
                    <m:sty m:val="p"/>
                  </m:rPr>
                  <w:rPr>
                    <w:rFonts w:ascii="Cambria Math" w:hAnsi="Cambria Math" w:cstheme="majorBidi"/>
                  </w:rPr>
                  <m:t>ib dt)</m:t>
                </m:r>
              </m:e>
            </m:nary>
          </m:num>
          <m:den>
            <m:r>
              <m:rPr>
                <m:sty m:val="p"/>
              </m:rPr>
              <w:rPr>
                <w:rFonts w:ascii="Cambria Math" w:hAnsi="Cambria Math" w:cstheme="majorBidi"/>
              </w:rPr>
              <m:t>Q</m:t>
            </m:r>
          </m:den>
        </m:f>
        <m:r>
          <m:rPr>
            <m:sty m:val="p"/>
          </m:rPr>
          <w:rPr>
            <w:rFonts w:ascii="Cambria Math" w:hAnsi="Cambria Math" w:cstheme="majorBidi"/>
          </w:rPr>
          <m:t>)</m:t>
        </m:r>
      </m:oMath>
      <w:r w:rsidRPr="00C764D4">
        <w:rPr>
          <w:rFonts w:asciiTheme="majorBidi" w:hAnsiTheme="majorBidi" w:cstheme="majorBidi"/>
          <w:iCs/>
        </w:rPr>
        <w:t>…………………                 (6)</w:t>
      </w:r>
    </w:p>
    <w:p w:rsidR="00963D30" w:rsidRPr="00AC12DE" w:rsidRDefault="00963D30" w:rsidP="00C764D4">
      <w:pPr>
        <w:bidi w:val="0"/>
        <w:spacing w:line="360" w:lineRule="auto"/>
        <w:ind w:firstLine="708"/>
        <w:jc w:val="both"/>
        <w:rPr>
          <w:rFonts w:asciiTheme="majorBidi" w:hAnsiTheme="majorBidi" w:cstheme="majorBidi"/>
          <w:iCs/>
          <w:sz w:val="28"/>
          <w:szCs w:val="28"/>
        </w:rPr>
      </w:pPr>
      <w:r w:rsidRPr="00AC12DE">
        <w:rPr>
          <w:rFonts w:asciiTheme="majorBidi" w:hAnsiTheme="majorBidi" w:cstheme="majorBidi"/>
        </w:rPr>
        <w:t xml:space="preserve">Where </w:t>
      </w:r>
      <w:proofErr w:type="spellStart"/>
      <w:r w:rsidRPr="00AC12DE">
        <w:rPr>
          <w:rFonts w:asciiTheme="majorBidi" w:hAnsiTheme="majorBidi" w:cstheme="majorBidi"/>
        </w:rPr>
        <w:t>Rb</w:t>
      </w:r>
      <w:proofErr w:type="spellEnd"/>
      <w:r w:rsidRPr="00AC12DE">
        <w:rPr>
          <w:rFonts w:asciiTheme="majorBidi" w:hAnsiTheme="majorBidi" w:cstheme="majorBidi"/>
        </w:rPr>
        <w:t xml:space="preserve"> is Internal resistance of the battery, Vo is the open circuit voltage of the battery, </w:t>
      </w:r>
      <w:proofErr w:type="spellStart"/>
      <w:r w:rsidRPr="00AC12DE">
        <w:rPr>
          <w:rFonts w:asciiTheme="majorBidi" w:hAnsiTheme="majorBidi" w:cstheme="majorBidi"/>
        </w:rPr>
        <w:t>ib</w:t>
      </w:r>
      <w:proofErr w:type="spellEnd"/>
      <w:r w:rsidRPr="00AC12DE">
        <w:rPr>
          <w:rFonts w:asciiTheme="majorBidi" w:hAnsiTheme="majorBidi" w:cstheme="majorBidi"/>
        </w:rPr>
        <w:t xml:space="preserve"> is battery charging current, K is polarization voltage, Q is battery capacity, A is exponential voltage, B and is exponential capacity.</w:t>
      </w:r>
    </w:p>
    <w:p w:rsidR="00963D30" w:rsidRPr="00AC12DE" w:rsidRDefault="00963D30" w:rsidP="00AC12DE">
      <w:pPr>
        <w:bidi w:val="0"/>
        <w:spacing w:line="360" w:lineRule="auto"/>
        <w:ind w:left="360" w:firstLine="348"/>
        <w:jc w:val="both"/>
        <w:rPr>
          <w:rFonts w:asciiTheme="majorBidi" w:hAnsiTheme="majorBidi" w:cstheme="majorBidi"/>
          <w:color w:val="FF0000"/>
        </w:rPr>
      </w:pPr>
    </w:p>
    <w:p w:rsidR="00963D30" w:rsidRPr="00C764D4" w:rsidRDefault="00963D30" w:rsidP="00C764D4">
      <w:pPr>
        <w:pStyle w:val="ListParagraph"/>
        <w:numPr>
          <w:ilvl w:val="0"/>
          <w:numId w:val="9"/>
        </w:numPr>
        <w:bidi w:val="0"/>
        <w:spacing w:line="360" w:lineRule="auto"/>
        <w:ind w:left="360"/>
        <w:jc w:val="both"/>
        <w:rPr>
          <w:rFonts w:asciiTheme="majorBidi" w:hAnsiTheme="majorBidi" w:cstheme="majorBidi"/>
          <w:b/>
          <w:bCs/>
          <w:sz w:val="28"/>
          <w:szCs w:val="28"/>
        </w:rPr>
      </w:pPr>
      <w:r w:rsidRPr="00AC12DE">
        <w:rPr>
          <w:rFonts w:asciiTheme="majorBidi" w:hAnsiTheme="majorBidi" w:cstheme="majorBidi"/>
          <w:b/>
          <w:bCs/>
          <w:sz w:val="28"/>
          <w:szCs w:val="28"/>
        </w:rPr>
        <w:t>HOMER SOFTWARE</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HOMER is a software application developed by the National Renewable Energy Laboratory in the United States. This software application is used to design and evaluate technically and financially the options for off-grid and on-grid power systems for remote, stand-alone and distributed generation applications. It allows you to consider a large number of technology options to account for energy resource availability and other variables. HOMER is one of the tools used for designing renewable energy base stations</w:t>
      </w:r>
      <w:r w:rsidR="00C764D4">
        <w:rPr>
          <w:rFonts w:asciiTheme="majorBidi" w:hAnsiTheme="majorBidi" w:cstheme="majorBidi"/>
        </w:rPr>
        <w:t xml:space="preserve"> </w:t>
      </w:r>
      <w:r w:rsidRPr="00AC12DE">
        <w:rPr>
          <w:rFonts w:asciiTheme="majorBidi" w:hAnsiTheme="majorBidi" w:cstheme="majorBidi"/>
          <w:vertAlign w:val="superscript"/>
        </w:rPr>
        <w:t>(10)</w:t>
      </w:r>
      <w:r w:rsidRPr="00AC12DE">
        <w:rPr>
          <w:rFonts w:asciiTheme="majorBidi" w:hAnsiTheme="majorBidi" w:cstheme="majorBidi"/>
        </w:rPr>
        <w:t>.</w:t>
      </w:r>
    </w:p>
    <w:p w:rsidR="00963D30" w:rsidRPr="00AC12DE" w:rsidRDefault="00963D30" w:rsidP="00AC12DE">
      <w:pPr>
        <w:pStyle w:val="ListParagraph"/>
        <w:bidi w:val="0"/>
        <w:spacing w:line="360" w:lineRule="auto"/>
        <w:jc w:val="both"/>
        <w:rPr>
          <w:rFonts w:asciiTheme="majorBidi" w:hAnsiTheme="majorBidi" w:cstheme="majorBidi"/>
        </w:rPr>
      </w:pPr>
    </w:p>
    <w:p w:rsidR="00963D30" w:rsidRPr="00C764D4" w:rsidRDefault="00963D30" w:rsidP="00C764D4">
      <w:pPr>
        <w:pStyle w:val="ListParagraph"/>
        <w:numPr>
          <w:ilvl w:val="0"/>
          <w:numId w:val="9"/>
        </w:numPr>
        <w:bidi w:val="0"/>
        <w:spacing w:line="360" w:lineRule="auto"/>
        <w:ind w:left="360"/>
        <w:jc w:val="both"/>
        <w:rPr>
          <w:rFonts w:asciiTheme="majorBidi" w:hAnsiTheme="majorBidi" w:cstheme="majorBidi"/>
          <w:b/>
          <w:sz w:val="28"/>
          <w:szCs w:val="28"/>
          <w:rtl/>
        </w:rPr>
      </w:pPr>
      <w:r w:rsidRPr="00AC12DE">
        <w:rPr>
          <w:rFonts w:asciiTheme="majorBidi" w:hAnsiTheme="majorBidi" w:cstheme="majorBidi"/>
          <w:b/>
          <w:sz w:val="28"/>
          <w:szCs w:val="28"/>
        </w:rPr>
        <w:t>SIMULATION BY HOMER</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 xml:space="preserve">After putting all raw materials to HOMER we got different optimum values that can be carried out to develop this system. Optimum values can be chosen according to load as well as Cost per unit of the electricity. </w:t>
      </w:r>
      <w:r w:rsidRPr="00AC12DE">
        <w:rPr>
          <w:rFonts w:asciiTheme="majorBidi" w:hAnsiTheme="majorBidi" w:cstheme="majorBidi"/>
          <w:bCs/>
          <w:iCs/>
        </w:rPr>
        <w:t>Figure (7) shows a design of the propose generator system.</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 xml:space="preserve">A daily load profile for the town during 24 hours is given in figure (8). During working hours from 0900 to 1600 o'clock the load is balanced and seems to be constant. Later there is a load drop due to close at educational institutes for a certain time. But afterward load reaches to its peak values at dusk time. As during this time sunlight goes zero and definitely all the lights glow up. This is thought to be to be family time as every home will surely turn on their TVs. This load will get a decrease in when peoples start sleeping at about 2300 </w:t>
      </w:r>
      <w:r w:rsidRPr="00AC12DE">
        <w:rPr>
          <w:rFonts w:asciiTheme="majorBidi" w:hAnsiTheme="majorBidi" w:cstheme="majorBidi"/>
        </w:rPr>
        <w:lastRenderedPageBreak/>
        <w:t xml:space="preserve">o'clock. The load reaches to its minimum during this time because all appliances are mostly assumed to be turned off after midnight except Fans. The same cycle starts from 5 o’clock as people wake up again for prayers as shown in the </w:t>
      </w:r>
      <w:r w:rsidRPr="00AC12DE">
        <w:rPr>
          <w:rFonts w:asciiTheme="majorBidi" w:hAnsiTheme="majorBidi" w:cstheme="majorBidi"/>
          <w:bCs/>
          <w:iCs/>
        </w:rPr>
        <w:t>Figure (9).</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bCs/>
          <w:iCs/>
        </w:rPr>
        <w:t>Figure (10)</w:t>
      </w:r>
      <w:r w:rsidRPr="00AC12DE">
        <w:rPr>
          <w:rFonts w:asciiTheme="majorBidi" w:hAnsiTheme="majorBidi" w:cstheme="majorBidi"/>
          <w:b/>
          <w:i/>
        </w:rPr>
        <w:t xml:space="preserve"> </w:t>
      </w:r>
      <w:r w:rsidRPr="00AC12DE">
        <w:rPr>
          <w:rFonts w:asciiTheme="majorBidi" w:hAnsiTheme="majorBidi" w:cstheme="majorBidi"/>
        </w:rPr>
        <w:t xml:space="preserve">shows a seasonal load profile for Town. You can see a certain fluctuation in load in different months. Load may increase during March to October as this region gets hot during these months so it should be expected to use all cooling appliances </w:t>
      </w:r>
      <w:r w:rsidR="00C764D4" w:rsidRPr="00AC12DE">
        <w:rPr>
          <w:rFonts w:asciiTheme="majorBidi" w:hAnsiTheme="majorBidi" w:cstheme="majorBidi"/>
        </w:rPr>
        <w:t>i.e.</w:t>
      </w:r>
      <w:r w:rsidRPr="00AC12DE">
        <w:rPr>
          <w:rFonts w:asciiTheme="majorBidi" w:hAnsiTheme="majorBidi" w:cstheme="majorBidi"/>
        </w:rPr>
        <w:t xml:space="preserve"> Fans and air coolers and freezers. In December and January temperature gets low therefore load will reach to its minimu</w:t>
      </w:r>
      <w:r w:rsidR="00C764D4">
        <w:rPr>
          <w:rFonts w:asciiTheme="majorBidi" w:hAnsiTheme="majorBidi" w:cstheme="majorBidi"/>
        </w:rPr>
        <w:t>m value may be less than 30kWh.</w:t>
      </w:r>
      <w:r w:rsidRPr="00AC12DE">
        <w:rPr>
          <w:rFonts w:asciiTheme="majorBidi" w:hAnsiTheme="majorBidi" w:cstheme="majorBidi"/>
        </w:rPr>
        <w:t xml:space="preserve"> In Figure (12) shows the flow chart of HOMER simulation design. </w:t>
      </w:r>
    </w:p>
    <w:p w:rsidR="00963D30" w:rsidRPr="00AC12DE" w:rsidRDefault="00963D30" w:rsidP="00AC12DE">
      <w:pPr>
        <w:bidi w:val="0"/>
        <w:spacing w:line="360" w:lineRule="auto"/>
        <w:jc w:val="both"/>
        <w:rPr>
          <w:rFonts w:asciiTheme="majorBidi" w:hAnsiTheme="majorBidi" w:cstheme="majorBidi"/>
          <w:b/>
          <w:color w:val="FF0000"/>
        </w:rPr>
      </w:pPr>
    </w:p>
    <w:p w:rsidR="00963D30" w:rsidRPr="00C764D4" w:rsidRDefault="00545E40" w:rsidP="00C764D4">
      <w:pPr>
        <w:pStyle w:val="ListParagraph"/>
        <w:numPr>
          <w:ilvl w:val="0"/>
          <w:numId w:val="9"/>
        </w:numPr>
        <w:bidi w:val="0"/>
        <w:spacing w:line="360" w:lineRule="auto"/>
        <w:ind w:left="360"/>
        <w:jc w:val="both"/>
        <w:rPr>
          <w:rFonts w:asciiTheme="majorBidi" w:hAnsiTheme="majorBidi" w:cstheme="majorBidi"/>
          <w:b/>
          <w:sz w:val="28"/>
          <w:szCs w:val="28"/>
          <w:rtl/>
        </w:rPr>
      </w:pPr>
      <w:r w:rsidRPr="00AC12DE">
        <w:rPr>
          <w:rFonts w:asciiTheme="majorBidi" w:hAnsiTheme="majorBidi" w:cstheme="majorBidi"/>
          <w:b/>
          <w:sz w:val="28"/>
          <w:szCs w:val="28"/>
        </w:rPr>
        <w:t>DISCUSSION</w:t>
      </w:r>
    </w:p>
    <w:p w:rsidR="00963D30" w:rsidRPr="00AC12DE" w:rsidRDefault="00963D30" w:rsidP="00AC12DE">
      <w:pPr>
        <w:bidi w:val="0"/>
        <w:spacing w:line="360" w:lineRule="auto"/>
        <w:ind w:firstLine="708"/>
        <w:jc w:val="both"/>
        <w:rPr>
          <w:rFonts w:asciiTheme="majorBidi" w:hAnsiTheme="majorBidi" w:cstheme="majorBidi"/>
        </w:rPr>
      </w:pPr>
      <w:r w:rsidRPr="00AC12DE">
        <w:rPr>
          <w:rFonts w:asciiTheme="majorBidi" w:hAnsiTheme="majorBidi" w:cstheme="majorBidi"/>
        </w:rPr>
        <w:t>From beginning to end the bottom, for different combinations of systems, there is certainly change in the amount of money. But certainly a reliable will require more costly for its operation. A single Wind Turbine and a diesel generator will require a minimum amount to design this project, but due to high load this combination will not fulfill to produce the required electricity. Addition of PV array also affect the initial capital, but as its maintenance is very easy and does not require any additional source so it's good to get what energy it can produce. Use of battery will be more economical as it will be continuously providing a free energy and will need very little price for its operations. Second diesel generator cannot be avoided because it can be needed at any time when there is some reduction in wind and solar supply.</w:t>
      </w:r>
    </w:p>
    <w:p w:rsidR="00963D30" w:rsidRPr="00AC12DE" w:rsidRDefault="00963D30" w:rsidP="00AC12DE">
      <w:pPr>
        <w:bidi w:val="0"/>
        <w:spacing w:line="360" w:lineRule="auto"/>
        <w:jc w:val="both"/>
        <w:rPr>
          <w:rFonts w:asciiTheme="majorBidi" w:hAnsiTheme="majorBidi" w:cstheme="majorBidi"/>
          <w:b/>
        </w:rPr>
      </w:pPr>
    </w:p>
    <w:p w:rsidR="00963D30" w:rsidRPr="00AC12DE" w:rsidRDefault="00963D30" w:rsidP="00AC12DE">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t>CONCLUSION</w:t>
      </w:r>
    </w:p>
    <w:p w:rsidR="00963D30" w:rsidRPr="00C764D4" w:rsidRDefault="00963D30" w:rsidP="00C764D4">
      <w:pPr>
        <w:bidi w:val="0"/>
        <w:spacing w:line="360" w:lineRule="auto"/>
        <w:ind w:firstLine="708"/>
        <w:jc w:val="both"/>
        <w:rPr>
          <w:rFonts w:asciiTheme="majorBidi" w:hAnsiTheme="majorBidi" w:cstheme="majorBidi"/>
        </w:rPr>
      </w:pPr>
      <w:r w:rsidRPr="00AC12DE">
        <w:rPr>
          <w:rFonts w:asciiTheme="majorBidi" w:hAnsiTheme="majorBidi" w:cstheme="majorBidi"/>
        </w:rPr>
        <w:t>A computer approach is used in this simulation project. In figure</w:t>
      </w:r>
      <w:r w:rsidR="00C764D4">
        <w:rPr>
          <w:rFonts w:asciiTheme="majorBidi" w:hAnsiTheme="majorBidi" w:cstheme="majorBidi"/>
        </w:rPr>
        <w:t xml:space="preserve"> </w:t>
      </w:r>
      <w:r w:rsidRPr="00AC12DE">
        <w:rPr>
          <w:rFonts w:asciiTheme="majorBidi" w:hAnsiTheme="majorBidi" w:cstheme="majorBidi"/>
        </w:rPr>
        <w:t xml:space="preserve">(11), the simulation compares the cost of two energy supply systems (PV/WIND/BATTERY/DIESEL).The first case is the grid without the PV&amp; Wind system installed. The result is comparable to the second case, a system with PV &amp;Wind system installed. HOMER will perform the simulation, optimization, and analyses of several system configurations. </w:t>
      </w:r>
      <w:proofErr w:type="gramStart"/>
      <w:r w:rsidRPr="00AC12DE">
        <w:rPr>
          <w:rFonts w:asciiTheme="majorBidi" w:hAnsiTheme="majorBidi" w:cstheme="majorBidi"/>
        </w:rPr>
        <w:t>it</w:t>
      </w:r>
      <w:proofErr w:type="gramEnd"/>
      <w:r w:rsidRPr="00AC12DE">
        <w:rPr>
          <w:rFonts w:asciiTheme="majorBidi" w:hAnsiTheme="majorBidi" w:cstheme="majorBidi"/>
        </w:rPr>
        <w:t xml:space="preserve"> is that initial cost of the system as well as COE rate also rises when 2 diesel generators are used at the same time. While a single diesel generator can only operate in the case when there is no wind issue. But practically it should be kept in consideration that wind is natural and can’t be controlled so it is recommended to use two diesel generators that will work as a standby resource. The addition of the battery can also reduce the COE as it can provide a sufficient amount of electricity without having additional resource as it will be charged with the additional electricity than is not needed by the load.</w:t>
      </w:r>
    </w:p>
    <w:p w:rsidR="00963D30" w:rsidRPr="00AC12DE" w:rsidRDefault="00963D30" w:rsidP="00C764D4">
      <w:pPr>
        <w:bidi w:val="0"/>
        <w:spacing w:line="360" w:lineRule="auto"/>
        <w:jc w:val="both"/>
        <w:rPr>
          <w:rFonts w:asciiTheme="majorBidi" w:hAnsiTheme="majorBidi" w:cstheme="majorBidi"/>
          <w:b/>
          <w:sz w:val="28"/>
          <w:szCs w:val="28"/>
        </w:rPr>
      </w:pPr>
      <w:r w:rsidRPr="00AC12DE">
        <w:rPr>
          <w:rFonts w:asciiTheme="majorBidi" w:hAnsiTheme="majorBidi" w:cstheme="majorBidi"/>
          <w:b/>
          <w:sz w:val="28"/>
          <w:szCs w:val="28"/>
        </w:rPr>
        <w:lastRenderedPageBreak/>
        <w:t xml:space="preserve">REFERENCES </w:t>
      </w:r>
    </w:p>
    <w:p w:rsidR="00963D30" w:rsidRPr="00D032CF" w:rsidRDefault="00C55C84" w:rsidP="00C764D4">
      <w:pPr>
        <w:pStyle w:val="ListParagraph"/>
        <w:numPr>
          <w:ilvl w:val="0"/>
          <w:numId w:val="8"/>
        </w:numPr>
        <w:bidi w:val="0"/>
        <w:spacing w:line="360" w:lineRule="auto"/>
        <w:ind w:left="360"/>
        <w:jc w:val="both"/>
        <w:rPr>
          <w:rFonts w:asciiTheme="majorBidi" w:hAnsiTheme="majorBidi" w:cstheme="majorBidi"/>
        </w:rPr>
      </w:pPr>
      <w:hyperlink r:id="rId8" w:history="1">
        <w:r w:rsidR="00963D30" w:rsidRPr="00D032CF">
          <w:rPr>
            <w:rStyle w:val="Hyperlink"/>
            <w:rFonts w:asciiTheme="majorBidi" w:hAnsiTheme="majorBidi" w:cstheme="majorBidi"/>
            <w:color w:val="auto"/>
            <w:u w:val="none"/>
          </w:rPr>
          <w:t>Pillai, I.</w:t>
        </w:r>
        <w:r w:rsidR="00C764D4" w:rsidRPr="00D032CF">
          <w:rPr>
            <w:rStyle w:val="Hyperlink"/>
            <w:rFonts w:asciiTheme="majorBidi" w:hAnsiTheme="majorBidi" w:cstheme="majorBidi"/>
            <w:color w:val="auto"/>
            <w:u w:val="none"/>
          </w:rPr>
          <w:t xml:space="preserve"> </w:t>
        </w:r>
        <w:r w:rsidR="00963D30" w:rsidRPr="00D032CF">
          <w:rPr>
            <w:rStyle w:val="Hyperlink"/>
            <w:rFonts w:asciiTheme="majorBidi" w:hAnsiTheme="majorBidi" w:cstheme="majorBidi"/>
            <w:color w:val="auto"/>
            <w:u w:val="none"/>
          </w:rPr>
          <w:t>R.</w:t>
        </w:r>
      </w:hyperlink>
      <w:r w:rsidR="00963D30" w:rsidRPr="00D032CF">
        <w:rPr>
          <w:rFonts w:asciiTheme="majorBidi" w:hAnsiTheme="majorBidi" w:cstheme="majorBidi"/>
        </w:rPr>
        <w:t>,</w:t>
      </w:r>
      <w:r w:rsidR="00C764D4" w:rsidRPr="00D032CF">
        <w:rPr>
          <w:rFonts w:asciiTheme="majorBidi" w:hAnsiTheme="majorBidi" w:cstheme="majorBidi"/>
        </w:rPr>
        <w:t xml:space="preserve"> </w:t>
      </w:r>
      <w:hyperlink r:id="rId9" w:history="1">
        <w:r w:rsidR="00963D30" w:rsidRPr="00D032CF">
          <w:rPr>
            <w:rStyle w:val="Hyperlink"/>
            <w:rFonts w:asciiTheme="majorBidi" w:hAnsiTheme="majorBidi" w:cstheme="majorBidi"/>
            <w:color w:val="auto"/>
            <w:u w:val="none"/>
          </w:rPr>
          <w:t>Banerjee.</w:t>
        </w:r>
        <w:r w:rsidR="00C764D4" w:rsidRPr="00D032CF">
          <w:rPr>
            <w:rStyle w:val="Hyperlink"/>
            <w:rFonts w:asciiTheme="majorBidi" w:hAnsiTheme="majorBidi" w:cstheme="majorBidi"/>
            <w:color w:val="auto"/>
            <w:u w:val="none"/>
          </w:rPr>
          <w:t xml:space="preserve"> </w:t>
        </w:r>
        <w:r w:rsidR="00963D30" w:rsidRPr="00D032CF">
          <w:rPr>
            <w:rStyle w:val="Hyperlink"/>
            <w:rFonts w:asciiTheme="majorBidi" w:hAnsiTheme="majorBidi" w:cstheme="majorBidi"/>
            <w:color w:val="auto"/>
            <w:u w:val="none"/>
          </w:rPr>
          <w:t xml:space="preserve">R, </w:t>
        </w:r>
      </w:hyperlink>
      <w:r w:rsidR="00963D30" w:rsidRPr="00D032CF">
        <w:rPr>
          <w:rFonts w:asciiTheme="majorBidi" w:hAnsiTheme="majorBidi" w:cstheme="majorBidi"/>
        </w:rPr>
        <w:t>(2009)</w:t>
      </w:r>
      <w:r w:rsidR="00C764D4" w:rsidRPr="00D032CF">
        <w:rPr>
          <w:rFonts w:asciiTheme="majorBidi" w:hAnsiTheme="majorBidi" w:cstheme="majorBidi"/>
        </w:rPr>
        <w:t>, “</w:t>
      </w:r>
      <w:hyperlink r:id="rId10" w:tgtFrame="blank" w:history="1">
        <w:r w:rsidR="00963D30" w:rsidRPr="00D032CF">
          <w:rPr>
            <w:rStyle w:val="Hyperlink"/>
            <w:rFonts w:asciiTheme="majorBidi" w:hAnsiTheme="majorBidi" w:cstheme="majorBidi"/>
            <w:color w:val="auto"/>
            <w:u w:val="none"/>
          </w:rPr>
          <w:t xml:space="preserve">Renewable energy in </w:t>
        </w:r>
        <w:r w:rsidR="00C764D4" w:rsidRPr="00D032CF">
          <w:rPr>
            <w:rStyle w:val="Hyperlink"/>
            <w:rFonts w:asciiTheme="majorBidi" w:hAnsiTheme="majorBidi" w:cstheme="majorBidi"/>
            <w:color w:val="auto"/>
            <w:u w:val="none"/>
          </w:rPr>
          <w:t>India: Status</w:t>
        </w:r>
        <w:r w:rsidR="00963D30" w:rsidRPr="00D032CF">
          <w:rPr>
            <w:rStyle w:val="Hyperlink"/>
            <w:rFonts w:asciiTheme="majorBidi" w:hAnsiTheme="majorBidi" w:cstheme="majorBidi"/>
            <w:color w:val="auto"/>
            <w:u w:val="none"/>
          </w:rPr>
          <w:t xml:space="preserve"> and potential” </w:t>
        </w:r>
      </w:hyperlink>
      <w:r w:rsidR="006D78E2" w:rsidRPr="00D032CF">
        <w:rPr>
          <w:rFonts w:asciiTheme="majorBidi" w:hAnsiTheme="majorBidi" w:cstheme="majorBidi"/>
        </w:rPr>
        <w:t>Elsevier</w:t>
      </w:r>
      <w:r w:rsidR="006D78E2" w:rsidRPr="00D032CF">
        <w:rPr>
          <w:rStyle w:val="Strong"/>
          <w:rFonts w:asciiTheme="majorBidi" w:hAnsiTheme="majorBidi" w:cstheme="majorBidi"/>
        </w:rPr>
        <w:t>,</w:t>
      </w:r>
      <w:r w:rsidR="00963D30" w:rsidRPr="00D032CF">
        <w:rPr>
          <w:rStyle w:val="Strong"/>
          <w:rFonts w:asciiTheme="majorBidi" w:hAnsiTheme="majorBidi" w:cstheme="majorBidi"/>
        </w:rPr>
        <w:t xml:space="preserve"> </w:t>
      </w:r>
      <w:r w:rsidR="00963D30" w:rsidRPr="00D032CF">
        <w:rPr>
          <w:rFonts w:asciiTheme="majorBidi" w:hAnsiTheme="majorBidi" w:cstheme="majorBidi"/>
        </w:rPr>
        <w:t>Energy</w:t>
      </w:r>
      <w:r w:rsidR="00963D30" w:rsidRPr="00D032CF">
        <w:rPr>
          <w:rStyle w:val="Strong"/>
          <w:rFonts w:asciiTheme="majorBidi" w:hAnsiTheme="majorBidi" w:cstheme="majorBidi"/>
        </w:rPr>
        <w:t xml:space="preserve"> </w:t>
      </w:r>
      <w:r w:rsidR="00963D30" w:rsidRPr="00D032CF">
        <w:rPr>
          <w:rStyle w:val="Strong"/>
          <w:rFonts w:asciiTheme="majorBidi" w:hAnsiTheme="majorBidi" w:cstheme="majorBidi"/>
          <w:b w:val="0"/>
          <w:bCs w:val="0"/>
        </w:rPr>
        <w:t>Journal</w:t>
      </w:r>
      <w:r w:rsidR="00963D30" w:rsidRPr="00D032CF">
        <w:rPr>
          <w:rFonts w:asciiTheme="majorBidi" w:hAnsiTheme="majorBidi" w:cstheme="majorBidi"/>
          <w:b/>
          <w:bCs/>
        </w:rPr>
        <w:t xml:space="preserve">, </w:t>
      </w:r>
      <w:r w:rsidR="00963D30" w:rsidRPr="00D032CF">
        <w:rPr>
          <w:rStyle w:val="Strong"/>
          <w:rFonts w:asciiTheme="majorBidi" w:hAnsiTheme="majorBidi" w:cstheme="majorBidi"/>
          <w:b w:val="0"/>
          <w:bCs w:val="0"/>
        </w:rPr>
        <w:t>Volume</w:t>
      </w:r>
      <w:r w:rsidR="00963D30" w:rsidRPr="00D032CF">
        <w:rPr>
          <w:rFonts w:asciiTheme="majorBidi" w:hAnsiTheme="majorBidi" w:cstheme="majorBidi"/>
          <w:b/>
          <w:bCs/>
        </w:rPr>
        <w:t xml:space="preserve">: </w:t>
      </w:r>
      <w:r w:rsidR="00963D30" w:rsidRPr="00D032CF">
        <w:rPr>
          <w:rFonts w:asciiTheme="majorBidi" w:hAnsiTheme="majorBidi" w:cstheme="majorBidi"/>
        </w:rPr>
        <w:t>34</w:t>
      </w:r>
      <w:r w:rsidR="00963D30" w:rsidRPr="00D032CF">
        <w:rPr>
          <w:rFonts w:asciiTheme="majorBidi" w:hAnsiTheme="majorBidi" w:cstheme="majorBidi"/>
          <w:b/>
          <w:bCs/>
        </w:rPr>
        <w:t xml:space="preserve"> </w:t>
      </w:r>
      <w:r w:rsidR="00963D30" w:rsidRPr="00D032CF">
        <w:rPr>
          <w:rStyle w:val="Strong"/>
          <w:rFonts w:asciiTheme="majorBidi" w:hAnsiTheme="majorBidi" w:cstheme="majorBidi"/>
          <w:b w:val="0"/>
          <w:bCs w:val="0"/>
        </w:rPr>
        <w:t>Issue</w:t>
      </w:r>
      <w:r w:rsidR="00963D30" w:rsidRPr="00D032CF">
        <w:rPr>
          <w:rFonts w:asciiTheme="majorBidi" w:hAnsiTheme="majorBidi" w:cstheme="majorBidi"/>
        </w:rPr>
        <w:t xml:space="preserve">: 8 </w:t>
      </w:r>
      <w:r w:rsidR="00963D30" w:rsidRPr="00D032CF">
        <w:rPr>
          <w:rStyle w:val="Strong"/>
          <w:rFonts w:asciiTheme="majorBidi" w:hAnsiTheme="majorBidi" w:cstheme="majorBidi"/>
          <w:b w:val="0"/>
          <w:bCs w:val="0"/>
        </w:rPr>
        <w:t>Pages</w:t>
      </w:r>
      <w:r w:rsidR="00963D30" w:rsidRPr="00D032CF">
        <w:rPr>
          <w:rFonts w:asciiTheme="majorBidi" w:hAnsiTheme="majorBidi" w:cstheme="majorBidi"/>
        </w:rPr>
        <w:t>: 970-980.</w:t>
      </w:r>
    </w:p>
    <w:p w:rsidR="00963D30" w:rsidRPr="00D032CF" w:rsidRDefault="00963D30" w:rsidP="00341650">
      <w:pPr>
        <w:pStyle w:val="ListParagraph"/>
        <w:numPr>
          <w:ilvl w:val="0"/>
          <w:numId w:val="8"/>
        </w:numPr>
        <w:bidi w:val="0"/>
        <w:spacing w:line="360" w:lineRule="auto"/>
        <w:ind w:left="360"/>
        <w:jc w:val="both"/>
        <w:rPr>
          <w:rFonts w:asciiTheme="majorBidi" w:hAnsiTheme="majorBidi" w:cstheme="majorBidi"/>
        </w:rPr>
      </w:pPr>
      <w:r w:rsidRPr="00D032CF">
        <w:rPr>
          <w:rFonts w:asciiTheme="majorBidi" w:hAnsiTheme="majorBidi" w:cstheme="majorBidi"/>
        </w:rPr>
        <w:t xml:space="preserve"> </w:t>
      </w:r>
      <w:proofErr w:type="spellStart"/>
      <w:r w:rsidRPr="00D032CF">
        <w:rPr>
          <w:rFonts w:asciiTheme="majorBidi" w:hAnsiTheme="majorBidi" w:cstheme="majorBidi"/>
        </w:rPr>
        <w:t>Arribas</w:t>
      </w:r>
      <w:proofErr w:type="spellEnd"/>
      <w:r w:rsidRPr="00D032CF">
        <w:rPr>
          <w:rFonts w:asciiTheme="majorBidi" w:hAnsiTheme="majorBidi" w:cstheme="majorBidi"/>
        </w:rPr>
        <w:t>, L.</w:t>
      </w:r>
      <w:r w:rsidR="006D78E2" w:rsidRPr="00D032CF">
        <w:rPr>
          <w:rFonts w:asciiTheme="majorBidi" w:hAnsiTheme="majorBidi" w:cstheme="majorBidi"/>
        </w:rPr>
        <w:t xml:space="preserve"> Cano</w:t>
      </w:r>
      <w:r w:rsidRPr="00D032CF">
        <w:rPr>
          <w:rFonts w:asciiTheme="majorBidi" w:hAnsiTheme="majorBidi" w:cstheme="majorBidi"/>
        </w:rPr>
        <w:t>, L.</w:t>
      </w:r>
      <w:r w:rsidR="006D78E2" w:rsidRPr="00D032CF">
        <w:rPr>
          <w:rFonts w:asciiTheme="majorBidi" w:hAnsiTheme="majorBidi" w:cstheme="majorBidi"/>
        </w:rPr>
        <w:t xml:space="preserve"> Cruz, I. </w:t>
      </w:r>
      <w:r w:rsidR="00D032CF">
        <w:rPr>
          <w:rFonts w:asciiTheme="majorBidi" w:hAnsiTheme="majorBidi" w:cstheme="majorBidi"/>
        </w:rPr>
        <w:t xml:space="preserve">Mata, M. </w:t>
      </w:r>
      <w:r w:rsidRPr="00D032CF">
        <w:rPr>
          <w:rFonts w:asciiTheme="majorBidi" w:hAnsiTheme="majorBidi" w:cstheme="majorBidi"/>
        </w:rPr>
        <w:t xml:space="preserve">Et al. </w:t>
      </w:r>
      <w:proofErr w:type="spellStart"/>
      <w:r w:rsidRPr="00D032CF">
        <w:rPr>
          <w:rFonts w:asciiTheme="majorBidi" w:hAnsiTheme="majorBidi" w:cstheme="majorBidi"/>
        </w:rPr>
        <w:t>Llobet</w:t>
      </w:r>
      <w:proofErr w:type="spellEnd"/>
      <w:r w:rsidRPr="00D032CF">
        <w:rPr>
          <w:rFonts w:asciiTheme="majorBidi" w:hAnsiTheme="majorBidi" w:cstheme="majorBidi"/>
        </w:rPr>
        <w:t xml:space="preserve">, E., (2010), </w:t>
      </w:r>
      <w:r w:rsidR="006D78E2" w:rsidRPr="00D032CF">
        <w:rPr>
          <w:rFonts w:asciiTheme="majorBidi" w:hAnsiTheme="majorBidi" w:cstheme="majorBidi"/>
        </w:rPr>
        <w:t>“</w:t>
      </w:r>
      <w:r w:rsidRPr="00D032CF">
        <w:rPr>
          <w:rFonts w:asciiTheme="majorBidi" w:hAnsiTheme="majorBidi" w:cstheme="majorBidi"/>
        </w:rPr>
        <w:t xml:space="preserve">PV\wind hybrid system performance: </w:t>
      </w:r>
      <w:r w:rsidR="006D78E2" w:rsidRPr="00D032CF">
        <w:rPr>
          <w:rFonts w:asciiTheme="majorBidi" w:hAnsiTheme="majorBidi" w:cstheme="majorBidi"/>
        </w:rPr>
        <w:t>A new approach and a case study</w:t>
      </w:r>
      <w:r w:rsidRPr="00D032CF">
        <w:rPr>
          <w:rFonts w:asciiTheme="majorBidi" w:hAnsiTheme="majorBidi" w:cstheme="majorBidi"/>
        </w:rPr>
        <w:t>”, Elsevier, Renewable Energy Journal,</w:t>
      </w:r>
      <w:r w:rsidR="006D78E2" w:rsidRPr="00D032CF">
        <w:rPr>
          <w:rFonts w:asciiTheme="majorBidi" w:hAnsiTheme="majorBidi" w:cstheme="majorBidi"/>
        </w:rPr>
        <w:t xml:space="preserve"> </w:t>
      </w:r>
      <w:r w:rsidRPr="00D032CF">
        <w:rPr>
          <w:rFonts w:asciiTheme="majorBidi" w:hAnsiTheme="majorBidi" w:cstheme="majorBidi"/>
        </w:rPr>
        <w:t>Volume 35 Issue: 1 Pages: 128-137.</w:t>
      </w:r>
    </w:p>
    <w:p w:rsidR="00963D30" w:rsidRPr="00D032CF" w:rsidRDefault="00963D30" w:rsidP="006D78E2">
      <w:pPr>
        <w:pStyle w:val="ListParagraph"/>
        <w:numPr>
          <w:ilvl w:val="0"/>
          <w:numId w:val="8"/>
        </w:numPr>
        <w:bidi w:val="0"/>
        <w:spacing w:line="360" w:lineRule="auto"/>
        <w:ind w:left="360"/>
        <w:jc w:val="both"/>
        <w:rPr>
          <w:rFonts w:asciiTheme="majorBidi" w:hAnsiTheme="majorBidi" w:cstheme="majorBidi"/>
        </w:rPr>
      </w:pPr>
      <w:r w:rsidRPr="00D032CF">
        <w:rPr>
          <w:rFonts w:asciiTheme="majorBidi" w:hAnsiTheme="majorBidi" w:cstheme="majorBidi"/>
          <w:lang w:bidi="ar-IQ"/>
        </w:rPr>
        <w:t xml:space="preserve"> </w:t>
      </w:r>
      <w:hyperlink r:id="rId11" w:history="1">
        <w:proofErr w:type="spellStart"/>
        <w:r w:rsidRPr="00D032CF">
          <w:rPr>
            <w:rStyle w:val="Hyperlink"/>
            <w:rFonts w:asciiTheme="majorBidi" w:hAnsiTheme="majorBidi" w:cstheme="majorBidi"/>
            <w:color w:val="auto"/>
            <w:u w:val="none"/>
          </w:rPr>
          <w:t>Ngan</w:t>
        </w:r>
        <w:proofErr w:type="spellEnd"/>
        <w:r w:rsidRPr="00D032CF">
          <w:rPr>
            <w:rStyle w:val="Hyperlink"/>
            <w:rFonts w:asciiTheme="majorBidi" w:hAnsiTheme="majorBidi" w:cstheme="majorBidi"/>
            <w:color w:val="auto"/>
            <w:u w:val="none"/>
          </w:rPr>
          <w:t>, M.</w:t>
        </w:r>
        <w:r w:rsidR="006D78E2" w:rsidRPr="00D032CF">
          <w:rPr>
            <w:rStyle w:val="Hyperlink"/>
            <w:rFonts w:asciiTheme="majorBidi" w:hAnsiTheme="majorBidi" w:cstheme="majorBidi"/>
            <w:color w:val="auto"/>
            <w:u w:val="none"/>
          </w:rPr>
          <w:t xml:space="preserve"> </w:t>
        </w:r>
        <w:r w:rsidRPr="00D032CF">
          <w:rPr>
            <w:rStyle w:val="Hyperlink"/>
            <w:rFonts w:asciiTheme="majorBidi" w:hAnsiTheme="majorBidi" w:cstheme="majorBidi"/>
            <w:color w:val="auto"/>
            <w:u w:val="none"/>
          </w:rPr>
          <w:t>S.</w:t>
        </w:r>
      </w:hyperlink>
      <w:r w:rsidRPr="00D032CF">
        <w:rPr>
          <w:rFonts w:asciiTheme="majorBidi" w:hAnsiTheme="majorBidi" w:cstheme="majorBidi"/>
        </w:rPr>
        <w:t xml:space="preserve">, </w:t>
      </w:r>
      <w:hyperlink r:id="rId12" w:history="1">
        <w:r w:rsidRPr="00D032CF">
          <w:rPr>
            <w:rStyle w:val="Hyperlink"/>
            <w:rFonts w:asciiTheme="majorBidi" w:hAnsiTheme="majorBidi" w:cstheme="majorBidi"/>
            <w:color w:val="auto"/>
            <w:u w:val="none"/>
          </w:rPr>
          <w:t>Tan, C.W.</w:t>
        </w:r>
      </w:hyperlink>
      <w:r w:rsidRPr="00D032CF">
        <w:rPr>
          <w:rFonts w:asciiTheme="majorBidi" w:hAnsiTheme="majorBidi" w:cstheme="majorBidi"/>
        </w:rPr>
        <w:t xml:space="preserve"> </w:t>
      </w:r>
      <w:r w:rsidR="006D78E2" w:rsidRPr="00D032CF">
        <w:rPr>
          <w:rFonts w:asciiTheme="majorBidi" w:hAnsiTheme="majorBidi" w:cstheme="majorBidi"/>
        </w:rPr>
        <w:t>(2012</w:t>
      </w:r>
      <w:r w:rsidRPr="00D032CF">
        <w:rPr>
          <w:rFonts w:asciiTheme="majorBidi" w:hAnsiTheme="majorBidi" w:cstheme="majorBidi"/>
        </w:rPr>
        <w:t>),</w:t>
      </w:r>
      <w:r w:rsidR="006D78E2" w:rsidRPr="00D032CF">
        <w:rPr>
          <w:rFonts w:asciiTheme="majorBidi" w:hAnsiTheme="majorBidi" w:cstheme="majorBidi"/>
        </w:rPr>
        <w:t xml:space="preserve"> “</w:t>
      </w:r>
      <w:hyperlink r:id="rId13" w:tgtFrame="blank" w:history="1">
        <w:r w:rsidRPr="00D032CF">
          <w:rPr>
            <w:rStyle w:val="Hyperlink"/>
            <w:rFonts w:asciiTheme="majorBidi" w:hAnsiTheme="majorBidi" w:cstheme="majorBidi"/>
            <w:color w:val="auto"/>
            <w:u w:val="none"/>
          </w:rPr>
          <w:t xml:space="preserve">Assessment of economic viability for PV/ wind/ diesel hybrid energy system in southern Peninsular Malaysia” </w:t>
        </w:r>
      </w:hyperlink>
      <w:r w:rsidRPr="00D032CF">
        <w:rPr>
          <w:rFonts w:asciiTheme="majorBidi" w:hAnsiTheme="majorBidi" w:cstheme="majorBidi"/>
        </w:rPr>
        <w:t xml:space="preserve">Elsevier, Renewable and Sustainable Energy </w:t>
      </w:r>
      <w:r w:rsidRPr="00D032CF">
        <w:rPr>
          <w:rStyle w:val="Strong"/>
          <w:rFonts w:asciiTheme="majorBidi" w:hAnsiTheme="majorBidi" w:cstheme="majorBidi"/>
          <w:b w:val="0"/>
          <w:bCs w:val="0"/>
        </w:rPr>
        <w:t>Journal,</w:t>
      </w:r>
      <w:r w:rsidRPr="00D032CF">
        <w:rPr>
          <w:rStyle w:val="Strong"/>
          <w:rFonts w:asciiTheme="majorBidi" w:hAnsiTheme="majorBidi" w:cstheme="majorBidi"/>
        </w:rPr>
        <w:t xml:space="preserve"> </w:t>
      </w:r>
      <w:r w:rsidRPr="00D032CF">
        <w:rPr>
          <w:rStyle w:val="Strong"/>
          <w:rFonts w:asciiTheme="majorBidi" w:hAnsiTheme="majorBidi" w:cstheme="majorBidi"/>
          <w:b w:val="0"/>
          <w:bCs w:val="0"/>
        </w:rPr>
        <w:t>Volume</w:t>
      </w:r>
      <w:r w:rsidRPr="00D032CF">
        <w:rPr>
          <w:rFonts w:asciiTheme="majorBidi" w:hAnsiTheme="majorBidi" w:cstheme="majorBidi"/>
        </w:rPr>
        <w:t xml:space="preserve">: 16 </w:t>
      </w:r>
      <w:r w:rsidRPr="00D032CF">
        <w:rPr>
          <w:rStyle w:val="Strong"/>
          <w:rFonts w:asciiTheme="majorBidi" w:hAnsiTheme="majorBidi" w:cstheme="majorBidi"/>
          <w:b w:val="0"/>
          <w:bCs w:val="0"/>
        </w:rPr>
        <w:t>Issue</w:t>
      </w:r>
      <w:r w:rsidRPr="00D032CF">
        <w:rPr>
          <w:rFonts w:asciiTheme="majorBidi" w:hAnsiTheme="majorBidi" w:cstheme="majorBidi"/>
        </w:rPr>
        <w:t xml:space="preserve">: 1 </w:t>
      </w:r>
      <w:r w:rsidRPr="00D032CF">
        <w:rPr>
          <w:rStyle w:val="Strong"/>
          <w:rFonts w:asciiTheme="majorBidi" w:hAnsiTheme="majorBidi" w:cstheme="majorBidi"/>
          <w:b w:val="0"/>
          <w:bCs w:val="0"/>
        </w:rPr>
        <w:t>Pages</w:t>
      </w:r>
      <w:r w:rsidRPr="00D032CF">
        <w:rPr>
          <w:rFonts w:asciiTheme="majorBidi" w:hAnsiTheme="majorBidi" w:cstheme="majorBidi"/>
        </w:rPr>
        <w:t>: 634-647.</w:t>
      </w:r>
    </w:p>
    <w:p w:rsidR="00963D30" w:rsidRPr="00D032CF" w:rsidRDefault="00C55C84" w:rsidP="00C764D4">
      <w:pPr>
        <w:pStyle w:val="ListParagraph"/>
        <w:numPr>
          <w:ilvl w:val="0"/>
          <w:numId w:val="8"/>
        </w:numPr>
        <w:bidi w:val="0"/>
        <w:spacing w:line="360" w:lineRule="auto"/>
        <w:ind w:left="360"/>
        <w:jc w:val="both"/>
        <w:rPr>
          <w:rFonts w:asciiTheme="majorBidi" w:hAnsiTheme="majorBidi" w:cstheme="majorBidi"/>
        </w:rPr>
      </w:pPr>
      <w:hyperlink r:id="rId14" w:history="1">
        <w:r w:rsidR="00963D30" w:rsidRPr="00D032CF">
          <w:rPr>
            <w:rStyle w:val="Hyperlink"/>
            <w:rFonts w:asciiTheme="majorBidi" w:hAnsiTheme="majorBidi" w:cstheme="majorBidi"/>
            <w:color w:val="auto"/>
            <w:u w:val="none"/>
          </w:rPr>
          <w:t>Yang Qi</w:t>
        </w:r>
      </w:hyperlink>
      <w:r w:rsidR="00963D30" w:rsidRPr="00D032CF">
        <w:rPr>
          <w:rFonts w:asciiTheme="majorBidi" w:hAnsiTheme="majorBidi" w:cstheme="majorBidi"/>
        </w:rPr>
        <w:t xml:space="preserve">., </w:t>
      </w:r>
      <w:hyperlink r:id="rId15" w:history="1">
        <w:r w:rsidR="00963D30" w:rsidRPr="00D032CF">
          <w:rPr>
            <w:rStyle w:val="Hyperlink"/>
            <w:rFonts w:asciiTheme="majorBidi" w:hAnsiTheme="majorBidi" w:cstheme="majorBidi"/>
            <w:color w:val="auto"/>
            <w:u w:val="none"/>
          </w:rPr>
          <w:t xml:space="preserve">Zhang </w:t>
        </w:r>
        <w:proofErr w:type="spellStart"/>
        <w:r w:rsidR="00963D30" w:rsidRPr="00D032CF">
          <w:rPr>
            <w:rStyle w:val="Hyperlink"/>
            <w:rFonts w:asciiTheme="majorBidi" w:hAnsiTheme="majorBidi" w:cstheme="majorBidi"/>
            <w:color w:val="auto"/>
            <w:u w:val="none"/>
          </w:rPr>
          <w:t>Jianhua</w:t>
        </w:r>
        <w:proofErr w:type="spellEnd"/>
      </w:hyperlink>
      <w:r w:rsidR="00963D30" w:rsidRPr="00D032CF">
        <w:rPr>
          <w:rFonts w:asciiTheme="majorBidi" w:hAnsiTheme="majorBidi" w:cstheme="majorBidi"/>
        </w:rPr>
        <w:t xml:space="preserve">, </w:t>
      </w:r>
      <w:hyperlink r:id="rId16" w:history="1">
        <w:r w:rsidR="00963D30" w:rsidRPr="00D032CF">
          <w:rPr>
            <w:rStyle w:val="Hyperlink"/>
            <w:rFonts w:asciiTheme="majorBidi" w:hAnsiTheme="majorBidi" w:cstheme="majorBidi"/>
            <w:color w:val="auto"/>
            <w:u w:val="none"/>
          </w:rPr>
          <w:t xml:space="preserve">Liu </w:t>
        </w:r>
        <w:proofErr w:type="spellStart"/>
        <w:r w:rsidR="00963D30" w:rsidRPr="00D032CF">
          <w:rPr>
            <w:rStyle w:val="Hyperlink"/>
            <w:rFonts w:asciiTheme="majorBidi" w:hAnsiTheme="majorBidi" w:cstheme="majorBidi"/>
            <w:color w:val="auto"/>
            <w:u w:val="none"/>
          </w:rPr>
          <w:t>Zifa</w:t>
        </w:r>
        <w:proofErr w:type="spellEnd"/>
      </w:hyperlink>
      <w:r w:rsidR="00963D30" w:rsidRPr="00D032CF">
        <w:rPr>
          <w:rFonts w:asciiTheme="majorBidi" w:hAnsiTheme="majorBidi" w:cstheme="majorBidi"/>
        </w:rPr>
        <w:t>,</w:t>
      </w:r>
      <w:r w:rsidR="00341650">
        <w:rPr>
          <w:rFonts w:asciiTheme="majorBidi" w:hAnsiTheme="majorBidi" w:cstheme="majorBidi"/>
        </w:rPr>
        <w:t xml:space="preserve"> </w:t>
      </w:r>
      <w:hyperlink r:id="rId17" w:history="1">
        <w:r w:rsidR="00963D30" w:rsidRPr="00D032CF">
          <w:rPr>
            <w:rStyle w:val="Hyperlink"/>
            <w:rFonts w:asciiTheme="majorBidi" w:hAnsiTheme="majorBidi" w:cstheme="majorBidi"/>
            <w:color w:val="auto"/>
            <w:u w:val="none"/>
          </w:rPr>
          <w:t xml:space="preserve">Xia </w:t>
        </w:r>
        <w:proofErr w:type="spellStart"/>
        <w:r w:rsidR="00963D30" w:rsidRPr="00D032CF">
          <w:rPr>
            <w:rStyle w:val="Hyperlink"/>
            <w:rFonts w:asciiTheme="majorBidi" w:hAnsiTheme="majorBidi" w:cstheme="majorBidi"/>
            <w:color w:val="auto"/>
            <w:u w:val="none"/>
          </w:rPr>
          <w:t>Shu</w:t>
        </w:r>
        <w:proofErr w:type="spellEnd"/>
      </w:hyperlink>
      <w:r w:rsidR="00963D30" w:rsidRPr="00D032CF">
        <w:rPr>
          <w:rFonts w:asciiTheme="majorBidi" w:hAnsiTheme="majorBidi" w:cstheme="majorBidi"/>
        </w:rPr>
        <w:t>.</w:t>
      </w:r>
      <w:r w:rsidR="006D78E2" w:rsidRPr="00D032CF">
        <w:rPr>
          <w:rFonts w:asciiTheme="majorBidi" w:hAnsiTheme="majorBidi" w:cstheme="majorBidi"/>
        </w:rPr>
        <w:t>(</w:t>
      </w:r>
      <w:r w:rsidR="00963D30" w:rsidRPr="00D032CF">
        <w:rPr>
          <w:rFonts w:asciiTheme="majorBidi" w:hAnsiTheme="majorBidi" w:cstheme="majorBidi"/>
        </w:rPr>
        <w:t>2008),”</w:t>
      </w:r>
      <w:hyperlink r:id="rId18" w:tgtFrame="blank" w:history="1">
        <w:r w:rsidR="00963D30" w:rsidRPr="00D032CF">
          <w:rPr>
            <w:rStyle w:val="Hyperlink"/>
            <w:rFonts w:asciiTheme="majorBidi" w:hAnsiTheme="majorBidi" w:cstheme="majorBidi"/>
            <w:color w:val="auto"/>
            <w:u w:val="none"/>
          </w:rPr>
          <w:t xml:space="preserve">A new methodology for optimizing the size of hybrid PV/wind system”, </w:t>
        </w:r>
      </w:hyperlink>
      <w:r w:rsidR="00963D30" w:rsidRPr="00D032CF">
        <w:rPr>
          <w:rFonts w:asciiTheme="majorBidi" w:hAnsiTheme="majorBidi" w:cstheme="majorBidi"/>
        </w:rPr>
        <w:t xml:space="preserve">IEEE International Conference on Sustainable Energy Technologies, 2008 </w:t>
      </w:r>
      <w:r w:rsidR="00963D30" w:rsidRPr="00D032CF">
        <w:rPr>
          <w:rStyle w:val="Strong"/>
          <w:rFonts w:asciiTheme="majorBidi" w:hAnsiTheme="majorBidi" w:cstheme="majorBidi"/>
          <w:b w:val="0"/>
          <w:bCs w:val="0"/>
        </w:rPr>
        <w:t>Pages</w:t>
      </w:r>
      <w:r w:rsidR="00963D30" w:rsidRPr="00D032CF">
        <w:rPr>
          <w:rFonts w:asciiTheme="majorBidi" w:hAnsiTheme="majorBidi" w:cstheme="majorBidi"/>
        </w:rPr>
        <w:t>: 922-927.</w:t>
      </w:r>
    </w:p>
    <w:p w:rsidR="00963D30" w:rsidRPr="00D032CF" w:rsidRDefault="00963D30" w:rsidP="00C764D4">
      <w:pPr>
        <w:pStyle w:val="ListParagraph"/>
        <w:numPr>
          <w:ilvl w:val="0"/>
          <w:numId w:val="8"/>
        </w:numPr>
        <w:bidi w:val="0"/>
        <w:spacing w:line="360" w:lineRule="auto"/>
        <w:ind w:left="360"/>
        <w:jc w:val="both"/>
        <w:rPr>
          <w:rStyle w:val="gen12"/>
          <w:rFonts w:asciiTheme="majorBidi" w:hAnsiTheme="majorBidi" w:cstheme="majorBidi"/>
        </w:rPr>
      </w:pPr>
      <w:proofErr w:type="spellStart"/>
      <w:r w:rsidRPr="00D032CF">
        <w:rPr>
          <w:rFonts w:asciiTheme="majorBidi" w:hAnsiTheme="majorBidi" w:cstheme="majorBidi"/>
          <w:i/>
        </w:rPr>
        <w:t>Keti</w:t>
      </w:r>
      <w:proofErr w:type="spellEnd"/>
      <w:r w:rsidRPr="00D032CF">
        <w:rPr>
          <w:rFonts w:asciiTheme="majorBidi" w:hAnsiTheme="majorBidi" w:cstheme="majorBidi"/>
          <w:i/>
        </w:rPr>
        <w:t xml:space="preserve"> </w:t>
      </w:r>
      <w:proofErr w:type="spellStart"/>
      <w:r w:rsidRPr="00D032CF">
        <w:rPr>
          <w:rFonts w:asciiTheme="majorBidi" w:hAnsiTheme="majorBidi" w:cstheme="majorBidi"/>
          <w:i/>
        </w:rPr>
        <w:t>Bander</w:t>
      </w:r>
      <w:proofErr w:type="spellEnd"/>
      <w:r w:rsidRPr="00D032CF">
        <w:rPr>
          <w:rFonts w:asciiTheme="majorBidi" w:hAnsiTheme="majorBidi" w:cstheme="majorBidi"/>
          <w:i/>
        </w:rPr>
        <w:t>, Sindh</w:t>
      </w:r>
      <w:r w:rsidRPr="00D032CF">
        <w:rPr>
          <w:rFonts w:asciiTheme="majorBidi" w:hAnsiTheme="majorBidi" w:cstheme="majorBidi"/>
        </w:rPr>
        <w:t xml:space="preserve">, </w:t>
      </w:r>
      <w:r w:rsidRPr="00341650">
        <w:rPr>
          <w:rFonts w:asciiTheme="majorBidi" w:hAnsiTheme="majorBidi" w:cstheme="majorBidi"/>
        </w:rPr>
        <w:t>“UNDP Off-Grid Wind Solar Hybrid Project”</w:t>
      </w:r>
      <w:r w:rsidRPr="00D032CF">
        <w:rPr>
          <w:rFonts w:asciiTheme="majorBidi" w:hAnsiTheme="majorBidi" w:cstheme="majorBidi"/>
          <w:i/>
        </w:rPr>
        <w:t xml:space="preserve"> - </w:t>
      </w:r>
      <w:r w:rsidRPr="00D032CF">
        <w:rPr>
          <w:rFonts w:asciiTheme="majorBidi" w:hAnsiTheme="majorBidi" w:cstheme="majorBidi"/>
        </w:rPr>
        <w:t>Wind Energy Project Pakistan.</w:t>
      </w:r>
    </w:p>
    <w:p w:rsidR="00963D30" w:rsidRPr="00D032CF" w:rsidRDefault="00963D30" w:rsidP="00341650">
      <w:pPr>
        <w:pStyle w:val="ListParagraph"/>
        <w:numPr>
          <w:ilvl w:val="0"/>
          <w:numId w:val="8"/>
        </w:numPr>
        <w:bidi w:val="0"/>
        <w:spacing w:line="360" w:lineRule="auto"/>
        <w:ind w:left="360"/>
        <w:jc w:val="both"/>
        <w:rPr>
          <w:rFonts w:asciiTheme="majorBidi" w:hAnsiTheme="majorBidi" w:cstheme="majorBidi"/>
        </w:rPr>
      </w:pPr>
      <w:proofErr w:type="spellStart"/>
      <w:r w:rsidRPr="00D032CF">
        <w:rPr>
          <w:rStyle w:val="gen12"/>
          <w:rFonts w:asciiTheme="majorBidi" w:hAnsiTheme="majorBidi" w:cstheme="majorBidi"/>
        </w:rPr>
        <w:t>Tiberiu</w:t>
      </w:r>
      <w:proofErr w:type="spellEnd"/>
      <w:r w:rsidRPr="00D032CF">
        <w:rPr>
          <w:rStyle w:val="gen12"/>
          <w:rFonts w:asciiTheme="majorBidi" w:hAnsiTheme="majorBidi" w:cstheme="majorBidi"/>
        </w:rPr>
        <w:t xml:space="preserve"> T., </w:t>
      </w:r>
      <w:proofErr w:type="spellStart"/>
      <w:r w:rsidRPr="00D032CF">
        <w:rPr>
          <w:rStyle w:val="gen12"/>
          <w:rFonts w:asciiTheme="majorBidi" w:hAnsiTheme="majorBidi" w:cstheme="majorBidi"/>
        </w:rPr>
        <w:t>Alexandru</w:t>
      </w:r>
      <w:proofErr w:type="spellEnd"/>
      <w:r w:rsidRPr="00D032CF">
        <w:rPr>
          <w:rStyle w:val="gen12"/>
          <w:rFonts w:asciiTheme="majorBidi" w:hAnsiTheme="majorBidi" w:cstheme="majorBidi"/>
        </w:rPr>
        <w:t xml:space="preserve"> M. (2008),</w:t>
      </w:r>
      <w:r w:rsidR="00341650">
        <w:rPr>
          <w:rStyle w:val="gen12"/>
          <w:rFonts w:asciiTheme="majorBidi" w:hAnsiTheme="majorBidi" w:cstheme="majorBidi"/>
        </w:rPr>
        <w:t xml:space="preserve"> “</w:t>
      </w:r>
      <w:r w:rsidRPr="00D032CF">
        <w:rPr>
          <w:rStyle w:val="gen12"/>
          <w:rFonts w:asciiTheme="majorBidi" w:hAnsiTheme="majorBidi" w:cstheme="majorBidi"/>
        </w:rPr>
        <w:t xml:space="preserve">Optimum Design </w:t>
      </w:r>
      <w:r w:rsidR="00341650" w:rsidRPr="00D032CF">
        <w:rPr>
          <w:rStyle w:val="gen12"/>
          <w:rFonts w:asciiTheme="majorBidi" w:hAnsiTheme="majorBidi" w:cstheme="majorBidi"/>
        </w:rPr>
        <w:t>of</w:t>
      </w:r>
      <w:r w:rsidRPr="00D032CF">
        <w:rPr>
          <w:rStyle w:val="gen12"/>
          <w:rFonts w:asciiTheme="majorBidi" w:hAnsiTheme="majorBidi" w:cstheme="majorBidi"/>
        </w:rPr>
        <w:t xml:space="preserve"> Wind/</w:t>
      </w:r>
      <w:proofErr w:type="spellStart"/>
      <w:r w:rsidRPr="00D032CF">
        <w:rPr>
          <w:rStyle w:val="gen12"/>
          <w:rFonts w:asciiTheme="majorBidi" w:hAnsiTheme="majorBidi" w:cstheme="majorBidi"/>
        </w:rPr>
        <w:t>Pv</w:t>
      </w:r>
      <w:proofErr w:type="spellEnd"/>
      <w:r w:rsidRPr="00D032CF">
        <w:rPr>
          <w:rStyle w:val="gen12"/>
          <w:rFonts w:asciiTheme="majorBidi" w:hAnsiTheme="majorBidi" w:cstheme="majorBidi"/>
        </w:rPr>
        <w:t>/Diesel/Batteries Hybrid System</w:t>
      </w:r>
      <w:r w:rsidRPr="00D032CF">
        <w:rPr>
          <w:rStyle w:val="gen12"/>
          <w:rFonts w:asciiTheme="majorBidi" w:hAnsiTheme="majorBidi" w:cstheme="majorBidi"/>
          <w:b/>
          <w:bCs/>
        </w:rPr>
        <w:t>”,</w:t>
      </w:r>
      <w:r w:rsidRPr="00D032CF">
        <w:rPr>
          <w:rStyle w:val="gen12"/>
          <w:rFonts w:asciiTheme="majorBidi" w:hAnsiTheme="majorBidi" w:cstheme="majorBidi"/>
          <w:i/>
          <w:iCs/>
        </w:rPr>
        <w:t xml:space="preserve"> </w:t>
      </w:r>
      <w:r w:rsidRPr="00D032CF">
        <w:rPr>
          <w:rStyle w:val="gen12"/>
          <w:rFonts w:asciiTheme="majorBidi" w:hAnsiTheme="majorBidi" w:cstheme="majorBidi"/>
        </w:rPr>
        <w:t xml:space="preserve">2nd International Conference </w:t>
      </w:r>
      <w:r w:rsidR="00341650" w:rsidRPr="00D032CF">
        <w:rPr>
          <w:rStyle w:val="gen12"/>
          <w:rFonts w:asciiTheme="majorBidi" w:hAnsiTheme="majorBidi" w:cstheme="majorBidi"/>
        </w:rPr>
        <w:t>on</w:t>
      </w:r>
      <w:r w:rsidRPr="00D032CF">
        <w:rPr>
          <w:rStyle w:val="gen12"/>
          <w:rFonts w:asciiTheme="majorBidi" w:hAnsiTheme="majorBidi" w:cstheme="majorBidi"/>
        </w:rPr>
        <w:t xml:space="preserve"> Modern Power Systems MPs, Cluj-Napoca, Romania.</w:t>
      </w:r>
    </w:p>
    <w:p w:rsidR="00963D30" w:rsidRPr="00D032CF" w:rsidRDefault="00963D30" w:rsidP="00C764D4">
      <w:pPr>
        <w:pStyle w:val="ListParagraph"/>
        <w:numPr>
          <w:ilvl w:val="0"/>
          <w:numId w:val="8"/>
        </w:numPr>
        <w:bidi w:val="0"/>
        <w:spacing w:line="360" w:lineRule="auto"/>
        <w:ind w:left="360"/>
        <w:jc w:val="both"/>
        <w:rPr>
          <w:rFonts w:asciiTheme="majorBidi" w:hAnsiTheme="majorBidi" w:cstheme="majorBidi"/>
        </w:rPr>
      </w:pPr>
      <w:r w:rsidRPr="00D032CF">
        <w:rPr>
          <w:rFonts w:asciiTheme="majorBidi" w:hAnsiTheme="majorBidi" w:cstheme="majorBidi"/>
        </w:rPr>
        <w:t xml:space="preserve">Pakistan Meteorological Department, </w:t>
      </w:r>
      <w:hyperlink r:id="rId19" w:history="1">
        <w:r w:rsidRPr="00D032CF">
          <w:rPr>
            <w:rStyle w:val="Hyperlink"/>
            <w:rFonts w:asciiTheme="majorBidi" w:hAnsiTheme="majorBidi" w:cstheme="majorBidi"/>
            <w:color w:val="auto"/>
            <w:u w:val="none"/>
          </w:rPr>
          <w:t>http://www.pakmet.com.pk</w:t>
        </w:r>
      </w:hyperlink>
      <w:r w:rsidRPr="00D032CF">
        <w:rPr>
          <w:rFonts w:asciiTheme="majorBidi" w:hAnsiTheme="majorBidi" w:cstheme="majorBidi"/>
        </w:rPr>
        <w:t>.</w:t>
      </w:r>
    </w:p>
    <w:p w:rsidR="00963D30" w:rsidRPr="00D032CF" w:rsidRDefault="006D78E2" w:rsidP="00C764D4">
      <w:pPr>
        <w:pStyle w:val="ListParagraph"/>
        <w:numPr>
          <w:ilvl w:val="0"/>
          <w:numId w:val="8"/>
        </w:numPr>
        <w:bidi w:val="0"/>
        <w:spacing w:line="360" w:lineRule="auto"/>
        <w:ind w:left="360"/>
        <w:jc w:val="both"/>
        <w:rPr>
          <w:rFonts w:asciiTheme="majorBidi" w:hAnsiTheme="majorBidi" w:cstheme="majorBidi"/>
        </w:rPr>
      </w:pPr>
      <w:proofErr w:type="spellStart"/>
      <w:r w:rsidRPr="00D032CF">
        <w:rPr>
          <w:rFonts w:asciiTheme="majorBidi" w:hAnsiTheme="majorBidi" w:cstheme="majorBidi"/>
        </w:rPr>
        <w:t>Xiong</w:t>
      </w:r>
      <w:proofErr w:type="spellEnd"/>
      <w:r w:rsidRPr="00D032CF">
        <w:rPr>
          <w:rFonts w:asciiTheme="majorBidi" w:hAnsiTheme="majorBidi" w:cstheme="majorBidi"/>
        </w:rPr>
        <w:t xml:space="preserve"> Liu,</w:t>
      </w:r>
      <w:r w:rsidR="00963D30" w:rsidRPr="00D032CF">
        <w:rPr>
          <w:rFonts w:asciiTheme="majorBidi" w:hAnsiTheme="majorBidi" w:cstheme="majorBidi"/>
        </w:rPr>
        <w:t xml:space="preserve"> </w:t>
      </w:r>
      <w:proofErr w:type="spellStart"/>
      <w:r w:rsidR="00963D30" w:rsidRPr="00D032CF">
        <w:rPr>
          <w:rFonts w:asciiTheme="majorBidi" w:hAnsiTheme="majorBidi" w:cstheme="majorBidi"/>
        </w:rPr>
        <w:t>Peng</w:t>
      </w:r>
      <w:proofErr w:type="spellEnd"/>
      <w:r w:rsidR="00963D30" w:rsidRPr="00D032CF">
        <w:rPr>
          <w:rFonts w:asciiTheme="majorBidi" w:hAnsiTheme="majorBidi" w:cstheme="majorBidi"/>
        </w:rPr>
        <w:t xml:space="preserve"> Wang, </w:t>
      </w:r>
      <w:proofErr w:type="spellStart"/>
      <w:r w:rsidR="00963D30" w:rsidRPr="00D032CF">
        <w:rPr>
          <w:rFonts w:asciiTheme="majorBidi" w:hAnsiTheme="majorBidi" w:cstheme="majorBidi"/>
        </w:rPr>
        <w:t>Poh</w:t>
      </w:r>
      <w:proofErr w:type="spellEnd"/>
      <w:r w:rsidR="00963D30" w:rsidRPr="00D032CF">
        <w:rPr>
          <w:rFonts w:asciiTheme="majorBidi" w:hAnsiTheme="majorBidi" w:cstheme="majorBidi"/>
        </w:rPr>
        <w:t xml:space="preserve"> Chiang Loh.2011</w:t>
      </w:r>
      <w:r w:rsidR="00341650">
        <w:rPr>
          <w:rFonts w:asciiTheme="majorBidi" w:hAnsiTheme="majorBidi" w:cstheme="majorBidi"/>
        </w:rPr>
        <w:t xml:space="preserve"> “</w:t>
      </w:r>
      <w:r w:rsidR="00963D30" w:rsidRPr="00D032CF">
        <w:rPr>
          <w:rFonts w:asciiTheme="majorBidi" w:hAnsiTheme="majorBidi" w:cstheme="majorBidi"/>
        </w:rPr>
        <w:t>A Hybrid AC/DC Micro grid and Its Coordinati</w:t>
      </w:r>
      <w:r w:rsidR="00341650">
        <w:rPr>
          <w:rFonts w:asciiTheme="majorBidi" w:hAnsiTheme="majorBidi" w:cstheme="majorBidi"/>
        </w:rPr>
        <w:t>on Control”</w:t>
      </w:r>
      <w:r w:rsidR="00963D30" w:rsidRPr="00D032CF">
        <w:rPr>
          <w:rFonts w:asciiTheme="majorBidi" w:hAnsiTheme="majorBidi" w:cstheme="majorBidi"/>
        </w:rPr>
        <w:t xml:space="preserve"> IEEE TRANSACTIONS ON SMART GRID, VOL. 2, NO. </w:t>
      </w:r>
      <w:r w:rsidRPr="00D032CF">
        <w:rPr>
          <w:rFonts w:asciiTheme="majorBidi" w:hAnsiTheme="majorBidi" w:cstheme="majorBidi"/>
        </w:rPr>
        <w:t>2. pp278</w:t>
      </w:r>
      <w:r w:rsidR="00963D30" w:rsidRPr="00D032CF">
        <w:rPr>
          <w:rFonts w:asciiTheme="majorBidi" w:hAnsiTheme="majorBidi" w:cstheme="majorBidi"/>
        </w:rPr>
        <w:t>-286.</w:t>
      </w:r>
    </w:p>
    <w:p w:rsidR="00963D30" w:rsidRPr="00D032CF" w:rsidRDefault="00963D30" w:rsidP="00C764D4">
      <w:pPr>
        <w:pStyle w:val="ListParagraph"/>
        <w:numPr>
          <w:ilvl w:val="0"/>
          <w:numId w:val="8"/>
        </w:numPr>
        <w:bidi w:val="0"/>
        <w:spacing w:line="360" w:lineRule="auto"/>
        <w:ind w:left="360"/>
        <w:jc w:val="both"/>
        <w:rPr>
          <w:rFonts w:asciiTheme="majorBidi" w:hAnsiTheme="majorBidi" w:cstheme="majorBidi"/>
        </w:rPr>
      </w:pPr>
      <w:proofErr w:type="spellStart"/>
      <w:r w:rsidRPr="00D032CF">
        <w:rPr>
          <w:rFonts w:asciiTheme="majorBidi" w:hAnsiTheme="majorBidi" w:cstheme="majorBidi"/>
        </w:rPr>
        <w:t>Kshitij</w:t>
      </w:r>
      <w:proofErr w:type="spellEnd"/>
      <w:r w:rsidRPr="00D032CF">
        <w:rPr>
          <w:rFonts w:asciiTheme="majorBidi" w:hAnsiTheme="majorBidi" w:cstheme="majorBidi"/>
        </w:rPr>
        <w:t xml:space="preserve"> consultancy services</w:t>
      </w:r>
      <w:r w:rsidR="00D032CF" w:rsidRPr="00D032CF">
        <w:rPr>
          <w:rFonts w:asciiTheme="majorBidi" w:hAnsiTheme="majorBidi" w:cstheme="majorBidi"/>
        </w:rPr>
        <w:t xml:space="preserve">, </w:t>
      </w:r>
      <w:hyperlink r:id="rId20" w:history="1">
        <w:r w:rsidRPr="00D032CF">
          <w:rPr>
            <w:rStyle w:val="Hyperlink"/>
            <w:rFonts w:asciiTheme="majorBidi" w:hAnsiTheme="majorBidi" w:cstheme="majorBidi"/>
            <w:color w:val="auto"/>
            <w:u w:val="none"/>
          </w:rPr>
          <w:t>http://www.kshitij.com/research/petrol.shtml</w:t>
        </w:r>
      </w:hyperlink>
      <w:r w:rsidRPr="00D032CF">
        <w:rPr>
          <w:rFonts w:asciiTheme="majorBidi" w:hAnsiTheme="majorBidi" w:cstheme="majorBidi"/>
        </w:rPr>
        <w:t>.</w:t>
      </w:r>
    </w:p>
    <w:p w:rsidR="00963D30" w:rsidRPr="00D032CF" w:rsidRDefault="00D032CF" w:rsidP="00C764D4">
      <w:pPr>
        <w:pStyle w:val="ListParagraph"/>
        <w:numPr>
          <w:ilvl w:val="0"/>
          <w:numId w:val="8"/>
        </w:numPr>
        <w:bidi w:val="0"/>
        <w:spacing w:line="360" w:lineRule="auto"/>
        <w:ind w:left="360"/>
        <w:jc w:val="both"/>
        <w:rPr>
          <w:rFonts w:asciiTheme="majorBidi" w:hAnsiTheme="majorBidi" w:cstheme="majorBidi"/>
        </w:rPr>
      </w:pPr>
      <w:r w:rsidRPr="00D032CF">
        <w:rPr>
          <w:rFonts w:asciiTheme="majorBidi" w:hAnsiTheme="majorBidi" w:cstheme="majorBidi"/>
        </w:rPr>
        <w:t>“HOMER user manual”</w:t>
      </w:r>
      <w:r w:rsidR="00963D30" w:rsidRPr="00D032CF">
        <w:rPr>
          <w:rFonts w:asciiTheme="majorBidi" w:hAnsiTheme="majorBidi" w:cstheme="majorBidi"/>
        </w:rPr>
        <w:t xml:space="preserve"> ed. Golden, CO, USA: National Renewable Energy Laboratory (NREL), 2002.</w:t>
      </w:r>
    </w:p>
    <w:p w:rsidR="00963D30" w:rsidRPr="00D032CF" w:rsidRDefault="00963D30" w:rsidP="00C764D4">
      <w:pPr>
        <w:pStyle w:val="ListParagraph"/>
        <w:numPr>
          <w:ilvl w:val="0"/>
          <w:numId w:val="8"/>
        </w:numPr>
        <w:bidi w:val="0"/>
        <w:spacing w:line="360" w:lineRule="auto"/>
        <w:ind w:left="360"/>
        <w:jc w:val="both"/>
        <w:rPr>
          <w:rFonts w:asciiTheme="majorBidi" w:hAnsiTheme="majorBidi" w:cstheme="majorBidi"/>
        </w:rPr>
      </w:pPr>
      <w:r w:rsidRPr="00D032CF">
        <w:rPr>
          <w:rFonts w:asciiTheme="majorBidi" w:hAnsiTheme="majorBidi" w:cstheme="majorBidi"/>
          <w:kern w:val="36"/>
          <w:lang w:val="en-CA" w:eastAsia="en-CA"/>
        </w:rPr>
        <w:t xml:space="preserve">Determine the electric load, </w:t>
      </w:r>
      <w:r w:rsidRPr="00D032CF">
        <w:rPr>
          <w:rFonts w:asciiTheme="majorBidi" w:hAnsiTheme="majorBidi" w:cstheme="majorBidi"/>
        </w:rPr>
        <w:t>http://tinyrevolution.us/2011/06/20/how-to-determine-the-electric-load/.</w:t>
      </w:r>
    </w:p>
    <w:p w:rsidR="00963D30" w:rsidRPr="00AC12DE" w:rsidRDefault="00963D30" w:rsidP="00AC12DE">
      <w:pPr>
        <w:bidi w:val="0"/>
        <w:spacing w:line="360" w:lineRule="auto"/>
        <w:jc w:val="both"/>
        <w:rPr>
          <w:rFonts w:asciiTheme="majorBidi" w:hAnsiTheme="majorBidi" w:cstheme="majorBidi"/>
        </w:rPr>
      </w:pPr>
      <w:r w:rsidRPr="00AC12DE">
        <w:rPr>
          <w:rFonts w:asciiTheme="majorBidi" w:hAnsiTheme="majorBidi" w:cstheme="majorBidi"/>
        </w:rPr>
        <w:t xml:space="preserve">      </w:t>
      </w:r>
    </w:p>
    <w:p w:rsidR="001905EA" w:rsidRPr="00D032CF" w:rsidRDefault="00341650" w:rsidP="00D032CF">
      <w:pPr>
        <w:bidi w:val="0"/>
        <w:spacing w:line="360" w:lineRule="auto"/>
        <w:jc w:val="both"/>
        <w:rPr>
          <w:rFonts w:asciiTheme="majorBidi" w:hAnsiTheme="majorBidi" w:cstheme="majorBidi"/>
        </w:rPr>
      </w:pPr>
      <w:r>
        <w:rPr>
          <w:rFonts w:asciiTheme="majorBidi" w:hAnsiTheme="majorBidi" w:cstheme="majorBidi"/>
        </w:rPr>
        <w:t xml:space="preserve">    </w:t>
      </w:r>
      <w:r w:rsidR="00963D30" w:rsidRPr="00AC12DE">
        <w:rPr>
          <w:rFonts w:asciiTheme="majorBidi" w:hAnsiTheme="majorBidi" w:cstheme="majorBidi"/>
        </w:rPr>
        <w:t xml:space="preserve">  </w:t>
      </w:r>
    </w:p>
    <w:p w:rsidR="001905EA" w:rsidRPr="00830746" w:rsidRDefault="001905EA" w:rsidP="001905EA">
      <w:pPr>
        <w:spacing w:line="360" w:lineRule="auto"/>
        <w:jc w:val="center"/>
        <w:rPr>
          <w:b/>
        </w:rPr>
      </w:pPr>
      <w:r w:rsidRPr="00991E2C">
        <w:rPr>
          <w:b/>
          <w:bCs/>
        </w:rPr>
        <w:t>Table (1)</w:t>
      </w:r>
      <w:r w:rsidR="00991E2C" w:rsidRPr="00991E2C">
        <w:rPr>
          <w:b/>
          <w:bCs/>
        </w:rPr>
        <w:t>:</w:t>
      </w:r>
      <w:r>
        <w:t xml:space="preserve"> For Each Home Individual Appliances and their Load.</w:t>
      </w:r>
    </w:p>
    <w:tbl>
      <w:tblPr>
        <w:tblpPr w:leftFromText="180" w:rightFromText="180" w:vertAnchor="text" w:horzAnchor="margin" w:tblpXSpec="center" w:tblpY="164"/>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581"/>
        <w:gridCol w:w="1530"/>
        <w:gridCol w:w="1890"/>
        <w:gridCol w:w="1800"/>
      </w:tblGrid>
      <w:tr w:rsidR="001905EA" w:rsidTr="00D032CF">
        <w:tc>
          <w:tcPr>
            <w:tcW w:w="1857" w:type="dxa"/>
          </w:tcPr>
          <w:p w:rsidR="001905EA" w:rsidRPr="007D6A9B" w:rsidRDefault="001905EA" w:rsidP="00D032CF">
            <w:pPr>
              <w:jc w:val="center"/>
              <w:rPr>
                <w:sz w:val="22"/>
                <w:szCs w:val="22"/>
              </w:rPr>
            </w:pPr>
            <w:r w:rsidRPr="007D6A9B">
              <w:rPr>
                <w:sz w:val="22"/>
                <w:szCs w:val="22"/>
              </w:rPr>
              <w:t>Appliance Name</w:t>
            </w:r>
          </w:p>
        </w:tc>
        <w:tc>
          <w:tcPr>
            <w:tcW w:w="1581" w:type="dxa"/>
          </w:tcPr>
          <w:p w:rsidR="001905EA" w:rsidRPr="007D6A9B" w:rsidRDefault="001905EA" w:rsidP="00D032CF">
            <w:pPr>
              <w:jc w:val="center"/>
              <w:rPr>
                <w:sz w:val="22"/>
                <w:szCs w:val="22"/>
              </w:rPr>
            </w:pPr>
            <w:r w:rsidRPr="007D6A9B">
              <w:rPr>
                <w:sz w:val="22"/>
                <w:szCs w:val="22"/>
              </w:rPr>
              <w:t>Quantity/home</w:t>
            </w:r>
          </w:p>
        </w:tc>
        <w:tc>
          <w:tcPr>
            <w:tcW w:w="1530" w:type="dxa"/>
          </w:tcPr>
          <w:p w:rsidR="001905EA" w:rsidRPr="007D6A9B" w:rsidRDefault="001905EA" w:rsidP="00D032CF">
            <w:pPr>
              <w:jc w:val="center"/>
              <w:rPr>
                <w:sz w:val="22"/>
                <w:szCs w:val="22"/>
              </w:rPr>
            </w:pPr>
            <w:r w:rsidRPr="007D6A9B">
              <w:rPr>
                <w:sz w:val="22"/>
                <w:szCs w:val="22"/>
              </w:rPr>
              <w:t>Total Quantity</w:t>
            </w:r>
          </w:p>
        </w:tc>
        <w:tc>
          <w:tcPr>
            <w:tcW w:w="1890" w:type="dxa"/>
          </w:tcPr>
          <w:p w:rsidR="001905EA" w:rsidRPr="007D6A9B" w:rsidRDefault="001905EA" w:rsidP="00D032CF">
            <w:pPr>
              <w:jc w:val="center"/>
              <w:rPr>
                <w:sz w:val="22"/>
                <w:szCs w:val="22"/>
              </w:rPr>
            </w:pPr>
            <w:r w:rsidRPr="007D6A9B">
              <w:rPr>
                <w:sz w:val="22"/>
                <w:szCs w:val="22"/>
              </w:rPr>
              <w:t>Power Ratings(W)</w:t>
            </w:r>
          </w:p>
        </w:tc>
        <w:tc>
          <w:tcPr>
            <w:tcW w:w="1800" w:type="dxa"/>
          </w:tcPr>
          <w:p w:rsidR="001905EA" w:rsidRPr="007D6A9B" w:rsidRDefault="001905EA" w:rsidP="00D032CF">
            <w:pPr>
              <w:jc w:val="center"/>
              <w:rPr>
                <w:sz w:val="22"/>
                <w:szCs w:val="22"/>
              </w:rPr>
            </w:pPr>
            <w:r w:rsidRPr="007D6A9B">
              <w:rPr>
                <w:sz w:val="22"/>
                <w:szCs w:val="22"/>
              </w:rPr>
              <w:t>Total Power(W)</w:t>
            </w:r>
          </w:p>
        </w:tc>
      </w:tr>
      <w:tr w:rsidR="001905EA" w:rsidTr="00D032CF">
        <w:tc>
          <w:tcPr>
            <w:tcW w:w="1857" w:type="dxa"/>
          </w:tcPr>
          <w:p w:rsidR="001905EA" w:rsidRPr="007D6A9B" w:rsidRDefault="001905EA" w:rsidP="00D032CF">
            <w:pPr>
              <w:jc w:val="center"/>
              <w:rPr>
                <w:sz w:val="22"/>
                <w:szCs w:val="22"/>
              </w:rPr>
            </w:pPr>
            <w:proofErr w:type="spellStart"/>
            <w:r w:rsidRPr="007D6A9B">
              <w:rPr>
                <w:sz w:val="22"/>
                <w:szCs w:val="22"/>
              </w:rPr>
              <w:t>Tv</w:t>
            </w:r>
            <w:proofErr w:type="spellEnd"/>
          </w:p>
        </w:tc>
        <w:tc>
          <w:tcPr>
            <w:tcW w:w="1581" w:type="dxa"/>
          </w:tcPr>
          <w:p w:rsidR="001905EA" w:rsidRPr="007D6A9B" w:rsidRDefault="001905EA" w:rsidP="00D032CF">
            <w:pPr>
              <w:jc w:val="center"/>
              <w:rPr>
                <w:sz w:val="22"/>
                <w:szCs w:val="22"/>
              </w:rPr>
            </w:pPr>
            <w:r w:rsidRPr="007D6A9B">
              <w:rPr>
                <w:sz w:val="22"/>
                <w:szCs w:val="22"/>
              </w:rPr>
              <w:t>1</w:t>
            </w:r>
          </w:p>
        </w:tc>
        <w:tc>
          <w:tcPr>
            <w:tcW w:w="1530" w:type="dxa"/>
          </w:tcPr>
          <w:p w:rsidR="001905EA" w:rsidRPr="007D6A9B" w:rsidRDefault="001905EA" w:rsidP="00D032CF">
            <w:pPr>
              <w:jc w:val="center"/>
              <w:rPr>
                <w:sz w:val="22"/>
                <w:szCs w:val="22"/>
              </w:rPr>
            </w:pPr>
            <w:r w:rsidRPr="007D6A9B">
              <w:rPr>
                <w:sz w:val="22"/>
                <w:szCs w:val="22"/>
              </w:rPr>
              <w:t>50</w:t>
            </w:r>
          </w:p>
        </w:tc>
        <w:tc>
          <w:tcPr>
            <w:tcW w:w="1890" w:type="dxa"/>
          </w:tcPr>
          <w:p w:rsidR="001905EA" w:rsidRPr="007D6A9B" w:rsidRDefault="001905EA" w:rsidP="00D032CF">
            <w:pPr>
              <w:jc w:val="center"/>
              <w:rPr>
                <w:sz w:val="22"/>
                <w:szCs w:val="22"/>
              </w:rPr>
            </w:pPr>
            <w:r w:rsidRPr="007D6A9B">
              <w:rPr>
                <w:sz w:val="22"/>
                <w:szCs w:val="22"/>
              </w:rPr>
              <w:t>150</w:t>
            </w:r>
          </w:p>
        </w:tc>
        <w:tc>
          <w:tcPr>
            <w:tcW w:w="1800" w:type="dxa"/>
          </w:tcPr>
          <w:p w:rsidR="001905EA" w:rsidRPr="007D6A9B" w:rsidRDefault="001905EA" w:rsidP="00D032CF">
            <w:pPr>
              <w:jc w:val="center"/>
              <w:rPr>
                <w:sz w:val="22"/>
                <w:szCs w:val="22"/>
              </w:rPr>
            </w:pPr>
            <w:r w:rsidRPr="007D6A9B">
              <w:rPr>
                <w:sz w:val="22"/>
                <w:szCs w:val="22"/>
              </w:rPr>
              <w:t>7500</w:t>
            </w:r>
          </w:p>
        </w:tc>
      </w:tr>
      <w:tr w:rsidR="001905EA" w:rsidTr="00D032CF">
        <w:tc>
          <w:tcPr>
            <w:tcW w:w="1857" w:type="dxa"/>
          </w:tcPr>
          <w:p w:rsidR="001905EA" w:rsidRPr="007D6A9B" w:rsidRDefault="001905EA" w:rsidP="00D032CF">
            <w:pPr>
              <w:jc w:val="center"/>
              <w:rPr>
                <w:sz w:val="22"/>
                <w:szCs w:val="22"/>
              </w:rPr>
            </w:pPr>
            <w:r w:rsidRPr="007D6A9B">
              <w:rPr>
                <w:sz w:val="22"/>
                <w:szCs w:val="22"/>
              </w:rPr>
              <w:t>Washing Machine</w:t>
            </w:r>
          </w:p>
        </w:tc>
        <w:tc>
          <w:tcPr>
            <w:tcW w:w="1581" w:type="dxa"/>
          </w:tcPr>
          <w:p w:rsidR="001905EA" w:rsidRPr="007D6A9B" w:rsidRDefault="001905EA" w:rsidP="00D032CF">
            <w:pPr>
              <w:jc w:val="center"/>
              <w:rPr>
                <w:sz w:val="22"/>
                <w:szCs w:val="22"/>
              </w:rPr>
            </w:pPr>
            <w:r w:rsidRPr="007D6A9B">
              <w:rPr>
                <w:sz w:val="22"/>
                <w:szCs w:val="22"/>
              </w:rPr>
              <w:t>1</w:t>
            </w:r>
          </w:p>
        </w:tc>
        <w:tc>
          <w:tcPr>
            <w:tcW w:w="1530" w:type="dxa"/>
          </w:tcPr>
          <w:p w:rsidR="001905EA" w:rsidRPr="007D6A9B" w:rsidRDefault="001905EA" w:rsidP="00D032CF">
            <w:pPr>
              <w:jc w:val="center"/>
              <w:rPr>
                <w:sz w:val="22"/>
                <w:szCs w:val="22"/>
              </w:rPr>
            </w:pPr>
            <w:r w:rsidRPr="007D6A9B">
              <w:rPr>
                <w:sz w:val="22"/>
                <w:szCs w:val="22"/>
              </w:rPr>
              <w:t>50</w:t>
            </w:r>
          </w:p>
        </w:tc>
        <w:tc>
          <w:tcPr>
            <w:tcW w:w="1890" w:type="dxa"/>
          </w:tcPr>
          <w:p w:rsidR="001905EA" w:rsidRPr="007D6A9B" w:rsidRDefault="001905EA" w:rsidP="00D032CF">
            <w:pPr>
              <w:jc w:val="center"/>
              <w:rPr>
                <w:sz w:val="22"/>
                <w:szCs w:val="22"/>
              </w:rPr>
            </w:pPr>
            <w:r w:rsidRPr="007D6A9B">
              <w:rPr>
                <w:sz w:val="22"/>
                <w:szCs w:val="22"/>
              </w:rPr>
              <w:t>1360</w:t>
            </w:r>
          </w:p>
        </w:tc>
        <w:tc>
          <w:tcPr>
            <w:tcW w:w="1800" w:type="dxa"/>
          </w:tcPr>
          <w:p w:rsidR="001905EA" w:rsidRPr="007D6A9B" w:rsidRDefault="001905EA" w:rsidP="00D032CF">
            <w:pPr>
              <w:jc w:val="center"/>
              <w:rPr>
                <w:sz w:val="22"/>
                <w:szCs w:val="22"/>
              </w:rPr>
            </w:pPr>
            <w:r w:rsidRPr="007D6A9B">
              <w:rPr>
                <w:sz w:val="22"/>
                <w:szCs w:val="22"/>
              </w:rPr>
              <w:t>68000</w:t>
            </w:r>
          </w:p>
        </w:tc>
      </w:tr>
      <w:tr w:rsidR="001905EA" w:rsidTr="00D032CF">
        <w:tc>
          <w:tcPr>
            <w:tcW w:w="1857" w:type="dxa"/>
          </w:tcPr>
          <w:p w:rsidR="001905EA" w:rsidRPr="007D6A9B" w:rsidRDefault="001905EA" w:rsidP="00D032CF">
            <w:pPr>
              <w:jc w:val="center"/>
              <w:rPr>
                <w:sz w:val="22"/>
                <w:szCs w:val="22"/>
              </w:rPr>
            </w:pPr>
            <w:r w:rsidRPr="007D6A9B">
              <w:rPr>
                <w:sz w:val="22"/>
                <w:szCs w:val="22"/>
              </w:rPr>
              <w:t>Freezer</w:t>
            </w:r>
          </w:p>
        </w:tc>
        <w:tc>
          <w:tcPr>
            <w:tcW w:w="1581" w:type="dxa"/>
          </w:tcPr>
          <w:p w:rsidR="001905EA" w:rsidRPr="007D6A9B" w:rsidRDefault="001905EA" w:rsidP="00D032CF">
            <w:pPr>
              <w:jc w:val="center"/>
              <w:rPr>
                <w:sz w:val="22"/>
                <w:szCs w:val="22"/>
              </w:rPr>
            </w:pPr>
            <w:r w:rsidRPr="007D6A9B">
              <w:rPr>
                <w:sz w:val="22"/>
                <w:szCs w:val="22"/>
              </w:rPr>
              <w:t>1</w:t>
            </w:r>
          </w:p>
        </w:tc>
        <w:tc>
          <w:tcPr>
            <w:tcW w:w="1530" w:type="dxa"/>
          </w:tcPr>
          <w:p w:rsidR="001905EA" w:rsidRPr="007D6A9B" w:rsidRDefault="001905EA" w:rsidP="00D032CF">
            <w:pPr>
              <w:jc w:val="center"/>
              <w:rPr>
                <w:sz w:val="22"/>
                <w:szCs w:val="22"/>
              </w:rPr>
            </w:pPr>
            <w:r w:rsidRPr="007D6A9B">
              <w:rPr>
                <w:sz w:val="22"/>
                <w:szCs w:val="22"/>
              </w:rPr>
              <w:t>50</w:t>
            </w:r>
          </w:p>
        </w:tc>
        <w:tc>
          <w:tcPr>
            <w:tcW w:w="1890" w:type="dxa"/>
          </w:tcPr>
          <w:p w:rsidR="001905EA" w:rsidRPr="007D6A9B" w:rsidRDefault="001905EA" w:rsidP="00D032CF">
            <w:pPr>
              <w:jc w:val="center"/>
              <w:rPr>
                <w:sz w:val="22"/>
                <w:szCs w:val="22"/>
              </w:rPr>
            </w:pPr>
            <w:r w:rsidRPr="007D6A9B">
              <w:rPr>
                <w:sz w:val="22"/>
                <w:szCs w:val="22"/>
              </w:rPr>
              <w:t>120</w:t>
            </w:r>
          </w:p>
        </w:tc>
        <w:tc>
          <w:tcPr>
            <w:tcW w:w="1800" w:type="dxa"/>
          </w:tcPr>
          <w:p w:rsidR="001905EA" w:rsidRPr="007D6A9B" w:rsidRDefault="001905EA" w:rsidP="00D032CF">
            <w:pPr>
              <w:jc w:val="center"/>
              <w:rPr>
                <w:sz w:val="22"/>
                <w:szCs w:val="22"/>
              </w:rPr>
            </w:pPr>
            <w:r w:rsidRPr="007D6A9B">
              <w:rPr>
                <w:sz w:val="22"/>
                <w:szCs w:val="22"/>
              </w:rPr>
              <w:t>6000</w:t>
            </w:r>
          </w:p>
        </w:tc>
      </w:tr>
      <w:tr w:rsidR="001905EA" w:rsidTr="00D032CF">
        <w:tc>
          <w:tcPr>
            <w:tcW w:w="1857" w:type="dxa"/>
          </w:tcPr>
          <w:p w:rsidR="001905EA" w:rsidRPr="007D6A9B" w:rsidRDefault="001905EA" w:rsidP="00D032CF">
            <w:pPr>
              <w:jc w:val="center"/>
              <w:rPr>
                <w:sz w:val="22"/>
                <w:szCs w:val="22"/>
              </w:rPr>
            </w:pPr>
            <w:r w:rsidRPr="007D6A9B">
              <w:rPr>
                <w:sz w:val="22"/>
                <w:szCs w:val="22"/>
              </w:rPr>
              <w:t>Saver Light</w:t>
            </w:r>
          </w:p>
        </w:tc>
        <w:tc>
          <w:tcPr>
            <w:tcW w:w="1581" w:type="dxa"/>
          </w:tcPr>
          <w:p w:rsidR="001905EA" w:rsidRPr="007D6A9B" w:rsidRDefault="001905EA" w:rsidP="00D032CF">
            <w:pPr>
              <w:jc w:val="center"/>
              <w:rPr>
                <w:sz w:val="22"/>
                <w:szCs w:val="22"/>
              </w:rPr>
            </w:pPr>
            <w:r w:rsidRPr="007D6A9B">
              <w:rPr>
                <w:sz w:val="22"/>
                <w:szCs w:val="22"/>
              </w:rPr>
              <w:t>5</w:t>
            </w:r>
          </w:p>
        </w:tc>
        <w:tc>
          <w:tcPr>
            <w:tcW w:w="1530" w:type="dxa"/>
          </w:tcPr>
          <w:p w:rsidR="001905EA" w:rsidRPr="007D6A9B" w:rsidRDefault="001905EA" w:rsidP="00D032CF">
            <w:pPr>
              <w:jc w:val="center"/>
              <w:rPr>
                <w:sz w:val="22"/>
                <w:szCs w:val="22"/>
              </w:rPr>
            </w:pPr>
            <w:r w:rsidRPr="007D6A9B">
              <w:rPr>
                <w:sz w:val="22"/>
                <w:szCs w:val="22"/>
              </w:rPr>
              <w:t>250</w:t>
            </w:r>
          </w:p>
        </w:tc>
        <w:tc>
          <w:tcPr>
            <w:tcW w:w="1890" w:type="dxa"/>
          </w:tcPr>
          <w:p w:rsidR="001905EA" w:rsidRPr="007D6A9B" w:rsidRDefault="001905EA" w:rsidP="00D032CF">
            <w:pPr>
              <w:jc w:val="center"/>
              <w:rPr>
                <w:sz w:val="22"/>
                <w:szCs w:val="22"/>
              </w:rPr>
            </w:pPr>
            <w:r w:rsidRPr="007D6A9B">
              <w:rPr>
                <w:sz w:val="22"/>
                <w:szCs w:val="22"/>
              </w:rPr>
              <w:t>24</w:t>
            </w:r>
          </w:p>
        </w:tc>
        <w:tc>
          <w:tcPr>
            <w:tcW w:w="1800" w:type="dxa"/>
          </w:tcPr>
          <w:p w:rsidR="001905EA" w:rsidRPr="007D6A9B" w:rsidRDefault="001905EA" w:rsidP="00D032CF">
            <w:pPr>
              <w:jc w:val="center"/>
              <w:rPr>
                <w:sz w:val="22"/>
                <w:szCs w:val="22"/>
              </w:rPr>
            </w:pPr>
            <w:r w:rsidRPr="007D6A9B">
              <w:rPr>
                <w:sz w:val="22"/>
                <w:szCs w:val="22"/>
              </w:rPr>
              <w:t>6000</w:t>
            </w:r>
          </w:p>
        </w:tc>
      </w:tr>
      <w:tr w:rsidR="001905EA" w:rsidTr="00D032CF">
        <w:tc>
          <w:tcPr>
            <w:tcW w:w="1857" w:type="dxa"/>
          </w:tcPr>
          <w:p w:rsidR="001905EA" w:rsidRPr="007D6A9B" w:rsidRDefault="001905EA" w:rsidP="00D032CF">
            <w:pPr>
              <w:jc w:val="center"/>
              <w:rPr>
                <w:sz w:val="22"/>
                <w:szCs w:val="22"/>
              </w:rPr>
            </w:pPr>
            <w:r w:rsidRPr="007D6A9B">
              <w:rPr>
                <w:sz w:val="22"/>
                <w:szCs w:val="22"/>
              </w:rPr>
              <w:t>Fan</w:t>
            </w:r>
          </w:p>
        </w:tc>
        <w:tc>
          <w:tcPr>
            <w:tcW w:w="1581" w:type="dxa"/>
          </w:tcPr>
          <w:p w:rsidR="001905EA" w:rsidRPr="007D6A9B" w:rsidRDefault="001905EA" w:rsidP="00D032CF">
            <w:pPr>
              <w:jc w:val="center"/>
              <w:rPr>
                <w:sz w:val="22"/>
                <w:szCs w:val="22"/>
              </w:rPr>
            </w:pPr>
            <w:r w:rsidRPr="007D6A9B">
              <w:rPr>
                <w:sz w:val="22"/>
                <w:szCs w:val="22"/>
              </w:rPr>
              <w:t>2</w:t>
            </w:r>
          </w:p>
        </w:tc>
        <w:tc>
          <w:tcPr>
            <w:tcW w:w="1530" w:type="dxa"/>
          </w:tcPr>
          <w:p w:rsidR="001905EA" w:rsidRPr="007D6A9B" w:rsidRDefault="001905EA" w:rsidP="00D032CF">
            <w:pPr>
              <w:jc w:val="center"/>
              <w:rPr>
                <w:sz w:val="22"/>
                <w:szCs w:val="22"/>
              </w:rPr>
            </w:pPr>
            <w:r w:rsidRPr="007D6A9B">
              <w:rPr>
                <w:sz w:val="22"/>
                <w:szCs w:val="22"/>
              </w:rPr>
              <w:t>100</w:t>
            </w:r>
          </w:p>
        </w:tc>
        <w:tc>
          <w:tcPr>
            <w:tcW w:w="1890" w:type="dxa"/>
          </w:tcPr>
          <w:p w:rsidR="001905EA" w:rsidRPr="007D6A9B" w:rsidRDefault="001905EA" w:rsidP="00D032CF">
            <w:pPr>
              <w:jc w:val="center"/>
              <w:rPr>
                <w:sz w:val="22"/>
                <w:szCs w:val="22"/>
              </w:rPr>
            </w:pPr>
            <w:r w:rsidRPr="007D6A9B">
              <w:rPr>
                <w:sz w:val="22"/>
                <w:szCs w:val="22"/>
              </w:rPr>
              <w:t>150</w:t>
            </w:r>
          </w:p>
        </w:tc>
        <w:tc>
          <w:tcPr>
            <w:tcW w:w="1800" w:type="dxa"/>
          </w:tcPr>
          <w:p w:rsidR="001905EA" w:rsidRPr="007D6A9B" w:rsidRDefault="001905EA" w:rsidP="00D032CF">
            <w:pPr>
              <w:jc w:val="center"/>
              <w:rPr>
                <w:sz w:val="22"/>
                <w:szCs w:val="22"/>
              </w:rPr>
            </w:pPr>
            <w:r w:rsidRPr="007D6A9B">
              <w:rPr>
                <w:sz w:val="22"/>
                <w:szCs w:val="22"/>
              </w:rPr>
              <w:t>15000</w:t>
            </w:r>
          </w:p>
        </w:tc>
      </w:tr>
      <w:tr w:rsidR="001905EA" w:rsidTr="00D032CF">
        <w:tc>
          <w:tcPr>
            <w:tcW w:w="1857" w:type="dxa"/>
          </w:tcPr>
          <w:p w:rsidR="001905EA" w:rsidRDefault="001905EA" w:rsidP="00D032CF">
            <w:pPr>
              <w:jc w:val="center"/>
            </w:pPr>
            <w:r>
              <w:t>Laundry Iron</w:t>
            </w:r>
          </w:p>
        </w:tc>
        <w:tc>
          <w:tcPr>
            <w:tcW w:w="1581" w:type="dxa"/>
          </w:tcPr>
          <w:p w:rsidR="001905EA" w:rsidRDefault="001905EA" w:rsidP="00D032CF">
            <w:pPr>
              <w:jc w:val="center"/>
            </w:pPr>
            <w:r>
              <w:t>1</w:t>
            </w:r>
          </w:p>
        </w:tc>
        <w:tc>
          <w:tcPr>
            <w:tcW w:w="1530" w:type="dxa"/>
          </w:tcPr>
          <w:p w:rsidR="001905EA" w:rsidRDefault="001905EA" w:rsidP="00D032CF">
            <w:pPr>
              <w:jc w:val="center"/>
            </w:pPr>
            <w:r>
              <w:t>50</w:t>
            </w:r>
          </w:p>
        </w:tc>
        <w:tc>
          <w:tcPr>
            <w:tcW w:w="1890" w:type="dxa"/>
          </w:tcPr>
          <w:p w:rsidR="001905EA" w:rsidRDefault="001905EA" w:rsidP="00D032CF">
            <w:pPr>
              <w:jc w:val="center"/>
            </w:pPr>
            <w:r>
              <w:t>1000</w:t>
            </w:r>
          </w:p>
        </w:tc>
        <w:tc>
          <w:tcPr>
            <w:tcW w:w="1800" w:type="dxa"/>
          </w:tcPr>
          <w:p w:rsidR="001905EA" w:rsidRDefault="001905EA" w:rsidP="00D032CF">
            <w:pPr>
              <w:jc w:val="center"/>
            </w:pPr>
            <w:r>
              <w:t>50000</w:t>
            </w:r>
          </w:p>
        </w:tc>
      </w:tr>
    </w:tbl>
    <w:p w:rsidR="001905EA" w:rsidRDefault="001905EA" w:rsidP="001905EA">
      <w:pPr>
        <w:spacing w:line="360" w:lineRule="auto"/>
        <w:jc w:val="both"/>
      </w:pPr>
    </w:p>
    <w:p w:rsidR="00D032CF" w:rsidRDefault="00D032CF" w:rsidP="001905EA">
      <w:pPr>
        <w:spacing w:line="360" w:lineRule="auto"/>
        <w:jc w:val="both"/>
      </w:pPr>
    </w:p>
    <w:p w:rsidR="001905EA" w:rsidRPr="007F0729" w:rsidRDefault="007F0729" w:rsidP="00F02E9B">
      <w:pPr>
        <w:spacing w:line="360" w:lineRule="auto"/>
        <w:jc w:val="center"/>
      </w:pPr>
      <w:r w:rsidRPr="007F0729">
        <w:rPr>
          <w:b/>
          <w:bCs/>
        </w:rPr>
        <w:t>Table (</w:t>
      </w:r>
      <w:r w:rsidR="001905EA" w:rsidRPr="007F0729">
        <w:rPr>
          <w:b/>
          <w:bCs/>
        </w:rPr>
        <w:t>2)</w:t>
      </w:r>
      <w:r w:rsidRPr="007F0729">
        <w:rPr>
          <w:b/>
          <w:bCs/>
        </w:rPr>
        <w:t>:</w:t>
      </w:r>
      <w:r w:rsidR="001905EA" w:rsidRPr="007F0729">
        <w:t xml:space="preserve"> C</w:t>
      </w:r>
      <w:r w:rsidR="00F02E9B">
        <w:t>ommon</w:t>
      </w:r>
      <w:r w:rsidR="001905EA" w:rsidRPr="007F0729">
        <w:t xml:space="preserve"> </w:t>
      </w:r>
      <w:r w:rsidR="00F02E9B">
        <w:t>appliances</w:t>
      </w:r>
      <w:r w:rsidR="001905EA" w:rsidRPr="007F0729">
        <w:t xml:space="preserve"> </w:t>
      </w:r>
      <w:r w:rsidR="00F02E9B">
        <w:t>for town.</w:t>
      </w:r>
    </w:p>
    <w:p w:rsidR="001905EA" w:rsidRDefault="001905EA" w:rsidP="001905EA">
      <w:pPr>
        <w:spacing w:line="360" w:lineRule="auto"/>
        <w:jc w:val="both"/>
      </w:pPr>
    </w:p>
    <w:tbl>
      <w:tblPr>
        <w:tblpPr w:leftFromText="180" w:rightFromText="180" w:vertAnchor="text" w:horzAnchor="margin" w:tblpXSpec="center" w:tblpY="-358"/>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569"/>
        <w:gridCol w:w="2340"/>
        <w:gridCol w:w="1800"/>
      </w:tblGrid>
      <w:tr w:rsidR="001905EA" w:rsidTr="00311E6F">
        <w:tc>
          <w:tcPr>
            <w:tcW w:w="2088" w:type="dxa"/>
          </w:tcPr>
          <w:p w:rsidR="001905EA" w:rsidRPr="007D6A9B" w:rsidRDefault="001905EA" w:rsidP="007F0729">
            <w:pPr>
              <w:jc w:val="center"/>
              <w:rPr>
                <w:sz w:val="22"/>
                <w:szCs w:val="22"/>
              </w:rPr>
            </w:pPr>
            <w:r w:rsidRPr="007D6A9B">
              <w:rPr>
                <w:sz w:val="22"/>
                <w:szCs w:val="22"/>
              </w:rPr>
              <w:t>Appliance Name</w:t>
            </w:r>
          </w:p>
        </w:tc>
        <w:tc>
          <w:tcPr>
            <w:tcW w:w="1569" w:type="dxa"/>
          </w:tcPr>
          <w:p w:rsidR="001905EA" w:rsidRPr="007D6A9B" w:rsidRDefault="001905EA" w:rsidP="007F0729">
            <w:pPr>
              <w:jc w:val="center"/>
              <w:rPr>
                <w:sz w:val="22"/>
                <w:szCs w:val="22"/>
              </w:rPr>
            </w:pPr>
            <w:r w:rsidRPr="007D6A9B">
              <w:rPr>
                <w:sz w:val="22"/>
                <w:szCs w:val="22"/>
              </w:rPr>
              <w:t>Total Quantity</w:t>
            </w:r>
          </w:p>
        </w:tc>
        <w:tc>
          <w:tcPr>
            <w:tcW w:w="2340" w:type="dxa"/>
          </w:tcPr>
          <w:p w:rsidR="001905EA" w:rsidRDefault="001905EA" w:rsidP="007F0729">
            <w:pPr>
              <w:jc w:val="center"/>
              <w:rPr>
                <w:sz w:val="22"/>
                <w:szCs w:val="22"/>
              </w:rPr>
            </w:pPr>
            <w:r w:rsidRPr="007D6A9B">
              <w:rPr>
                <w:sz w:val="22"/>
                <w:szCs w:val="22"/>
              </w:rPr>
              <w:t>Power Ratings</w:t>
            </w:r>
          </w:p>
          <w:p w:rsidR="001905EA" w:rsidRPr="007D6A9B" w:rsidRDefault="001905EA" w:rsidP="007F0729">
            <w:pPr>
              <w:jc w:val="center"/>
              <w:rPr>
                <w:sz w:val="22"/>
                <w:szCs w:val="22"/>
              </w:rPr>
            </w:pPr>
            <w:r w:rsidRPr="007D6A9B">
              <w:rPr>
                <w:sz w:val="22"/>
                <w:szCs w:val="22"/>
              </w:rPr>
              <w:t>(W)</w:t>
            </w:r>
          </w:p>
        </w:tc>
        <w:tc>
          <w:tcPr>
            <w:tcW w:w="1800" w:type="dxa"/>
          </w:tcPr>
          <w:p w:rsidR="001905EA" w:rsidRDefault="001905EA" w:rsidP="007F0729">
            <w:pPr>
              <w:jc w:val="center"/>
              <w:rPr>
                <w:sz w:val="22"/>
                <w:szCs w:val="22"/>
              </w:rPr>
            </w:pPr>
            <w:r w:rsidRPr="007D6A9B">
              <w:rPr>
                <w:sz w:val="22"/>
                <w:szCs w:val="22"/>
              </w:rPr>
              <w:t>Total Power</w:t>
            </w:r>
          </w:p>
          <w:p w:rsidR="001905EA" w:rsidRPr="007D6A9B" w:rsidRDefault="001905EA" w:rsidP="007F0729">
            <w:pPr>
              <w:jc w:val="center"/>
              <w:rPr>
                <w:sz w:val="22"/>
                <w:szCs w:val="22"/>
              </w:rPr>
            </w:pPr>
            <w:r w:rsidRPr="007D6A9B">
              <w:rPr>
                <w:sz w:val="22"/>
                <w:szCs w:val="22"/>
              </w:rPr>
              <w:t>(W)</w:t>
            </w:r>
          </w:p>
        </w:tc>
      </w:tr>
      <w:tr w:rsidR="001905EA" w:rsidTr="00311E6F">
        <w:tc>
          <w:tcPr>
            <w:tcW w:w="2088" w:type="dxa"/>
          </w:tcPr>
          <w:p w:rsidR="001905EA" w:rsidRPr="007D6A9B" w:rsidRDefault="001905EA" w:rsidP="007F0729">
            <w:pPr>
              <w:jc w:val="center"/>
              <w:rPr>
                <w:sz w:val="22"/>
                <w:szCs w:val="22"/>
              </w:rPr>
            </w:pPr>
            <w:r w:rsidRPr="007D6A9B">
              <w:rPr>
                <w:sz w:val="22"/>
                <w:szCs w:val="22"/>
              </w:rPr>
              <w:t>Electric Water Pump</w:t>
            </w:r>
          </w:p>
        </w:tc>
        <w:tc>
          <w:tcPr>
            <w:tcW w:w="1569" w:type="dxa"/>
          </w:tcPr>
          <w:p w:rsidR="001905EA" w:rsidRPr="007D6A9B" w:rsidRDefault="001905EA" w:rsidP="007F0729">
            <w:pPr>
              <w:jc w:val="center"/>
              <w:rPr>
                <w:sz w:val="22"/>
                <w:szCs w:val="22"/>
              </w:rPr>
            </w:pPr>
            <w:r w:rsidRPr="007D6A9B">
              <w:rPr>
                <w:sz w:val="22"/>
                <w:szCs w:val="22"/>
              </w:rPr>
              <w:t>1</w:t>
            </w:r>
          </w:p>
        </w:tc>
        <w:tc>
          <w:tcPr>
            <w:tcW w:w="2340" w:type="dxa"/>
          </w:tcPr>
          <w:p w:rsidR="001905EA" w:rsidRPr="007D6A9B" w:rsidRDefault="001905EA" w:rsidP="007F0729">
            <w:pPr>
              <w:jc w:val="center"/>
              <w:rPr>
                <w:sz w:val="22"/>
                <w:szCs w:val="22"/>
              </w:rPr>
            </w:pPr>
            <w:r w:rsidRPr="007D6A9B">
              <w:rPr>
                <w:sz w:val="22"/>
                <w:szCs w:val="22"/>
              </w:rPr>
              <w:t>2000</w:t>
            </w:r>
          </w:p>
        </w:tc>
        <w:tc>
          <w:tcPr>
            <w:tcW w:w="1800" w:type="dxa"/>
          </w:tcPr>
          <w:p w:rsidR="001905EA" w:rsidRPr="007D6A9B" w:rsidRDefault="001905EA" w:rsidP="007F0729">
            <w:pPr>
              <w:jc w:val="center"/>
              <w:rPr>
                <w:sz w:val="22"/>
                <w:szCs w:val="22"/>
              </w:rPr>
            </w:pPr>
            <w:r w:rsidRPr="007D6A9B">
              <w:rPr>
                <w:sz w:val="22"/>
                <w:szCs w:val="22"/>
              </w:rPr>
              <w:t>2000</w:t>
            </w:r>
          </w:p>
        </w:tc>
      </w:tr>
      <w:tr w:rsidR="001905EA" w:rsidTr="00311E6F">
        <w:tc>
          <w:tcPr>
            <w:tcW w:w="2088" w:type="dxa"/>
          </w:tcPr>
          <w:p w:rsidR="001905EA" w:rsidRPr="007D6A9B" w:rsidRDefault="001905EA" w:rsidP="007F0729">
            <w:pPr>
              <w:jc w:val="center"/>
              <w:rPr>
                <w:sz w:val="22"/>
                <w:szCs w:val="22"/>
              </w:rPr>
            </w:pPr>
            <w:r w:rsidRPr="007D6A9B">
              <w:rPr>
                <w:sz w:val="22"/>
                <w:szCs w:val="22"/>
              </w:rPr>
              <w:t>Computers (Lab)</w:t>
            </w:r>
          </w:p>
        </w:tc>
        <w:tc>
          <w:tcPr>
            <w:tcW w:w="1569" w:type="dxa"/>
          </w:tcPr>
          <w:p w:rsidR="001905EA" w:rsidRPr="007D6A9B" w:rsidRDefault="001905EA" w:rsidP="007F0729">
            <w:pPr>
              <w:jc w:val="center"/>
              <w:rPr>
                <w:sz w:val="22"/>
                <w:szCs w:val="22"/>
              </w:rPr>
            </w:pPr>
            <w:r w:rsidRPr="007D6A9B">
              <w:rPr>
                <w:sz w:val="22"/>
                <w:szCs w:val="22"/>
              </w:rPr>
              <w:t>20</w:t>
            </w:r>
          </w:p>
        </w:tc>
        <w:tc>
          <w:tcPr>
            <w:tcW w:w="2340" w:type="dxa"/>
          </w:tcPr>
          <w:p w:rsidR="001905EA" w:rsidRPr="007D6A9B" w:rsidRDefault="001905EA" w:rsidP="007F0729">
            <w:pPr>
              <w:jc w:val="center"/>
              <w:rPr>
                <w:sz w:val="22"/>
                <w:szCs w:val="22"/>
              </w:rPr>
            </w:pPr>
            <w:r w:rsidRPr="007D6A9B">
              <w:rPr>
                <w:sz w:val="22"/>
                <w:szCs w:val="22"/>
              </w:rPr>
              <w:t>90</w:t>
            </w:r>
          </w:p>
        </w:tc>
        <w:tc>
          <w:tcPr>
            <w:tcW w:w="1800" w:type="dxa"/>
          </w:tcPr>
          <w:p w:rsidR="001905EA" w:rsidRPr="007D6A9B" w:rsidRDefault="001905EA" w:rsidP="007F0729">
            <w:pPr>
              <w:jc w:val="center"/>
              <w:rPr>
                <w:sz w:val="22"/>
                <w:szCs w:val="22"/>
              </w:rPr>
            </w:pPr>
            <w:r w:rsidRPr="007D6A9B">
              <w:rPr>
                <w:sz w:val="22"/>
                <w:szCs w:val="22"/>
              </w:rPr>
              <w:t>1800</w:t>
            </w:r>
          </w:p>
        </w:tc>
      </w:tr>
      <w:tr w:rsidR="001905EA" w:rsidTr="00311E6F">
        <w:tc>
          <w:tcPr>
            <w:tcW w:w="2088" w:type="dxa"/>
          </w:tcPr>
          <w:p w:rsidR="001905EA" w:rsidRPr="007D6A9B" w:rsidRDefault="001905EA" w:rsidP="007F0729">
            <w:pPr>
              <w:jc w:val="center"/>
              <w:rPr>
                <w:sz w:val="22"/>
                <w:szCs w:val="22"/>
              </w:rPr>
            </w:pPr>
            <w:r w:rsidRPr="007D6A9B">
              <w:rPr>
                <w:sz w:val="22"/>
                <w:szCs w:val="22"/>
              </w:rPr>
              <w:t>Street Lights</w:t>
            </w:r>
          </w:p>
        </w:tc>
        <w:tc>
          <w:tcPr>
            <w:tcW w:w="1569" w:type="dxa"/>
          </w:tcPr>
          <w:p w:rsidR="001905EA" w:rsidRPr="007D6A9B" w:rsidRDefault="001905EA" w:rsidP="007F0729">
            <w:pPr>
              <w:jc w:val="center"/>
              <w:rPr>
                <w:sz w:val="22"/>
                <w:szCs w:val="22"/>
              </w:rPr>
            </w:pPr>
            <w:r w:rsidRPr="007D6A9B">
              <w:rPr>
                <w:sz w:val="22"/>
                <w:szCs w:val="22"/>
              </w:rPr>
              <w:t>20</w:t>
            </w:r>
          </w:p>
        </w:tc>
        <w:tc>
          <w:tcPr>
            <w:tcW w:w="2340" w:type="dxa"/>
          </w:tcPr>
          <w:p w:rsidR="001905EA" w:rsidRPr="007D6A9B" w:rsidRDefault="001905EA" w:rsidP="007F0729">
            <w:pPr>
              <w:jc w:val="center"/>
              <w:rPr>
                <w:sz w:val="22"/>
                <w:szCs w:val="22"/>
              </w:rPr>
            </w:pPr>
            <w:r w:rsidRPr="007D6A9B">
              <w:rPr>
                <w:sz w:val="22"/>
                <w:szCs w:val="22"/>
              </w:rPr>
              <w:t>40</w:t>
            </w:r>
          </w:p>
        </w:tc>
        <w:tc>
          <w:tcPr>
            <w:tcW w:w="1800" w:type="dxa"/>
          </w:tcPr>
          <w:p w:rsidR="001905EA" w:rsidRPr="007D6A9B" w:rsidRDefault="001905EA" w:rsidP="007F0729">
            <w:pPr>
              <w:jc w:val="center"/>
              <w:rPr>
                <w:sz w:val="22"/>
                <w:szCs w:val="22"/>
              </w:rPr>
            </w:pPr>
            <w:r w:rsidRPr="007D6A9B">
              <w:rPr>
                <w:sz w:val="22"/>
                <w:szCs w:val="22"/>
              </w:rPr>
              <w:t>800</w:t>
            </w:r>
          </w:p>
        </w:tc>
      </w:tr>
    </w:tbl>
    <w:p w:rsidR="001905EA" w:rsidRPr="00F02E9B" w:rsidRDefault="001905EA" w:rsidP="00F02E9B">
      <w:pPr>
        <w:spacing w:line="360" w:lineRule="auto"/>
        <w:jc w:val="center"/>
      </w:pPr>
      <w:r w:rsidRPr="00F02E9B">
        <w:rPr>
          <w:b/>
          <w:bCs/>
        </w:rPr>
        <w:t>Table (3)</w:t>
      </w:r>
      <w:r w:rsidR="00F02E9B" w:rsidRPr="00F02E9B">
        <w:rPr>
          <w:b/>
          <w:bCs/>
        </w:rPr>
        <w:t>:</w:t>
      </w:r>
      <w:r w:rsidRPr="00F02E9B">
        <w:rPr>
          <w:b/>
          <w:bCs/>
        </w:rPr>
        <w:t xml:space="preserve"> </w:t>
      </w:r>
      <w:r w:rsidRPr="00F02E9B">
        <w:t>M</w:t>
      </w:r>
      <w:r w:rsidR="00F02E9B">
        <w:t>osque</w:t>
      </w:r>
      <w:r w:rsidR="005F4255">
        <w:t>.</w:t>
      </w:r>
    </w:p>
    <w:tbl>
      <w:tblPr>
        <w:tblpPr w:leftFromText="180" w:rightFromText="180" w:vertAnchor="text" w:horzAnchor="margin" w:tblpXSpec="center" w:tblpY="218"/>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569"/>
        <w:gridCol w:w="2340"/>
        <w:gridCol w:w="1800"/>
      </w:tblGrid>
      <w:tr w:rsidR="001905EA" w:rsidTr="00311E6F">
        <w:tc>
          <w:tcPr>
            <w:tcW w:w="2088" w:type="dxa"/>
          </w:tcPr>
          <w:p w:rsidR="001905EA" w:rsidRPr="007D6A9B" w:rsidRDefault="001905EA" w:rsidP="00F02E9B">
            <w:pPr>
              <w:jc w:val="center"/>
              <w:rPr>
                <w:sz w:val="22"/>
                <w:szCs w:val="22"/>
              </w:rPr>
            </w:pPr>
            <w:r w:rsidRPr="007D6A9B">
              <w:rPr>
                <w:sz w:val="22"/>
                <w:szCs w:val="22"/>
              </w:rPr>
              <w:t>Appliance Name</w:t>
            </w:r>
          </w:p>
        </w:tc>
        <w:tc>
          <w:tcPr>
            <w:tcW w:w="1569" w:type="dxa"/>
          </w:tcPr>
          <w:p w:rsidR="001905EA" w:rsidRPr="007D6A9B" w:rsidRDefault="001905EA" w:rsidP="00F02E9B">
            <w:pPr>
              <w:jc w:val="center"/>
              <w:rPr>
                <w:sz w:val="22"/>
                <w:szCs w:val="22"/>
              </w:rPr>
            </w:pPr>
            <w:r w:rsidRPr="007D6A9B">
              <w:rPr>
                <w:sz w:val="22"/>
                <w:szCs w:val="22"/>
              </w:rPr>
              <w:t>Total Quantity</w:t>
            </w:r>
          </w:p>
        </w:tc>
        <w:tc>
          <w:tcPr>
            <w:tcW w:w="2340" w:type="dxa"/>
          </w:tcPr>
          <w:p w:rsidR="001905EA" w:rsidRPr="007D6A9B" w:rsidRDefault="001905EA" w:rsidP="00F02E9B">
            <w:pPr>
              <w:jc w:val="center"/>
              <w:rPr>
                <w:sz w:val="22"/>
                <w:szCs w:val="22"/>
              </w:rPr>
            </w:pPr>
            <w:r w:rsidRPr="007D6A9B">
              <w:rPr>
                <w:sz w:val="22"/>
                <w:szCs w:val="22"/>
              </w:rPr>
              <w:t>Power Ratings(W)</w:t>
            </w:r>
          </w:p>
        </w:tc>
        <w:tc>
          <w:tcPr>
            <w:tcW w:w="1800" w:type="dxa"/>
          </w:tcPr>
          <w:p w:rsidR="001905EA" w:rsidRPr="007D6A9B" w:rsidRDefault="001905EA" w:rsidP="00F02E9B">
            <w:pPr>
              <w:jc w:val="center"/>
              <w:rPr>
                <w:sz w:val="22"/>
                <w:szCs w:val="22"/>
              </w:rPr>
            </w:pPr>
            <w:r w:rsidRPr="007D6A9B">
              <w:rPr>
                <w:sz w:val="22"/>
                <w:szCs w:val="22"/>
              </w:rPr>
              <w:t>Total Power(W)</w:t>
            </w:r>
          </w:p>
        </w:tc>
      </w:tr>
      <w:tr w:rsidR="001905EA" w:rsidTr="00311E6F">
        <w:tc>
          <w:tcPr>
            <w:tcW w:w="2088" w:type="dxa"/>
          </w:tcPr>
          <w:p w:rsidR="001905EA" w:rsidRPr="007D6A9B" w:rsidRDefault="001905EA" w:rsidP="00F02E9B">
            <w:pPr>
              <w:jc w:val="center"/>
              <w:rPr>
                <w:sz w:val="22"/>
                <w:szCs w:val="22"/>
              </w:rPr>
            </w:pPr>
            <w:r w:rsidRPr="007D6A9B">
              <w:rPr>
                <w:sz w:val="22"/>
                <w:szCs w:val="22"/>
              </w:rPr>
              <w:t>Fan</w:t>
            </w:r>
          </w:p>
        </w:tc>
        <w:tc>
          <w:tcPr>
            <w:tcW w:w="1569" w:type="dxa"/>
          </w:tcPr>
          <w:p w:rsidR="001905EA" w:rsidRPr="007D6A9B" w:rsidRDefault="001905EA" w:rsidP="00F02E9B">
            <w:pPr>
              <w:jc w:val="center"/>
              <w:rPr>
                <w:sz w:val="22"/>
                <w:szCs w:val="22"/>
              </w:rPr>
            </w:pPr>
            <w:r w:rsidRPr="007D6A9B">
              <w:rPr>
                <w:sz w:val="22"/>
                <w:szCs w:val="22"/>
              </w:rPr>
              <w:t>10</w:t>
            </w:r>
          </w:p>
        </w:tc>
        <w:tc>
          <w:tcPr>
            <w:tcW w:w="2340" w:type="dxa"/>
          </w:tcPr>
          <w:p w:rsidR="001905EA" w:rsidRPr="007D6A9B" w:rsidRDefault="001905EA" w:rsidP="00F02E9B">
            <w:pPr>
              <w:jc w:val="center"/>
              <w:rPr>
                <w:sz w:val="22"/>
                <w:szCs w:val="22"/>
              </w:rPr>
            </w:pPr>
            <w:r w:rsidRPr="007D6A9B">
              <w:rPr>
                <w:sz w:val="22"/>
                <w:szCs w:val="22"/>
              </w:rPr>
              <w:t>150</w:t>
            </w:r>
          </w:p>
        </w:tc>
        <w:tc>
          <w:tcPr>
            <w:tcW w:w="1800" w:type="dxa"/>
          </w:tcPr>
          <w:p w:rsidR="001905EA" w:rsidRPr="007D6A9B" w:rsidRDefault="001905EA" w:rsidP="00F02E9B">
            <w:pPr>
              <w:jc w:val="center"/>
              <w:rPr>
                <w:sz w:val="22"/>
                <w:szCs w:val="22"/>
              </w:rPr>
            </w:pPr>
            <w:r w:rsidRPr="007D6A9B">
              <w:rPr>
                <w:sz w:val="22"/>
                <w:szCs w:val="22"/>
              </w:rPr>
              <w:t>1500</w:t>
            </w:r>
          </w:p>
        </w:tc>
      </w:tr>
      <w:tr w:rsidR="001905EA" w:rsidTr="00311E6F">
        <w:tc>
          <w:tcPr>
            <w:tcW w:w="2088" w:type="dxa"/>
          </w:tcPr>
          <w:p w:rsidR="001905EA" w:rsidRPr="007D6A9B" w:rsidRDefault="001905EA" w:rsidP="00F02E9B">
            <w:pPr>
              <w:jc w:val="center"/>
              <w:rPr>
                <w:sz w:val="22"/>
                <w:szCs w:val="22"/>
              </w:rPr>
            </w:pPr>
            <w:r w:rsidRPr="007D6A9B">
              <w:rPr>
                <w:sz w:val="22"/>
                <w:szCs w:val="22"/>
              </w:rPr>
              <w:t>Tube lights</w:t>
            </w:r>
          </w:p>
        </w:tc>
        <w:tc>
          <w:tcPr>
            <w:tcW w:w="1569" w:type="dxa"/>
          </w:tcPr>
          <w:p w:rsidR="001905EA" w:rsidRPr="007D6A9B" w:rsidRDefault="001905EA" w:rsidP="00F02E9B">
            <w:pPr>
              <w:jc w:val="center"/>
              <w:rPr>
                <w:sz w:val="22"/>
                <w:szCs w:val="22"/>
              </w:rPr>
            </w:pPr>
            <w:r w:rsidRPr="007D6A9B">
              <w:rPr>
                <w:sz w:val="22"/>
                <w:szCs w:val="22"/>
              </w:rPr>
              <w:t>10</w:t>
            </w:r>
          </w:p>
        </w:tc>
        <w:tc>
          <w:tcPr>
            <w:tcW w:w="2340" w:type="dxa"/>
          </w:tcPr>
          <w:p w:rsidR="001905EA" w:rsidRPr="007D6A9B" w:rsidRDefault="001905EA" w:rsidP="00F02E9B">
            <w:pPr>
              <w:jc w:val="center"/>
              <w:rPr>
                <w:sz w:val="22"/>
                <w:szCs w:val="22"/>
              </w:rPr>
            </w:pPr>
            <w:r w:rsidRPr="007D6A9B">
              <w:rPr>
                <w:sz w:val="22"/>
                <w:szCs w:val="22"/>
              </w:rPr>
              <w:t>40</w:t>
            </w:r>
          </w:p>
        </w:tc>
        <w:tc>
          <w:tcPr>
            <w:tcW w:w="1800" w:type="dxa"/>
          </w:tcPr>
          <w:p w:rsidR="001905EA" w:rsidRPr="007D6A9B" w:rsidRDefault="001905EA" w:rsidP="00F02E9B">
            <w:pPr>
              <w:jc w:val="center"/>
              <w:rPr>
                <w:sz w:val="22"/>
                <w:szCs w:val="22"/>
              </w:rPr>
            </w:pPr>
            <w:r w:rsidRPr="007D6A9B">
              <w:rPr>
                <w:sz w:val="22"/>
                <w:szCs w:val="22"/>
              </w:rPr>
              <w:t>400</w:t>
            </w:r>
          </w:p>
        </w:tc>
      </w:tr>
    </w:tbl>
    <w:p w:rsidR="001905EA" w:rsidRDefault="001905EA" w:rsidP="001905EA">
      <w:pPr>
        <w:spacing w:line="360" w:lineRule="auto"/>
        <w:jc w:val="center"/>
      </w:pPr>
    </w:p>
    <w:p w:rsidR="001905EA" w:rsidRDefault="001905EA" w:rsidP="001905EA">
      <w:pPr>
        <w:spacing w:line="360" w:lineRule="auto"/>
        <w:jc w:val="center"/>
      </w:pPr>
    </w:p>
    <w:p w:rsidR="001905EA" w:rsidRDefault="001905EA" w:rsidP="001905EA">
      <w:pPr>
        <w:spacing w:line="360" w:lineRule="auto"/>
        <w:jc w:val="center"/>
      </w:pPr>
    </w:p>
    <w:tbl>
      <w:tblPr>
        <w:tblpPr w:leftFromText="180" w:rightFromText="180" w:vertAnchor="text" w:horzAnchor="margin" w:tblpXSpec="center" w:tblpY="890"/>
        <w:tblW w:w="7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569"/>
        <w:gridCol w:w="2340"/>
        <w:gridCol w:w="1800"/>
      </w:tblGrid>
      <w:tr w:rsidR="001905EA" w:rsidTr="00311E6F">
        <w:tc>
          <w:tcPr>
            <w:tcW w:w="1980" w:type="dxa"/>
          </w:tcPr>
          <w:p w:rsidR="001905EA" w:rsidRPr="007D6A9B" w:rsidRDefault="001905EA" w:rsidP="00311E6F">
            <w:pPr>
              <w:rPr>
                <w:sz w:val="22"/>
                <w:szCs w:val="22"/>
              </w:rPr>
            </w:pPr>
            <w:r w:rsidRPr="007D6A9B">
              <w:rPr>
                <w:sz w:val="22"/>
                <w:szCs w:val="22"/>
              </w:rPr>
              <w:t>Appliance Name</w:t>
            </w:r>
          </w:p>
        </w:tc>
        <w:tc>
          <w:tcPr>
            <w:tcW w:w="1569" w:type="dxa"/>
          </w:tcPr>
          <w:p w:rsidR="001905EA" w:rsidRPr="007D6A9B" w:rsidRDefault="001905EA" w:rsidP="00311E6F">
            <w:pPr>
              <w:rPr>
                <w:sz w:val="22"/>
                <w:szCs w:val="22"/>
              </w:rPr>
            </w:pPr>
            <w:r w:rsidRPr="007D6A9B">
              <w:rPr>
                <w:sz w:val="22"/>
                <w:szCs w:val="22"/>
              </w:rPr>
              <w:t>Total Quantity</w:t>
            </w:r>
          </w:p>
        </w:tc>
        <w:tc>
          <w:tcPr>
            <w:tcW w:w="2340" w:type="dxa"/>
          </w:tcPr>
          <w:p w:rsidR="001905EA" w:rsidRPr="007D6A9B" w:rsidRDefault="001905EA" w:rsidP="00311E6F">
            <w:pPr>
              <w:rPr>
                <w:sz w:val="22"/>
                <w:szCs w:val="22"/>
              </w:rPr>
            </w:pPr>
            <w:r w:rsidRPr="007D6A9B">
              <w:rPr>
                <w:sz w:val="22"/>
                <w:szCs w:val="22"/>
              </w:rPr>
              <w:t>Power Ratings(W)</w:t>
            </w:r>
          </w:p>
        </w:tc>
        <w:tc>
          <w:tcPr>
            <w:tcW w:w="1800" w:type="dxa"/>
          </w:tcPr>
          <w:p w:rsidR="001905EA" w:rsidRPr="007D6A9B" w:rsidRDefault="001905EA" w:rsidP="00311E6F">
            <w:pPr>
              <w:rPr>
                <w:sz w:val="22"/>
                <w:szCs w:val="22"/>
              </w:rPr>
            </w:pPr>
            <w:r w:rsidRPr="007D6A9B">
              <w:rPr>
                <w:sz w:val="22"/>
                <w:szCs w:val="22"/>
              </w:rPr>
              <w:t>Total Power(W)</w:t>
            </w:r>
          </w:p>
        </w:tc>
      </w:tr>
      <w:tr w:rsidR="001905EA" w:rsidTr="00311E6F">
        <w:tc>
          <w:tcPr>
            <w:tcW w:w="1980" w:type="dxa"/>
          </w:tcPr>
          <w:p w:rsidR="001905EA" w:rsidRPr="007D6A9B" w:rsidRDefault="001905EA" w:rsidP="00311E6F">
            <w:pPr>
              <w:rPr>
                <w:sz w:val="22"/>
                <w:szCs w:val="22"/>
              </w:rPr>
            </w:pPr>
            <w:r w:rsidRPr="007D6A9B">
              <w:rPr>
                <w:sz w:val="22"/>
                <w:szCs w:val="22"/>
              </w:rPr>
              <w:t>Fan</w:t>
            </w:r>
          </w:p>
        </w:tc>
        <w:tc>
          <w:tcPr>
            <w:tcW w:w="1569" w:type="dxa"/>
          </w:tcPr>
          <w:p w:rsidR="001905EA" w:rsidRPr="007D6A9B" w:rsidRDefault="001905EA" w:rsidP="00311E6F">
            <w:pPr>
              <w:rPr>
                <w:sz w:val="22"/>
                <w:szCs w:val="22"/>
              </w:rPr>
            </w:pPr>
            <w:r w:rsidRPr="007D6A9B">
              <w:rPr>
                <w:sz w:val="22"/>
                <w:szCs w:val="22"/>
              </w:rPr>
              <w:t>20</w:t>
            </w:r>
          </w:p>
        </w:tc>
        <w:tc>
          <w:tcPr>
            <w:tcW w:w="2340" w:type="dxa"/>
          </w:tcPr>
          <w:p w:rsidR="001905EA" w:rsidRPr="007D6A9B" w:rsidRDefault="001905EA" w:rsidP="00311E6F">
            <w:pPr>
              <w:rPr>
                <w:sz w:val="22"/>
                <w:szCs w:val="22"/>
              </w:rPr>
            </w:pPr>
            <w:r w:rsidRPr="007D6A9B">
              <w:rPr>
                <w:sz w:val="22"/>
                <w:szCs w:val="22"/>
              </w:rPr>
              <w:t>150</w:t>
            </w:r>
          </w:p>
        </w:tc>
        <w:tc>
          <w:tcPr>
            <w:tcW w:w="1800" w:type="dxa"/>
          </w:tcPr>
          <w:p w:rsidR="001905EA" w:rsidRPr="007D6A9B" w:rsidRDefault="001905EA" w:rsidP="00311E6F">
            <w:pPr>
              <w:rPr>
                <w:sz w:val="22"/>
                <w:szCs w:val="22"/>
              </w:rPr>
            </w:pPr>
            <w:r w:rsidRPr="007D6A9B">
              <w:rPr>
                <w:sz w:val="22"/>
                <w:szCs w:val="22"/>
              </w:rPr>
              <w:t>3000</w:t>
            </w:r>
          </w:p>
        </w:tc>
      </w:tr>
      <w:tr w:rsidR="001905EA" w:rsidTr="00311E6F">
        <w:tc>
          <w:tcPr>
            <w:tcW w:w="1980" w:type="dxa"/>
          </w:tcPr>
          <w:p w:rsidR="001905EA" w:rsidRPr="007D6A9B" w:rsidRDefault="001905EA" w:rsidP="00311E6F">
            <w:pPr>
              <w:rPr>
                <w:sz w:val="22"/>
                <w:szCs w:val="22"/>
              </w:rPr>
            </w:pPr>
            <w:r w:rsidRPr="007D6A9B">
              <w:rPr>
                <w:sz w:val="22"/>
                <w:szCs w:val="22"/>
              </w:rPr>
              <w:t>Saver Lights</w:t>
            </w:r>
          </w:p>
        </w:tc>
        <w:tc>
          <w:tcPr>
            <w:tcW w:w="1569" w:type="dxa"/>
          </w:tcPr>
          <w:p w:rsidR="001905EA" w:rsidRPr="007D6A9B" w:rsidRDefault="001905EA" w:rsidP="00311E6F">
            <w:pPr>
              <w:rPr>
                <w:sz w:val="22"/>
                <w:szCs w:val="22"/>
              </w:rPr>
            </w:pPr>
            <w:r w:rsidRPr="007D6A9B">
              <w:rPr>
                <w:sz w:val="22"/>
                <w:szCs w:val="22"/>
              </w:rPr>
              <w:t>40</w:t>
            </w:r>
          </w:p>
        </w:tc>
        <w:tc>
          <w:tcPr>
            <w:tcW w:w="2340" w:type="dxa"/>
          </w:tcPr>
          <w:p w:rsidR="001905EA" w:rsidRPr="007D6A9B" w:rsidRDefault="001905EA" w:rsidP="00311E6F">
            <w:pPr>
              <w:rPr>
                <w:sz w:val="22"/>
                <w:szCs w:val="22"/>
              </w:rPr>
            </w:pPr>
            <w:r w:rsidRPr="007D6A9B">
              <w:rPr>
                <w:sz w:val="22"/>
                <w:szCs w:val="22"/>
              </w:rPr>
              <w:t>24</w:t>
            </w:r>
          </w:p>
        </w:tc>
        <w:tc>
          <w:tcPr>
            <w:tcW w:w="1800" w:type="dxa"/>
          </w:tcPr>
          <w:p w:rsidR="001905EA" w:rsidRPr="007D6A9B" w:rsidRDefault="001905EA" w:rsidP="00311E6F">
            <w:pPr>
              <w:rPr>
                <w:sz w:val="22"/>
                <w:szCs w:val="22"/>
              </w:rPr>
            </w:pPr>
            <w:r w:rsidRPr="007D6A9B">
              <w:rPr>
                <w:sz w:val="22"/>
                <w:szCs w:val="22"/>
              </w:rPr>
              <w:t>960</w:t>
            </w:r>
          </w:p>
        </w:tc>
      </w:tr>
      <w:tr w:rsidR="001905EA" w:rsidTr="00311E6F">
        <w:tc>
          <w:tcPr>
            <w:tcW w:w="1980" w:type="dxa"/>
          </w:tcPr>
          <w:p w:rsidR="001905EA" w:rsidRPr="007D6A9B" w:rsidRDefault="001905EA" w:rsidP="00311E6F">
            <w:pPr>
              <w:rPr>
                <w:sz w:val="22"/>
                <w:szCs w:val="22"/>
              </w:rPr>
            </w:pPr>
            <w:r w:rsidRPr="007D6A9B">
              <w:rPr>
                <w:sz w:val="22"/>
                <w:szCs w:val="22"/>
              </w:rPr>
              <w:t>Deep Freezers</w:t>
            </w:r>
          </w:p>
        </w:tc>
        <w:tc>
          <w:tcPr>
            <w:tcW w:w="1569" w:type="dxa"/>
          </w:tcPr>
          <w:p w:rsidR="001905EA" w:rsidRPr="007D6A9B" w:rsidRDefault="001905EA" w:rsidP="00311E6F">
            <w:pPr>
              <w:rPr>
                <w:sz w:val="22"/>
                <w:szCs w:val="22"/>
              </w:rPr>
            </w:pPr>
            <w:r w:rsidRPr="007D6A9B">
              <w:rPr>
                <w:sz w:val="22"/>
                <w:szCs w:val="22"/>
              </w:rPr>
              <w:t>5</w:t>
            </w:r>
          </w:p>
        </w:tc>
        <w:tc>
          <w:tcPr>
            <w:tcW w:w="2340" w:type="dxa"/>
          </w:tcPr>
          <w:p w:rsidR="001905EA" w:rsidRPr="007D6A9B" w:rsidRDefault="001905EA" w:rsidP="00311E6F">
            <w:pPr>
              <w:rPr>
                <w:sz w:val="22"/>
                <w:szCs w:val="22"/>
              </w:rPr>
            </w:pPr>
            <w:r w:rsidRPr="007D6A9B">
              <w:rPr>
                <w:sz w:val="22"/>
                <w:szCs w:val="22"/>
              </w:rPr>
              <w:t>120</w:t>
            </w:r>
          </w:p>
        </w:tc>
        <w:tc>
          <w:tcPr>
            <w:tcW w:w="1800" w:type="dxa"/>
          </w:tcPr>
          <w:p w:rsidR="001905EA" w:rsidRPr="007D6A9B" w:rsidRDefault="001905EA" w:rsidP="00311E6F">
            <w:pPr>
              <w:rPr>
                <w:sz w:val="22"/>
                <w:szCs w:val="22"/>
              </w:rPr>
            </w:pPr>
            <w:r w:rsidRPr="007D6A9B">
              <w:rPr>
                <w:sz w:val="22"/>
                <w:szCs w:val="22"/>
              </w:rPr>
              <w:t>600</w:t>
            </w:r>
          </w:p>
        </w:tc>
      </w:tr>
    </w:tbl>
    <w:p w:rsidR="001905EA" w:rsidRDefault="00C55C84" w:rsidP="001905EA">
      <w:pPr>
        <w:jc w:val="center"/>
        <w:rPr>
          <w:sz w:val="22"/>
          <w:szCs w:val="22"/>
        </w:rPr>
      </w:pPr>
      <w:r>
        <w:rPr>
          <w:noProof/>
          <w:sz w:val="22"/>
          <w:szCs w:val="22"/>
          <w:lang w:val="en-CA" w:eastAsia="en-CA"/>
        </w:rPr>
        <w:pict>
          <v:rect id="_x0000_s1030" style="position:absolute;left:0;text-align:left;margin-left:-2.65pt;margin-top:-10.15pt;width:453.75pt;height:257.25pt;z-index:251664384;mso-position-horizontal-relative:text;mso-position-vertical-relative:text" filled="f" stroked="f"/>
        </w:pict>
      </w:r>
    </w:p>
    <w:p w:rsidR="001905EA" w:rsidRPr="0026207C" w:rsidRDefault="005F4255" w:rsidP="001905EA">
      <w:pPr>
        <w:spacing w:line="360" w:lineRule="auto"/>
        <w:jc w:val="center"/>
        <w:rPr>
          <w:sz w:val="22"/>
          <w:szCs w:val="22"/>
        </w:rPr>
      </w:pPr>
      <w:r>
        <w:t>Table (</w:t>
      </w:r>
      <w:r w:rsidR="001905EA">
        <w:t>4)</w:t>
      </w:r>
      <w:r>
        <w:t xml:space="preserve">: </w:t>
      </w:r>
      <w:r>
        <w:rPr>
          <w:sz w:val="22"/>
          <w:szCs w:val="22"/>
        </w:rPr>
        <w:t>Market</w:t>
      </w:r>
    </w:p>
    <w:p w:rsidR="001905EA" w:rsidRDefault="001905EA" w:rsidP="001905EA">
      <w:pPr>
        <w:jc w:val="center"/>
        <w:rPr>
          <w:sz w:val="22"/>
          <w:szCs w:val="22"/>
        </w:rPr>
      </w:pPr>
    </w:p>
    <w:p w:rsidR="001905EA" w:rsidRDefault="001905EA" w:rsidP="001905EA">
      <w:pPr>
        <w:jc w:val="center"/>
        <w:rPr>
          <w:sz w:val="22"/>
          <w:szCs w:val="22"/>
        </w:rPr>
      </w:pPr>
    </w:p>
    <w:p w:rsidR="001905EA" w:rsidRPr="004A372C" w:rsidRDefault="001905EA" w:rsidP="001905EA">
      <w:pPr>
        <w:rPr>
          <w:sz w:val="22"/>
          <w:szCs w:val="22"/>
        </w:rPr>
      </w:pPr>
    </w:p>
    <w:p w:rsidR="001905EA" w:rsidRPr="004A372C" w:rsidRDefault="001905EA" w:rsidP="001905EA">
      <w:pPr>
        <w:rPr>
          <w:sz w:val="22"/>
          <w:szCs w:val="22"/>
        </w:rPr>
      </w:pPr>
    </w:p>
    <w:p w:rsidR="001905EA" w:rsidRDefault="001905EA" w:rsidP="001905EA">
      <w:pPr>
        <w:rPr>
          <w:sz w:val="22"/>
          <w:szCs w:val="22"/>
        </w:rPr>
      </w:pPr>
    </w:p>
    <w:p w:rsidR="001905EA" w:rsidRDefault="001905EA" w:rsidP="001905EA">
      <w:pPr>
        <w:spacing w:line="360" w:lineRule="auto"/>
        <w:jc w:val="center"/>
      </w:pPr>
    </w:p>
    <w:p w:rsidR="001905EA" w:rsidRDefault="001905EA" w:rsidP="001905EA">
      <w:pPr>
        <w:spacing w:line="360" w:lineRule="auto"/>
        <w:jc w:val="center"/>
        <w:rPr>
          <w:sz w:val="22"/>
          <w:szCs w:val="22"/>
        </w:rPr>
      </w:pPr>
      <w:r w:rsidRPr="005F4255">
        <w:rPr>
          <w:b/>
          <w:bCs/>
        </w:rPr>
        <w:t>Table (5)</w:t>
      </w:r>
      <w:r w:rsidR="005F4255" w:rsidRPr="005F4255">
        <w:rPr>
          <w:b/>
          <w:bCs/>
        </w:rPr>
        <w:t>:</w:t>
      </w:r>
      <w:r>
        <w:t xml:space="preserve"> </w:t>
      </w:r>
      <w:r w:rsidR="005F4255">
        <w:rPr>
          <w:sz w:val="22"/>
          <w:szCs w:val="22"/>
        </w:rPr>
        <w:t>Primary &amp; high school.</w:t>
      </w:r>
    </w:p>
    <w:p w:rsidR="001905EA" w:rsidRDefault="001905EA" w:rsidP="001905EA">
      <w:pPr>
        <w:spacing w:line="360" w:lineRule="auto"/>
        <w:rPr>
          <w:sz w:val="22"/>
          <w:szCs w:val="22"/>
        </w:rPr>
      </w:pPr>
      <w:r>
        <w:rPr>
          <w:sz w:val="22"/>
          <w:szCs w:val="22"/>
        </w:rPr>
        <w:t xml:space="preserve">   </w:t>
      </w:r>
      <w:r>
        <w:rPr>
          <w:noProof/>
          <w:sz w:val="22"/>
          <w:szCs w:val="22"/>
          <w:lang w:bidi="ar-SA"/>
        </w:rPr>
        <w:drawing>
          <wp:inline distT="0" distB="0" distL="0" distR="0">
            <wp:extent cx="5010150" cy="561975"/>
            <wp:effectExtent l="19050" t="0" r="0" b="0"/>
            <wp:docPr id="2" name="Picture 2" descr="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ff.png"/>
                    <pic:cNvPicPr>
                      <a:picLocks noChangeAspect="1" noChangeArrowheads="1"/>
                    </pic:cNvPicPr>
                  </pic:nvPicPr>
                  <pic:blipFill>
                    <a:blip r:embed="rId21"/>
                    <a:srcRect/>
                    <a:stretch>
                      <a:fillRect/>
                    </a:stretch>
                  </pic:blipFill>
                  <pic:spPr bwMode="auto">
                    <a:xfrm>
                      <a:off x="0" y="0"/>
                      <a:ext cx="5010150" cy="561975"/>
                    </a:xfrm>
                    <a:prstGeom prst="rect">
                      <a:avLst/>
                    </a:prstGeom>
                    <a:noFill/>
                    <a:ln w="9525">
                      <a:noFill/>
                      <a:miter lim="800000"/>
                      <a:headEnd/>
                      <a:tailEnd/>
                    </a:ln>
                  </pic:spPr>
                </pic:pic>
              </a:graphicData>
            </a:graphic>
          </wp:inline>
        </w:drawing>
      </w:r>
      <w:r>
        <w:rPr>
          <w:sz w:val="22"/>
          <w:szCs w:val="22"/>
        </w:rPr>
        <w:t xml:space="preserve">      </w:t>
      </w:r>
    </w:p>
    <w:p w:rsidR="001905EA" w:rsidRDefault="001905EA" w:rsidP="001905EA">
      <w:pPr>
        <w:spacing w:line="360" w:lineRule="auto"/>
        <w:jc w:val="center"/>
        <w:rPr>
          <w:bCs/>
        </w:rPr>
      </w:pPr>
    </w:p>
    <w:p w:rsidR="001905EA" w:rsidRDefault="001905EA" w:rsidP="001905EA">
      <w:pPr>
        <w:spacing w:line="360" w:lineRule="auto"/>
        <w:jc w:val="center"/>
        <w:rPr>
          <w:bCs/>
        </w:rPr>
      </w:pPr>
    </w:p>
    <w:p w:rsidR="00A97EAB" w:rsidRDefault="00A97EAB" w:rsidP="001905EA">
      <w:pPr>
        <w:spacing w:line="360" w:lineRule="auto"/>
        <w:jc w:val="center"/>
        <w:rPr>
          <w:bCs/>
        </w:rPr>
      </w:pPr>
    </w:p>
    <w:p w:rsidR="00A97EAB" w:rsidRDefault="00A97EAB" w:rsidP="001905EA">
      <w:pPr>
        <w:spacing w:line="360" w:lineRule="auto"/>
        <w:jc w:val="center"/>
        <w:rPr>
          <w:bCs/>
        </w:rPr>
      </w:pPr>
    </w:p>
    <w:p w:rsidR="00A97EAB" w:rsidRDefault="00A97EAB" w:rsidP="001905EA">
      <w:pPr>
        <w:spacing w:line="360" w:lineRule="auto"/>
        <w:jc w:val="center"/>
        <w:rPr>
          <w:bCs/>
        </w:rPr>
      </w:pPr>
    </w:p>
    <w:p w:rsidR="00A97EAB" w:rsidRDefault="00A97EAB" w:rsidP="001905EA">
      <w:pPr>
        <w:spacing w:line="360" w:lineRule="auto"/>
        <w:jc w:val="center"/>
        <w:rPr>
          <w:bCs/>
        </w:rPr>
      </w:pPr>
    </w:p>
    <w:p w:rsidR="00A97EAB" w:rsidRDefault="00A97EAB" w:rsidP="001905EA">
      <w:pPr>
        <w:spacing w:line="360" w:lineRule="auto"/>
        <w:jc w:val="center"/>
        <w:rPr>
          <w:bCs/>
        </w:rPr>
      </w:pPr>
    </w:p>
    <w:p w:rsidR="00A97EAB" w:rsidRPr="0026207C" w:rsidRDefault="00A97EAB" w:rsidP="00A97EAB"/>
    <w:p w:rsidR="00A97EAB" w:rsidRDefault="00A97EAB"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Default="005F4255" w:rsidP="00A97EAB"/>
    <w:p w:rsidR="005F4255" w:rsidRPr="005F4255" w:rsidRDefault="005F4255" w:rsidP="005F4255">
      <w:pPr>
        <w:spacing w:line="360" w:lineRule="auto"/>
        <w:jc w:val="center"/>
        <w:rPr>
          <w:bCs/>
        </w:rPr>
      </w:pPr>
      <w:r w:rsidRPr="005F4255">
        <w:rPr>
          <w:b/>
        </w:rPr>
        <w:t>Table (6):</w:t>
      </w:r>
      <w:r>
        <w:rPr>
          <w:bCs/>
        </w:rPr>
        <w:t xml:space="preserve"> Load distribution schedule.</w:t>
      </w:r>
    </w:p>
    <w:p w:rsidR="005F4255" w:rsidRDefault="005F4255" w:rsidP="00A97EAB"/>
    <w:p w:rsidR="005F4255" w:rsidRPr="0026207C" w:rsidRDefault="005F4255" w:rsidP="00A97EAB"/>
    <w:p w:rsidR="00A97EAB" w:rsidRPr="0026207C" w:rsidRDefault="00A97EAB" w:rsidP="00A97EAB">
      <w:r>
        <w:rPr>
          <w:noProof/>
          <w:lang w:bidi="ar-SA"/>
        </w:rPr>
        <w:drawing>
          <wp:anchor distT="0" distB="0" distL="114300" distR="114300" simplePos="0" relativeHeight="251654144" behindDoc="0" locked="0" layoutInCell="1" allowOverlap="1">
            <wp:simplePos x="0" y="0"/>
            <wp:positionH relativeFrom="column">
              <wp:posOffset>-62230</wp:posOffset>
            </wp:positionH>
            <wp:positionV relativeFrom="paragraph">
              <wp:posOffset>-157480</wp:posOffset>
            </wp:positionV>
            <wp:extent cx="5722620" cy="7581900"/>
            <wp:effectExtent l="19050" t="0" r="0" b="0"/>
            <wp:wrapSquare wrapText="bothSides"/>
            <wp:docPr id="7" name="Picture 24" descr="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tribution"/>
                    <pic:cNvPicPr>
                      <a:picLocks noChangeAspect="1" noChangeArrowheads="1"/>
                    </pic:cNvPicPr>
                  </pic:nvPicPr>
                  <pic:blipFill>
                    <a:blip r:embed="rId22"/>
                    <a:srcRect/>
                    <a:stretch>
                      <a:fillRect/>
                    </a:stretch>
                  </pic:blipFill>
                  <pic:spPr bwMode="auto">
                    <a:xfrm>
                      <a:off x="0" y="0"/>
                      <a:ext cx="5722620" cy="7581900"/>
                    </a:xfrm>
                    <a:prstGeom prst="rect">
                      <a:avLst/>
                    </a:prstGeom>
                    <a:noFill/>
                    <a:ln w="9525">
                      <a:noFill/>
                      <a:miter lim="800000"/>
                      <a:headEnd/>
                      <a:tailEnd/>
                    </a:ln>
                  </pic:spPr>
                </pic:pic>
              </a:graphicData>
            </a:graphic>
          </wp:anchor>
        </w:drawing>
      </w:r>
    </w:p>
    <w:p w:rsidR="00A97EAB" w:rsidRPr="0026207C" w:rsidRDefault="00A97EAB" w:rsidP="00A97EAB"/>
    <w:p w:rsidR="00A97EAB" w:rsidRDefault="00A97EAB" w:rsidP="00A97EAB">
      <w:pPr>
        <w:spacing w:line="360" w:lineRule="auto"/>
      </w:pPr>
    </w:p>
    <w:p w:rsidR="005F4255" w:rsidRDefault="005F4255" w:rsidP="00A97EAB">
      <w:pPr>
        <w:spacing w:line="360" w:lineRule="auto"/>
      </w:pPr>
    </w:p>
    <w:p w:rsidR="005F4255" w:rsidRDefault="005F4255" w:rsidP="00A97EAB">
      <w:pPr>
        <w:spacing w:line="360" w:lineRule="auto"/>
      </w:pPr>
    </w:p>
    <w:p w:rsidR="00A97EAB" w:rsidRPr="006C1DE0" w:rsidRDefault="00A97EAB" w:rsidP="00A97EAB">
      <w:pPr>
        <w:spacing w:line="360" w:lineRule="auto"/>
        <w:jc w:val="center"/>
      </w:pPr>
      <w:r w:rsidRPr="008C6765">
        <w:rPr>
          <w:b/>
          <w:bCs/>
        </w:rPr>
        <w:t>Table (7)</w:t>
      </w:r>
      <w:r w:rsidR="008C6765" w:rsidRPr="008C6765">
        <w:rPr>
          <w:b/>
          <w:bCs/>
        </w:rPr>
        <w:t>:</w:t>
      </w:r>
      <w:r w:rsidRPr="006C1DE0">
        <w:t xml:space="preserve"> Average Wind Speed for whole </w:t>
      </w:r>
      <w:r w:rsidR="008C6765" w:rsidRPr="006C1DE0">
        <w:t>Year</w:t>
      </w:r>
      <w:r w:rsidR="008C6765" w:rsidRPr="006C1DE0">
        <w:rPr>
          <w:vertAlign w:val="superscript"/>
        </w:rPr>
        <w:t xml:space="preserve"> (</w:t>
      </w:r>
      <w:r w:rsidRPr="006C1DE0">
        <w:rPr>
          <w:vertAlign w:val="superscript"/>
        </w:rPr>
        <w:t>7)</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3345"/>
      </w:tblGrid>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Month</w:t>
            </w:r>
          </w:p>
        </w:tc>
        <w:tc>
          <w:tcPr>
            <w:tcW w:w="3345" w:type="dxa"/>
          </w:tcPr>
          <w:p w:rsidR="00A97EAB" w:rsidRPr="008E4E16" w:rsidRDefault="00A97EAB" w:rsidP="00311E6F">
            <w:pPr>
              <w:spacing w:line="360" w:lineRule="auto"/>
              <w:jc w:val="center"/>
            </w:pPr>
            <w:r w:rsidRPr="008E4E16">
              <w:t>Wind Speed (m/s)</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January</w:t>
            </w:r>
          </w:p>
        </w:tc>
        <w:tc>
          <w:tcPr>
            <w:tcW w:w="3345" w:type="dxa"/>
          </w:tcPr>
          <w:p w:rsidR="00A97EAB" w:rsidRPr="008E4E16" w:rsidRDefault="00A97EAB" w:rsidP="00311E6F">
            <w:pPr>
              <w:spacing w:line="360" w:lineRule="auto"/>
              <w:jc w:val="center"/>
            </w:pPr>
            <w:r w:rsidRPr="008E4E16">
              <w:t>3.61</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February</w:t>
            </w:r>
          </w:p>
        </w:tc>
        <w:tc>
          <w:tcPr>
            <w:tcW w:w="3345" w:type="dxa"/>
          </w:tcPr>
          <w:p w:rsidR="00A97EAB" w:rsidRPr="008E4E16" w:rsidRDefault="00A97EAB" w:rsidP="00311E6F">
            <w:pPr>
              <w:spacing w:line="360" w:lineRule="auto"/>
              <w:jc w:val="center"/>
            </w:pPr>
            <w:r w:rsidRPr="008E4E16">
              <w:t>4.17</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March</w:t>
            </w:r>
          </w:p>
        </w:tc>
        <w:tc>
          <w:tcPr>
            <w:tcW w:w="3345" w:type="dxa"/>
          </w:tcPr>
          <w:p w:rsidR="00A97EAB" w:rsidRPr="008E4E16" w:rsidRDefault="00A97EAB" w:rsidP="00311E6F">
            <w:pPr>
              <w:spacing w:line="360" w:lineRule="auto"/>
              <w:jc w:val="center"/>
            </w:pPr>
            <w:r w:rsidRPr="008E4E16">
              <w:t>4.17</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April</w:t>
            </w:r>
          </w:p>
        </w:tc>
        <w:tc>
          <w:tcPr>
            <w:tcW w:w="3345" w:type="dxa"/>
          </w:tcPr>
          <w:p w:rsidR="00A97EAB" w:rsidRPr="008E4E16" w:rsidRDefault="00A97EAB" w:rsidP="00311E6F">
            <w:pPr>
              <w:spacing w:line="360" w:lineRule="auto"/>
              <w:jc w:val="center"/>
            </w:pPr>
            <w:r w:rsidRPr="008E4E16">
              <w:t>5.0</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May</w:t>
            </w:r>
          </w:p>
        </w:tc>
        <w:tc>
          <w:tcPr>
            <w:tcW w:w="3345" w:type="dxa"/>
          </w:tcPr>
          <w:p w:rsidR="00A97EAB" w:rsidRPr="008E4E16" w:rsidRDefault="00A97EAB" w:rsidP="00311E6F">
            <w:pPr>
              <w:spacing w:line="360" w:lineRule="auto"/>
              <w:jc w:val="center"/>
            </w:pPr>
            <w:r w:rsidRPr="008E4E16">
              <w:t>8.05</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June</w:t>
            </w:r>
          </w:p>
        </w:tc>
        <w:tc>
          <w:tcPr>
            <w:tcW w:w="3345" w:type="dxa"/>
          </w:tcPr>
          <w:p w:rsidR="00A97EAB" w:rsidRPr="008E4E16" w:rsidRDefault="00A97EAB" w:rsidP="00311E6F">
            <w:pPr>
              <w:spacing w:line="360" w:lineRule="auto"/>
              <w:jc w:val="center"/>
            </w:pPr>
            <w:r w:rsidRPr="008E4E16">
              <w:t>6.9</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July</w:t>
            </w:r>
          </w:p>
        </w:tc>
        <w:tc>
          <w:tcPr>
            <w:tcW w:w="3345" w:type="dxa"/>
          </w:tcPr>
          <w:p w:rsidR="00A97EAB" w:rsidRPr="008E4E16" w:rsidRDefault="00A97EAB" w:rsidP="00311E6F">
            <w:pPr>
              <w:spacing w:line="360" w:lineRule="auto"/>
              <w:jc w:val="center"/>
            </w:pPr>
            <w:r w:rsidRPr="008E4E16">
              <w:t>7.5</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August</w:t>
            </w:r>
          </w:p>
        </w:tc>
        <w:tc>
          <w:tcPr>
            <w:tcW w:w="3345" w:type="dxa"/>
          </w:tcPr>
          <w:p w:rsidR="00A97EAB" w:rsidRPr="008E4E16" w:rsidRDefault="00A97EAB" w:rsidP="00311E6F">
            <w:pPr>
              <w:spacing w:line="360" w:lineRule="auto"/>
              <w:jc w:val="center"/>
            </w:pPr>
            <w:r w:rsidRPr="008E4E16">
              <w:t>9.44</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September</w:t>
            </w:r>
          </w:p>
        </w:tc>
        <w:tc>
          <w:tcPr>
            <w:tcW w:w="3345" w:type="dxa"/>
          </w:tcPr>
          <w:p w:rsidR="00A97EAB" w:rsidRPr="008E4E16" w:rsidRDefault="00A97EAB" w:rsidP="00311E6F">
            <w:pPr>
              <w:spacing w:line="360" w:lineRule="auto"/>
              <w:jc w:val="center"/>
            </w:pPr>
            <w:r w:rsidRPr="008E4E16">
              <w:t>6.66</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October</w:t>
            </w:r>
          </w:p>
        </w:tc>
        <w:tc>
          <w:tcPr>
            <w:tcW w:w="3345" w:type="dxa"/>
          </w:tcPr>
          <w:p w:rsidR="00A97EAB" w:rsidRPr="008E4E16" w:rsidRDefault="00A97EAB" w:rsidP="00311E6F">
            <w:pPr>
              <w:spacing w:line="360" w:lineRule="auto"/>
              <w:jc w:val="center"/>
            </w:pPr>
            <w:r w:rsidRPr="008E4E16">
              <w:t>4.17</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November</w:t>
            </w:r>
          </w:p>
        </w:tc>
        <w:tc>
          <w:tcPr>
            <w:tcW w:w="3345" w:type="dxa"/>
          </w:tcPr>
          <w:p w:rsidR="00A97EAB" w:rsidRPr="008E4E16" w:rsidRDefault="00A97EAB" w:rsidP="00311E6F">
            <w:pPr>
              <w:spacing w:line="360" w:lineRule="auto"/>
              <w:jc w:val="center"/>
            </w:pPr>
            <w:r w:rsidRPr="008E4E16">
              <w:t>3.89</w:t>
            </w:r>
          </w:p>
        </w:tc>
      </w:tr>
      <w:tr w:rsidR="00A97EAB" w:rsidRPr="008E4E16" w:rsidTr="00311E6F">
        <w:trPr>
          <w:trHeight w:hRule="exact" w:val="284"/>
          <w:jc w:val="center"/>
        </w:trPr>
        <w:tc>
          <w:tcPr>
            <w:tcW w:w="3345" w:type="dxa"/>
          </w:tcPr>
          <w:p w:rsidR="00A97EAB" w:rsidRPr="008E4E16" w:rsidRDefault="00A97EAB" w:rsidP="00311E6F">
            <w:pPr>
              <w:spacing w:line="360" w:lineRule="auto"/>
              <w:jc w:val="center"/>
            </w:pPr>
            <w:r w:rsidRPr="008E4E16">
              <w:t>December</w:t>
            </w:r>
          </w:p>
        </w:tc>
        <w:tc>
          <w:tcPr>
            <w:tcW w:w="3345" w:type="dxa"/>
          </w:tcPr>
          <w:p w:rsidR="00A97EAB" w:rsidRPr="008E4E16" w:rsidRDefault="00A97EAB" w:rsidP="00311E6F">
            <w:pPr>
              <w:spacing w:line="360" w:lineRule="auto"/>
              <w:jc w:val="center"/>
            </w:pPr>
            <w:r w:rsidRPr="008E4E16">
              <w:t>3.055</w:t>
            </w:r>
          </w:p>
        </w:tc>
      </w:tr>
    </w:tbl>
    <w:p w:rsidR="00A97EAB" w:rsidRPr="008C6765" w:rsidRDefault="00A97EAB" w:rsidP="00A97EAB">
      <w:pPr>
        <w:spacing w:line="360" w:lineRule="auto"/>
        <w:rPr>
          <w:b/>
          <w:bCs/>
          <w:sz w:val="28"/>
          <w:szCs w:val="28"/>
        </w:rPr>
      </w:pPr>
    </w:p>
    <w:p w:rsidR="00A97EAB" w:rsidRPr="006C1DE0" w:rsidRDefault="00A97EAB" w:rsidP="00A97EAB">
      <w:pPr>
        <w:spacing w:line="360" w:lineRule="auto"/>
        <w:jc w:val="center"/>
        <w:rPr>
          <w:bCs/>
          <w:iCs/>
        </w:rPr>
      </w:pPr>
      <w:r w:rsidRPr="008C6765">
        <w:rPr>
          <w:b/>
          <w:bCs/>
        </w:rPr>
        <w:t>Table (8)</w:t>
      </w:r>
      <w:r w:rsidR="008C6765" w:rsidRPr="008C6765">
        <w:rPr>
          <w:b/>
          <w:bCs/>
        </w:rPr>
        <w:t>:</w:t>
      </w:r>
      <w:r w:rsidRPr="008C6765">
        <w:rPr>
          <w:b/>
          <w:bCs/>
          <w:i/>
        </w:rPr>
        <w:t xml:space="preserve"> </w:t>
      </w:r>
      <w:r w:rsidRPr="00E50260">
        <w:rPr>
          <w:bCs/>
          <w:iCs/>
        </w:rPr>
        <w:t xml:space="preserve">Average Solar Clearness </w:t>
      </w:r>
      <w:r>
        <w:rPr>
          <w:bCs/>
          <w:iCs/>
        </w:rPr>
        <w:t>a</w:t>
      </w:r>
      <w:r w:rsidRPr="00E50260">
        <w:rPr>
          <w:bCs/>
          <w:iCs/>
        </w:rPr>
        <w:t xml:space="preserve">nd Radiation Values </w:t>
      </w:r>
      <w:r>
        <w:rPr>
          <w:bCs/>
          <w:iCs/>
        </w:rPr>
        <w:t>f</w:t>
      </w:r>
      <w:r w:rsidRPr="00E50260">
        <w:rPr>
          <w:bCs/>
          <w:iCs/>
        </w:rPr>
        <w:t xml:space="preserve">or </w:t>
      </w:r>
      <w:r>
        <w:rPr>
          <w:bCs/>
          <w:iCs/>
        </w:rPr>
        <w:t>w</w:t>
      </w:r>
      <w:r w:rsidRPr="00E50260">
        <w:rPr>
          <w:bCs/>
          <w:iCs/>
        </w:rPr>
        <w:t>hole Year</w:t>
      </w:r>
      <w:r>
        <w:rPr>
          <w:bCs/>
          <w:iCs/>
        </w:rPr>
        <w:t xml:space="preserve"> </w:t>
      </w:r>
      <w:r w:rsidRPr="006C1DE0">
        <w:rPr>
          <w:vertAlign w:val="superscript"/>
        </w:rPr>
        <w:t>(7)</w:t>
      </w:r>
      <w:r>
        <w:t>.</w:t>
      </w:r>
    </w:p>
    <w:tbl>
      <w:tblPr>
        <w:tblW w:w="7010"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160"/>
        <w:gridCol w:w="2880"/>
      </w:tblGrid>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Month</w:t>
            </w:r>
          </w:p>
        </w:tc>
        <w:tc>
          <w:tcPr>
            <w:tcW w:w="2160" w:type="dxa"/>
          </w:tcPr>
          <w:p w:rsidR="00A97EAB" w:rsidRPr="007D6A9B" w:rsidRDefault="00A97EAB" w:rsidP="00311E6F">
            <w:pPr>
              <w:spacing w:line="360" w:lineRule="auto"/>
              <w:jc w:val="center"/>
            </w:pPr>
            <w:r w:rsidRPr="007D6A9B">
              <w:t>Clearness Index</w:t>
            </w:r>
          </w:p>
        </w:tc>
        <w:tc>
          <w:tcPr>
            <w:tcW w:w="2880" w:type="dxa"/>
          </w:tcPr>
          <w:p w:rsidR="00A97EAB" w:rsidRPr="007D6A9B" w:rsidRDefault="00A97EAB" w:rsidP="00311E6F">
            <w:pPr>
              <w:spacing w:line="360" w:lineRule="auto"/>
              <w:jc w:val="center"/>
            </w:pPr>
            <w:r w:rsidRPr="007D6A9B">
              <w:t>Daily Radiation kWh/m2/d</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January</w:t>
            </w:r>
          </w:p>
        </w:tc>
        <w:tc>
          <w:tcPr>
            <w:tcW w:w="2160" w:type="dxa"/>
          </w:tcPr>
          <w:p w:rsidR="00A97EAB" w:rsidRPr="007D6A9B" w:rsidRDefault="00A97EAB" w:rsidP="00311E6F">
            <w:pPr>
              <w:spacing w:line="360" w:lineRule="auto"/>
              <w:jc w:val="center"/>
            </w:pPr>
            <w:r w:rsidRPr="007D6A9B">
              <w:t>0.654</w:t>
            </w:r>
          </w:p>
        </w:tc>
        <w:tc>
          <w:tcPr>
            <w:tcW w:w="2880" w:type="dxa"/>
          </w:tcPr>
          <w:p w:rsidR="00A97EAB" w:rsidRPr="007D6A9B" w:rsidRDefault="00A97EAB" w:rsidP="00311E6F">
            <w:pPr>
              <w:spacing w:line="360" w:lineRule="auto"/>
              <w:jc w:val="center"/>
            </w:pPr>
            <w:r w:rsidRPr="007D6A9B">
              <w:t>4.355</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February</w:t>
            </w:r>
          </w:p>
        </w:tc>
        <w:tc>
          <w:tcPr>
            <w:tcW w:w="2160" w:type="dxa"/>
          </w:tcPr>
          <w:p w:rsidR="00A97EAB" w:rsidRPr="007D6A9B" w:rsidRDefault="00A97EAB" w:rsidP="00311E6F">
            <w:pPr>
              <w:spacing w:line="360" w:lineRule="auto"/>
              <w:jc w:val="center"/>
            </w:pPr>
            <w:r w:rsidRPr="007D6A9B">
              <w:t>0.643</w:t>
            </w:r>
          </w:p>
        </w:tc>
        <w:tc>
          <w:tcPr>
            <w:tcW w:w="2880" w:type="dxa"/>
          </w:tcPr>
          <w:p w:rsidR="00A97EAB" w:rsidRPr="007D6A9B" w:rsidRDefault="00A97EAB" w:rsidP="00311E6F">
            <w:pPr>
              <w:spacing w:line="360" w:lineRule="auto"/>
              <w:jc w:val="center"/>
            </w:pPr>
            <w:r w:rsidRPr="007D6A9B">
              <w:t>5.006</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March</w:t>
            </w:r>
          </w:p>
        </w:tc>
        <w:tc>
          <w:tcPr>
            <w:tcW w:w="2160" w:type="dxa"/>
          </w:tcPr>
          <w:p w:rsidR="00A97EAB" w:rsidRPr="007D6A9B" w:rsidRDefault="00A97EAB" w:rsidP="00311E6F">
            <w:pPr>
              <w:spacing w:line="360" w:lineRule="auto"/>
              <w:jc w:val="center"/>
            </w:pPr>
            <w:r w:rsidRPr="007D6A9B">
              <w:t>0.622</w:t>
            </w:r>
          </w:p>
        </w:tc>
        <w:tc>
          <w:tcPr>
            <w:tcW w:w="2880" w:type="dxa"/>
          </w:tcPr>
          <w:p w:rsidR="00A97EAB" w:rsidRPr="007D6A9B" w:rsidRDefault="00A97EAB" w:rsidP="00311E6F">
            <w:pPr>
              <w:spacing w:line="360" w:lineRule="auto"/>
              <w:jc w:val="center"/>
            </w:pPr>
            <w:r w:rsidRPr="007D6A9B">
              <w:t>5.72</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April</w:t>
            </w:r>
          </w:p>
        </w:tc>
        <w:tc>
          <w:tcPr>
            <w:tcW w:w="2160" w:type="dxa"/>
          </w:tcPr>
          <w:p w:rsidR="00A97EAB" w:rsidRPr="007D6A9B" w:rsidRDefault="00A97EAB" w:rsidP="00311E6F">
            <w:pPr>
              <w:spacing w:line="360" w:lineRule="auto"/>
              <w:jc w:val="center"/>
            </w:pPr>
            <w:r w:rsidRPr="007D6A9B">
              <w:t>0.612</w:t>
            </w:r>
          </w:p>
        </w:tc>
        <w:tc>
          <w:tcPr>
            <w:tcW w:w="2880" w:type="dxa"/>
          </w:tcPr>
          <w:p w:rsidR="00A97EAB" w:rsidRPr="007D6A9B" w:rsidRDefault="00A97EAB" w:rsidP="00311E6F">
            <w:pPr>
              <w:spacing w:line="360" w:lineRule="auto"/>
              <w:jc w:val="center"/>
            </w:pPr>
            <w:r w:rsidRPr="007D6A9B">
              <w:t>6.63</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May</w:t>
            </w:r>
          </w:p>
        </w:tc>
        <w:tc>
          <w:tcPr>
            <w:tcW w:w="2160" w:type="dxa"/>
          </w:tcPr>
          <w:p w:rsidR="00A97EAB" w:rsidRPr="007D6A9B" w:rsidRDefault="00A97EAB" w:rsidP="00311E6F">
            <w:pPr>
              <w:spacing w:line="360" w:lineRule="auto"/>
              <w:jc w:val="center"/>
            </w:pPr>
            <w:r w:rsidRPr="007D6A9B">
              <w:t>0.612</w:t>
            </w:r>
          </w:p>
        </w:tc>
        <w:tc>
          <w:tcPr>
            <w:tcW w:w="2880" w:type="dxa"/>
          </w:tcPr>
          <w:p w:rsidR="00A97EAB" w:rsidRPr="007D6A9B" w:rsidRDefault="00A97EAB" w:rsidP="00311E6F">
            <w:pPr>
              <w:spacing w:line="360" w:lineRule="auto"/>
              <w:jc w:val="center"/>
            </w:pPr>
            <w:r w:rsidRPr="007D6A9B">
              <w:t>6.765</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June</w:t>
            </w:r>
          </w:p>
        </w:tc>
        <w:tc>
          <w:tcPr>
            <w:tcW w:w="2160" w:type="dxa"/>
          </w:tcPr>
          <w:p w:rsidR="00A97EAB" w:rsidRPr="007D6A9B" w:rsidRDefault="00A97EAB" w:rsidP="00311E6F">
            <w:pPr>
              <w:spacing w:line="360" w:lineRule="auto"/>
              <w:jc w:val="center"/>
            </w:pPr>
            <w:r w:rsidRPr="007D6A9B">
              <w:t>0.588</w:t>
            </w:r>
          </w:p>
        </w:tc>
        <w:tc>
          <w:tcPr>
            <w:tcW w:w="2880" w:type="dxa"/>
          </w:tcPr>
          <w:p w:rsidR="00A97EAB" w:rsidRPr="007D6A9B" w:rsidRDefault="00A97EAB" w:rsidP="00311E6F">
            <w:pPr>
              <w:spacing w:line="360" w:lineRule="auto"/>
              <w:jc w:val="center"/>
            </w:pPr>
            <w:r w:rsidRPr="007D6A9B">
              <w:t>6.609</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July</w:t>
            </w:r>
          </w:p>
        </w:tc>
        <w:tc>
          <w:tcPr>
            <w:tcW w:w="2160" w:type="dxa"/>
          </w:tcPr>
          <w:p w:rsidR="00A97EAB" w:rsidRPr="007D6A9B" w:rsidRDefault="00A97EAB" w:rsidP="00311E6F">
            <w:pPr>
              <w:spacing w:line="360" w:lineRule="auto"/>
              <w:jc w:val="center"/>
            </w:pPr>
            <w:r w:rsidRPr="007D6A9B">
              <w:t>0.574</w:t>
            </w:r>
          </w:p>
        </w:tc>
        <w:tc>
          <w:tcPr>
            <w:tcW w:w="2880" w:type="dxa"/>
          </w:tcPr>
          <w:p w:rsidR="00A97EAB" w:rsidRPr="007D6A9B" w:rsidRDefault="00A97EAB" w:rsidP="00311E6F">
            <w:pPr>
              <w:spacing w:line="360" w:lineRule="auto"/>
              <w:jc w:val="center"/>
            </w:pPr>
            <w:r w:rsidRPr="007D6A9B">
              <w:t>6.38</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August</w:t>
            </w:r>
          </w:p>
        </w:tc>
        <w:tc>
          <w:tcPr>
            <w:tcW w:w="2160" w:type="dxa"/>
          </w:tcPr>
          <w:p w:rsidR="00A97EAB" w:rsidRPr="007D6A9B" w:rsidRDefault="00A97EAB" w:rsidP="00311E6F">
            <w:pPr>
              <w:spacing w:line="360" w:lineRule="auto"/>
              <w:jc w:val="center"/>
            </w:pPr>
            <w:r w:rsidRPr="007D6A9B">
              <w:t>0.536</w:t>
            </w:r>
          </w:p>
        </w:tc>
        <w:tc>
          <w:tcPr>
            <w:tcW w:w="2880" w:type="dxa"/>
          </w:tcPr>
          <w:p w:rsidR="00A97EAB" w:rsidRPr="007D6A9B" w:rsidRDefault="00A97EAB" w:rsidP="00311E6F">
            <w:pPr>
              <w:spacing w:line="360" w:lineRule="auto"/>
              <w:jc w:val="center"/>
            </w:pPr>
            <w:r w:rsidRPr="007D6A9B">
              <w:t>5.675</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September</w:t>
            </w:r>
          </w:p>
        </w:tc>
        <w:tc>
          <w:tcPr>
            <w:tcW w:w="2160" w:type="dxa"/>
          </w:tcPr>
          <w:p w:rsidR="00A97EAB" w:rsidRPr="007D6A9B" w:rsidRDefault="00A97EAB" w:rsidP="00311E6F">
            <w:pPr>
              <w:spacing w:line="360" w:lineRule="auto"/>
              <w:jc w:val="center"/>
            </w:pPr>
            <w:r w:rsidRPr="007D6A9B">
              <w:t>0.616</w:t>
            </w:r>
          </w:p>
        </w:tc>
        <w:tc>
          <w:tcPr>
            <w:tcW w:w="2880" w:type="dxa"/>
          </w:tcPr>
          <w:p w:rsidR="00A97EAB" w:rsidRPr="007D6A9B" w:rsidRDefault="00A97EAB" w:rsidP="00311E6F">
            <w:pPr>
              <w:spacing w:line="360" w:lineRule="auto"/>
              <w:jc w:val="center"/>
            </w:pPr>
            <w:r w:rsidRPr="007D6A9B">
              <w:t>5.899</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October</w:t>
            </w:r>
          </w:p>
        </w:tc>
        <w:tc>
          <w:tcPr>
            <w:tcW w:w="2160" w:type="dxa"/>
          </w:tcPr>
          <w:p w:rsidR="00A97EAB" w:rsidRPr="007D6A9B" w:rsidRDefault="00A97EAB" w:rsidP="00311E6F">
            <w:pPr>
              <w:spacing w:line="360" w:lineRule="auto"/>
              <w:jc w:val="center"/>
            </w:pPr>
            <w:r w:rsidRPr="007D6A9B">
              <w:t>0.646</w:t>
            </w:r>
          </w:p>
        </w:tc>
        <w:tc>
          <w:tcPr>
            <w:tcW w:w="2880" w:type="dxa"/>
          </w:tcPr>
          <w:p w:rsidR="00A97EAB" w:rsidRPr="007D6A9B" w:rsidRDefault="00A97EAB" w:rsidP="00311E6F">
            <w:pPr>
              <w:spacing w:line="360" w:lineRule="auto"/>
              <w:jc w:val="center"/>
            </w:pPr>
            <w:r w:rsidRPr="007D6A9B">
              <w:t>5.283</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November</w:t>
            </w:r>
          </w:p>
        </w:tc>
        <w:tc>
          <w:tcPr>
            <w:tcW w:w="2160" w:type="dxa"/>
          </w:tcPr>
          <w:p w:rsidR="00A97EAB" w:rsidRPr="007D6A9B" w:rsidRDefault="00A97EAB" w:rsidP="00311E6F">
            <w:pPr>
              <w:spacing w:line="360" w:lineRule="auto"/>
              <w:jc w:val="center"/>
            </w:pPr>
            <w:r w:rsidRPr="007D6A9B">
              <w:t>0.622</w:t>
            </w:r>
          </w:p>
        </w:tc>
        <w:tc>
          <w:tcPr>
            <w:tcW w:w="2880" w:type="dxa"/>
          </w:tcPr>
          <w:p w:rsidR="00A97EAB" w:rsidRPr="007D6A9B" w:rsidRDefault="00A97EAB" w:rsidP="00311E6F">
            <w:pPr>
              <w:spacing w:line="360" w:lineRule="auto"/>
              <w:jc w:val="center"/>
            </w:pPr>
            <w:r w:rsidRPr="007D6A9B">
              <w:t>4.286</w:t>
            </w:r>
          </w:p>
        </w:tc>
      </w:tr>
      <w:tr w:rsidR="00A97EAB" w:rsidRPr="007D6A9B" w:rsidTr="00311E6F">
        <w:trPr>
          <w:trHeight w:hRule="exact" w:val="284"/>
        </w:trPr>
        <w:tc>
          <w:tcPr>
            <w:tcW w:w="1970" w:type="dxa"/>
          </w:tcPr>
          <w:p w:rsidR="00A97EAB" w:rsidRPr="007D6A9B" w:rsidRDefault="00A97EAB" w:rsidP="00311E6F">
            <w:pPr>
              <w:spacing w:line="360" w:lineRule="auto"/>
              <w:jc w:val="center"/>
            </w:pPr>
            <w:r w:rsidRPr="007D6A9B">
              <w:t>December</w:t>
            </w:r>
          </w:p>
        </w:tc>
        <w:tc>
          <w:tcPr>
            <w:tcW w:w="2160" w:type="dxa"/>
          </w:tcPr>
          <w:p w:rsidR="00A97EAB" w:rsidRPr="007D6A9B" w:rsidRDefault="00A97EAB" w:rsidP="00311E6F">
            <w:pPr>
              <w:spacing w:line="360" w:lineRule="auto"/>
              <w:jc w:val="center"/>
            </w:pPr>
            <w:r w:rsidRPr="007D6A9B">
              <w:t>0.635</w:t>
            </w:r>
          </w:p>
        </w:tc>
        <w:tc>
          <w:tcPr>
            <w:tcW w:w="2880" w:type="dxa"/>
          </w:tcPr>
          <w:p w:rsidR="00A97EAB" w:rsidRPr="007D6A9B" w:rsidRDefault="00A97EAB" w:rsidP="00311E6F">
            <w:pPr>
              <w:spacing w:line="360" w:lineRule="auto"/>
              <w:jc w:val="center"/>
            </w:pPr>
            <w:r w:rsidRPr="007D6A9B">
              <w:t>3.995</w:t>
            </w:r>
          </w:p>
        </w:tc>
      </w:tr>
    </w:tbl>
    <w:p w:rsidR="001905EA" w:rsidRDefault="001905EA" w:rsidP="008C6765">
      <w:pPr>
        <w:spacing w:line="360" w:lineRule="auto"/>
        <w:rPr>
          <w:bCs/>
        </w:rPr>
      </w:pPr>
    </w:p>
    <w:p w:rsidR="008C6765" w:rsidRDefault="00A97EAB" w:rsidP="008C6765">
      <w:pPr>
        <w:pStyle w:val="BodyText"/>
        <w:kinsoku w:val="0"/>
        <w:overflowPunct w:val="0"/>
        <w:spacing w:line="360" w:lineRule="auto"/>
        <w:ind w:firstLine="720"/>
        <w:jc w:val="both"/>
      </w:pPr>
      <w:r>
        <w:rPr>
          <w:noProof/>
        </w:rPr>
        <w:drawing>
          <wp:inline distT="0" distB="0" distL="0" distR="0">
            <wp:extent cx="4471035" cy="2360428"/>
            <wp:effectExtent l="0" t="0" r="0" b="0"/>
            <wp:docPr id="38"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23"/>
                    <a:srcRect/>
                    <a:stretch>
                      <a:fillRect/>
                    </a:stretch>
                  </pic:blipFill>
                  <pic:spPr bwMode="auto">
                    <a:xfrm>
                      <a:off x="0" y="0"/>
                      <a:ext cx="4489320" cy="2370082"/>
                    </a:xfrm>
                    <a:prstGeom prst="rect">
                      <a:avLst/>
                    </a:prstGeom>
                    <a:noFill/>
                    <a:ln w="9525">
                      <a:noFill/>
                      <a:miter lim="800000"/>
                      <a:headEnd/>
                      <a:tailEnd/>
                    </a:ln>
                  </pic:spPr>
                </pic:pic>
              </a:graphicData>
            </a:graphic>
          </wp:inline>
        </w:drawing>
      </w:r>
    </w:p>
    <w:p w:rsidR="008C6765" w:rsidRDefault="008C6765" w:rsidP="008C6765">
      <w:pPr>
        <w:jc w:val="center"/>
        <w:rPr>
          <w:lang w:bidi="ar-SA"/>
        </w:rPr>
      </w:pPr>
      <w:r>
        <w:rPr>
          <w:b/>
          <w:bCs/>
          <w:iCs/>
        </w:rPr>
        <w:t>Figure</w:t>
      </w:r>
      <w:r w:rsidRPr="008C6765">
        <w:rPr>
          <w:b/>
          <w:bCs/>
          <w:iCs/>
        </w:rPr>
        <w:t xml:space="preserve"> (1):</w:t>
      </w:r>
      <w:r w:rsidRPr="003A65AC">
        <w:rPr>
          <w:iCs/>
        </w:rPr>
        <w:t xml:space="preserve"> Hybrid P</w:t>
      </w:r>
      <w:r>
        <w:rPr>
          <w:iCs/>
        </w:rPr>
        <w:t>V</w:t>
      </w:r>
      <w:r w:rsidRPr="003A65AC">
        <w:rPr>
          <w:iCs/>
        </w:rPr>
        <w:t>/Wind/Battery/Diesel Energy System</w:t>
      </w:r>
    </w:p>
    <w:p w:rsidR="00060A8A" w:rsidRPr="008C6765" w:rsidRDefault="00060A8A" w:rsidP="008C6765">
      <w:pPr>
        <w:rPr>
          <w:lang w:bidi="ar-SA"/>
        </w:rPr>
      </w:pPr>
    </w:p>
    <w:p w:rsidR="00060A8A" w:rsidRPr="003A65AC" w:rsidRDefault="00060A8A" w:rsidP="008C6765">
      <w:pPr>
        <w:spacing w:line="360" w:lineRule="auto"/>
        <w:jc w:val="center"/>
        <w:rPr>
          <w:iCs/>
        </w:rPr>
      </w:pPr>
      <w:r>
        <w:rPr>
          <w:b/>
          <w:noProof/>
          <w:sz w:val="28"/>
          <w:szCs w:val="28"/>
          <w:lang w:bidi="ar-SA"/>
        </w:rPr>
        <w:lastRenderedPageBreak/>
        <w:drawing>
          <wp:anchor distT="0" distB="0" distL="114300" distR="114300" simplePos="0" relativeHeight="251651072" behindDoc="0" locked="0" layoutInCell="1" allowOverlap="1" wp14:anchorId="429A49D1" wp14:editId="340EAEF8">
            <wp:simplePos x="0" y="0"/>
            <wp:positionH relativeFrom="column">
              <wp:posOffset>61595</wp:posOffset>
            </wp:positionH>
            <wp:positionV relativeFrom="paragraph">
              <wp:posOffset>516890</wp:posOffset>
            </wp:positionV>
            <wp:extent cx="5592445" cy="1733550"/>
            <wp:effectExtent l="19050" t="0" r="8255" b="0"/>
            <wp:wrapSquare wrapText="bothSides"/>
            <wp:docPr id="9" name="Picture 26" descr="identification_of_windy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ntification_of_windysites"/>
                    <pic:cNvPicPr>
                      <a:picLocks noChangeAspect="1" noChangeArrowheads="1"/>
                    </pic:cNvPicPr>
                  </pic:nvPicPr>
                  <pic:blipFill>
                    <a:blip r:embed="rId24"/>
                    <a:srcRect/>
                    <a:stretch>
                      <a:fillRect/>
                    </a:stretch>
                  </pic:blipFill>
                  <pic:spPr bwMode="auto">
                    <a:xfrm>
                      <a:off x="0" y="0"/>
                      <a:ext cx="5592445" cy="1733550"/>
                    </a:xfrm>
                    <a:prstGeom prst="rect">
                      <a:avLst/>
                    </a:prstGeom>
                    <a:noFill/>
                    <a:ln w="9525">
                      <a:noFill/>
                      <a:miter lim="800000"/>
                      <a:headEnd/>
                      <a:tailEnd/>
                    </a:ln>
                  </pic:spPr>
                </pic:pic>
              </a:graphicData>
            </a:graphic>
          </wp:anchor>
        </w:drawing>
      </w:r>
      <w:r>
        <w:rPr>
          <w:iCs/>
        </w:rPr>
        <w:t xml:space="preserve">  </w:t>
      </w:r>
    </w:p>
    <w:p w:rsidR="00060A8A" w:rsidRDefault="00060A8A" w:rsidP="00DC7866">
      <w:pPr>
        <w:tabs>
          <w:tab w:val="left" w:pos="3019"/>
        </w:tabs>
        <w:spacing w:line="360" w:lineRule="auto"/>
        <w:rPr>
          <w:i/>
        </w:rPr>
      </w:pPr>
    </w:p>
    <w:p w:rsidR="00060A8A" w:rsidRPr="00DC7866" w:rsidRDefault="00060A8A" w:rsidP="00DC7866">
      <w:pPr>
        <w:spacing w:line="360" w:lineRule="auto"/>
        <w:jc w:val="center"/>
        <w:rPr>
          <w:b/>
          <w:iCs/>
          <w:sz w:val="28"/>
          <w:szCs w:val="28"/>
        </w:rPr>
      </w:pPr>
      <w:r w:rsidRPr="00DC7866">
        <w:rPr>
          <w:b/>
          <w:bCs/>
          <w:iCs/>
          <w:noProof/>
          <w:lang w:bidi="ar-SA"/>
        </w:rPr>
        <w:drawing>
          <wp:anchor distT="0" distB="0" distL="114300" distR="114300" simplePos="0" relativeHeight="251652096" behindDoc="0" locked="0" layoutInCell="1" allowOverlap="1">
            <wp:simplePos x="0" y="0"/>
            <wp:positionH relativeFrom="column">
              <wp:posOffset>0</wp:posOffset>
            </wp:positionH>
            <wp:positionV relativeFrom="paragraph">
              <wp:posOffset>466090</wp:posOffset>
            </wp:positionV>
            <wp:extent cx="5732145" cy="2495550"/>
            <wp:effectExtent l="0" t="0" r="0" b="0"/>
            <wp:wrapSquare wrapText="bothSides"/>
            <wp:docPr id="10"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25"/>
                    <a:srcRect/>
                    <a:stretch>
                      <a:fillRect/>
                    </a:stretch>
                  </pic:blipFill>
                  <pic:spPr bwMode="auto">
                    <a:xfrm>
                      <a:off x="0" y="0"/>
                      <a:ext cx="5732145" cy="2495550"/>
                    </a:xfrm>
                    <a:prstGeom prst="rect">
                      <a:avLst/>
                    </a:prstGeom>
                    <a:noFill/>
                    <a:ln w="9525">
                      <a:noFill/>
                      <a:miter lim="800000"/>
                      <a:headEnd/>
                      <a:tailEnd/>
                    </a:ln>
                  </pic:spPr>
                </pic:pic>
              </a:graphicData>
            </a:graphic>
            <wp14:sizeRelH relativeFrom="margin">
              <wp14:pctWidth>0</wp14:pctWidth>
            </wp14:sizeRelH>
          </wp:anchor>
        </w:drawing>
      </w:r>
      <w:r w:rsidR="00DC7866" w:rsidRPr="00DC7866">
        <w:rPr>
          <w:b/>
          <w:bCs/>
          <w:iCs/>
        </w:rPr>
        <w:t>Figure</w:t>
      </w:r>
      <w:r w:rsidRPr="00DC7866">
        <w:rPr>
          <w:b/>
          <w:bCs/>
          <w:iCs/>
        </w:rPr>
        <w:t xml:space="preserve"> (2)</w:t>
      </w:r>
      <w:r w:rsidR="00DC7866" w:rsidRPr="00DC7866">
        <w:rPr>
          <w:b/>
          <w:bCs/>
          <w:iCs/>
        </w:rPr>
        <w:t>:</w:t>
      </w:r>
      <w:r w:rsidRPr="00E36509">
        <w:rPr>
          <w:iCs/>
        </w:rPr>
        <w:t xml:space="preserve"> Indus River Southern Province Of Pakistan</w:t>
      </w:r>
      <w:r>
        <w:rPr>
          <w:iCs/>
        </w:rPr>
        <w:t xml:space="preserve"> </w:t>
      </w:r>
      <w:r w:rsidRPr="006C1DE0">
        <w:rPr>
          <w:vertAlign w:val="superscript"/>
        </w:rPr>
        <w:t>(7)</w:t>
      </w:r>
      <w:r>
        <w:t>.</w:t>
      </w:r>
    </w:p>
    <w:p w:rsidR="00060A8A" w:rsidRPr="006B29F0" w:rsidRDefault="00DC7866" w:rsidP="00060A8A">
      <w:pPr>
        <w:spacing w:line="360" w:lineRule="auto"/>
        <w:jc w:val="center"/>
        <w:rPr>
          <w:i/>
        </w:rPr>
      </w:pPr>
      <w:r w:rsidRPr="00DC7866">
        <w:rPr>
          <w:b/>
          <w:bCs/>
          <w:iCs/>
        </w:rPr>
        <w:t>Figure</w:t>
      </w:r>
      <w:r w:rsidR="00060A8A" w:rsidRPr="00DC7866">
        <w:rPr>
          <w:b/>
          <w:bCs/>
          <w:iCs/>
        </w:rPr>
        <w:t xml:space="preserve"> (3)</w:t>
      </w:r>
      <w:r w:rsidRPr="00DC7866">
        <w:rPr>
          <w:b/>
          <w:bCs/>
          <w:iCs/>
        </w:rPr>
        <w:t>:</w:t>
      </w:r>
      <w:r w:rsidR="00060A8A" w:rsidRPr="0019411B">
        <w:rPr>
          <w:iCs/>
        </w:rPr>
        <w:t xml:space="preserve"> Survey Area </w:t>
      </w:r>
      <w:r w:rsidR="00060A8A">
        <w:rPr>
          <w:iCs/>
        </w:rPr>
        <w:t>b</w:t>
      </w:r>
      <w:r w:rsidR="00060A8A" w:rsidRPr="0019411B">
        <w:rPr>
          <w:iCs/>
        </w:rPr>
        <w:t>y Pakistan Meteorological Department (P</w:t>
      </w:r>
      <w:r w:rsidR="00060A8A">
        <w:rPr>
          <w:iCs/>
        </w:rPr>
        <w:t>MD</w:t>
      </w:r>
      <w:r w:rsidR="00060A8A" w:rsidRPr="0019411B">
        <w:rPr>
          <w:iCs/>
        </w:rPr>
        <w:t>)</w:t>
      </w:r>
      <w:r w:rsidR="00060A8A" w:rsidRPr="002E588B">
        <w:rPr>
          <w:vertAlign w:val="superscript"/>
        </w:rPr>
        <w:t xml:space="preserve"> </w:t>
      </w:r>
      <w:r w:rsidR="00060A8A" w:rsidRPr="006C1DE0">
        <w:rPr>
          <w:vertAlign w:val="superscript"/>
        </w:rPr>
        <w:t>(7)</w:t>
      </w:r>
      <w:r w:rsidR="00060A8A">
        <w:t>.</w:t>
      </w:r>
    </w:p>
    <w:p w:rsidR="00060A8A" w:rsidRDefault="00060A8A" w:rsidP="00060A8A">
      <w:pPr>
        <w:spacing w:line="360" w:lineRule="auto"/>
        <w:rPr>
          <w:b/>
          <w:sz w:val="28"/>
          <w:szCs w:val="28"/>
        </w:rPr>
      </w:pPr>
      <w:r>
        <w:rPr>
          <w:b/>
          <w:noProof/>
          <w:sz w:val="28"/>
          <w:szCs w:val="28"/>
          <w:lang w:bidi="ar-SA"/>
        </w:rPr>
        <w:drawing>
          <wp:anchor distT="0" distB="0" distL="114300" distR="114300" simplePos="0" relativeHeight="251655168" behindDoc="0" locked="0" layoutInCell="1" allowOverlap="1">
            <wp:simplePos x="0" y="0"/>
            <wp:positionH relativeFrom="column">
              <wp:posOffset>423545</wp:posOffset>
            </wp:positionH>
            <wp:positionV relativeFrom="paragraph">
              <wp:posOffset>173355</wp:posOffset>
            </wp:positionV>
            <wp:extent cx="4615180" cy="1343025"/>
            <wp:effectExtent l="19050" t="0" r="0" b="0"/>
            <wp:wrapSquare wrapText="bothSides"/>
            <wp:docPr id="11" name="Picture 28" descr="wind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d resource"/>
                    <pic:cNvPicPr>
                      <a:picLocks noChangeAspect="1" noChangeArrowheads="1"/>
                    </pic:cNvPicPr>
                  </pic:nvPicPr>
                  <pic:blipFill>
                    <a:blip r:embed="rId26"/>
                    <a:srcRect/>
                    <a:stretch>
                      <a:fillRect/>
                    </a:stretch>
                  </pic:blipFill>
                  <pic:spPr bwMode="auto">
                    <a:xfrm>
                      <a:off x="0" y="0"/>
                      <a:ext cx="4615180" cy="1343025"/>
                    </a:xfrm>
                    <a:prstGeom prst="rect">
                      <a:avLst/>
                    </a:prstGeom>
                    <a:noFill/>
                    <a:ln w="9525">
                      <a:noFill/>
                      <a:miter lim="800000"/>
                      <a:headEnd/>
                      <a:tailEnd/>
                    </a:ln>
                  </pic:spPr>
                </pic:pic>
              </a:graphicData>
            </a:graphic>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DC7866">
      <w:pPr>
        <w:spacing w:line="360" w:lineRule="auto"/>
        <w:rPr>
          <w:b/>
          <w:sz w:val="28"/>
          <w:szCs w:val="28"/>
        </w:rPr>
      </w:pPr>
    </w:p>
    <w:p w:rsidR="00DC7866" w:rsidRDefault="00DC7866" w:rsidP="00DC7866">
      <w:pPr>
        <w:spacing w:line="360" w:lineRule="auto"/>
      </w:pPr>
    </w:p>
    <w:p w:rsidR="00060A8A" w:rsidRPr="0019411B" w:rsidRDefault="00DC7866" w:rsidP="00060A8A">
      <w:pPr>
        <w:spacing w:line="360" w:lineRule="auto"/>
        <w:jc w:val="center"/>
        <w:rPr>
          <w:sz w:val="28"/>
          <w:szCs w:val="28"/>
        </w:rPr>
      </w:pPr>
      <w:r>
        <w:rPr>
          <w:b/>
          <w:bCs/>
        </w:rPr>
        <w:t>Figure</w:t>
      </w:r>
      <w:r w:rsidR="00060A8A" w:rsidRPr="00DC7866">
        <w:rPr>
          <w:b/>
          <w:bCs/>
        </w:rPr>
        <w:t xml:space="preserve"> (4)</w:t>
      </w:r>
      <w:r w:rsidRPr="00DC7866">
        <w:rPr>
          <w:b/>
          <w:bCs/>
        </w:rPr>
        <w:t>:</w:t>
      </w:r>
      <w:r w:rsidR="00060A8A" w:rsidRPr="00E36509">
        <w:rPr>
          <w:iCs/>
        </w:rPr>
        <w:t xml:space="preserve"> Average Wind Speed </w:t>
      </w:r>
      <w:r w:rsidRPr="00E36509">
        <w:rPr>
          <w:iCs/>
        </w:rPr>
        <w:t>for</w:t>
      </w:r>
      <w:r w:rsidR="00060A8A" w:rsidRPr="00E36509">
        <w:rPr>
          <w:iCs/>
        </w:rPr>
        <w:t xml:space="preserve"> </w:t>
      </w:r>
      <w:r w:rsidR="00060A8A">
        <w:rPr>
          <w:iCs/>
        </w:rPr>
        <w:t>w</w:t>
      </w:r>
      <w:r w:rsidR="00060A8A" w:rsidRPr="00E36509">
        <w:rPr>
          <w:iCs/>
        </w:rPr>
        <w:t>hole Year</w:t>
      </w:r>
      <w:r w:rsidR="00060A8A">
        <w:rPr>
          <w:iCs/>
        </w:rPr>
        <w:t xml:space="preserve"> </w:t>
      </w:r>
      <w:r w:rsidR="00060A8A" w:rsidRPr="00BC18EA">
        <w:rPr>
          <w:iCs/>
          <w:vertAlign w:val="superscript"/>
        </w:rPr>
        <w:t>(7)</w:t>
      </w:r>
      <w:r w:rsidR="00060A8A">
        <w:rPr>
          <w:iCs/>
        </w:rPr>
        <w:t>.</w:t>
      </w:r>
    </w:p>
    <w:p w:rsidR="00DC7866" w:rsidRDefault="00DC7866" w:rsidP="00060A8A">
      <w:pPr>
        <w:spacing w:line="360" w:lineRule="auto"/>
        <w:rPr>
          <w:b/>
          <w:sz w:val="28"/>
          <w:szCs w:val="28"/>
        </w:rPr>
      </w:pPr>
    </w:p>
    <w:p w:rsidR="00DC7866" w:rsidRDefault="00DC7866" w:rsidP="00060A8A">
      <w:pPr>
        <w:spacing w:line="360" w:lineRule="auto"/>
        <w:rPr>
          <w:b/>
          <w:sz w:val="28"/>
          <w:szCs w:val="28"/>
        </w:rPr>
      </w:pPr>
    </w:p>
    <w:p w:rsidR="00DC7866" w:rsidRDefault="00DC7866" w:rsidP="00060A8A">
      <w:pPr>
        <w:spacing w:line="360" w:lineRule="auto"/>
        <w:rPr>
          <w:b/>
          <w:sz w:val="28"/>
          <w:szCs w:val="28"/>
        </w:rPr>
      </w:pPr>
    </w:p>
    <w:p w:rsidR="00DC7866" w:rsidRDefault="00DC7866" w:rsidP="00060A8A">
      <w:pPr>
        <w:spacing w:line="360" w:lineRule="auto"/>
        <w:rPr>
          <w:b/>
          <w:sz w:val="28"/>
          <w:szCs w:val="28"/>
        </w:rPr>
      </w:pPr>
    </w:p>
    <w:p w:rsidR="00DC7866" w:rsidRDefault="00DC7866" w:rsidP="00060A8A">
      <w:pPr>
        <w:spacing w:line="360" w:lineRule="auto"/>
        <w:rPr>
          <w:b/>
          <w:sz w:val="28"/>
          <w:szCs w:val="28"/>
        </w:rPr>
      </w:pPr>
    </w:p>
    <w:p w:rsidR="00060A8A" w:rsidRDefault="00060A8A" w:rsidP="00060A8A">
      <w:pPr>
        <w:spacing w:line="360" w:lineRule="auto"/>
        <w:rPr>
          <w:b/>
          <w:sz w:val="28"/>
          <w:szCs w:val="28"/>
        </w:rPr>
      </w:pPr>
      <w:r>
        <w:rPr>
          <w:b/>
          <w:noProof/>
          <w:sz w:val="28"/>
          <w:szCs w:val="28"/>
          <w:lang w:bidi="ar-SA"/>
        </w:rPr>
        <w:lastRenderedPageBreak/>
        <w:drawing>
          <wp:anchor distT="0" distB="0" distL="114300" distR="114300" simplePos="0" relativeHeight="251656192" behindDoc="0" locked="0" layoutInCell="1" allowOverlap="1">
            <wp:simplePos x="0" y="0"/>
            <wp:positionH relativeFrom="column">
              <wp:posOffset>365760</wp:posOffset>
            </wp:positionH>
            <wp:positionV relativeFrom="paragraph">
              <wp:posOffset>300355</wp:posOffset>
            </wp:positionV>
            <wp:extent cx="5303520" cy="1581150"/>
            <wp:effectExtent l="0" t="0" r="0" b="0"/>
            <wp:wrapSquare wrapText="bothSides"/>
            <wp:docPr id="12" name="Picture 29" descr="hourly wind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urly wind resource"/>
                    <pic:cNvPicPr>
                      <a:picLocks noChangeAspect="1" noChangeArrowheads="1"/>
                    </pic:cNvPicPr>
                  </pic:nvPicPr>
                  <pic:blipFill>
                    <a:blip r:embed="rId27"/>
                    <a:srcRect/>
                    <a:stretch>
                      <a:fillRect/>
                    </a:stretch>
                  </pic:blipFill>
                  <pic:spPr bwMode="auto">
                    <a:xfrm>
                      <a:off x="0" y="0"/>
                      <a:ext cx="5303520" cy="1581150"/>
                    </a:xfrm>
                    <a:prstGeom prst="rect">
                      <a:avLst/>
                    </a:prstGeom>
                    <a:noFill/>
                    <a:ln w="9525">
                      <a:noFill/>
                      <a:miter lim="800000"/>
                      <a:headEnd/>
                      <a:tailEnd/>
                    </a:ln>
                  </pic:spPr>
                </pic:pic>
              </a:graphicData>
            </a:graphic>
            <wp14:sizeRelH relativeFrom="margin">
              <wp14:pctWidth>0</wp14:pctWidth>
            </wp14:sizeRelH>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DC7866" w:rsidRDefault="00DC7866" w:rsidP="00060A8A">
      <w:pPr>
        <w:spacing w:line="360" w:lineRule="auto"/>
        <w:rPr>
          <w:b/>
          <w:sz w:val="28"/>
          <w:szCs w:val="28"/>
        </w:rPr>
      </w:pPr>
    </w:p>
    <w:p w:rsidR="00060A8A" w:rsidRPr="00BC18EA" w:rsidRDefault="00DC7866" w:rsidP="00060A8A">
      <w:pPr>
        <w:spacing w:line="360" w:lineRule="auto"/>
        <w:jc w:val="center"/>
        <w:rPr>
          <w:b/>
          <w:sz w:val="28"/>
          <w:szCs w:val="28"/>
        </w:rPr>
      </w:pPr>
      <w:r w:rsidRPr="00DC7866">
        <w:rPr>
          <w:b/>
          <w:bCs/>
        </w:rPr>
        <w:t>Figure</w:t>
      </w:r>
      <w:r w:rsidR="00060A8A" w:rsidRPr="00DC7866">
        <w:rPr>
          <w:b/>
          <w:bCs/>
        </w:rPr>
        <w:t xml:space="preserve"> (5)</w:t>
      </w:r>
      <w:r w:rsidRPr="00DC7866">
        <w:rPr>
          <w:b/>
          <w:bCs/>
        </w:rPr>
        <w:t>:</w:t>
      </w:r>
      <w:r w:rsidR="00060A8A">
        <w:t xml:space="preserve"> The Change </w:t>
      </w:r>
      <w:r>
        <w:t>in</w:t>
      </w:r>
      <w:r w:rsidR="00060A8A">
        <w:t xml:space="preserve"> Wind Speed </w:t>
      </w:r>
      <w:r w:rsidR="00060A8A" w:rsidRPr="00BC18EA">
        <w:rPr>
          <w:vertAlign w:val="superscript"/>
        </w:rPr>
        <w:t>(7)</w:t>
      </w:r>
      <w:r w:rsidR="00060A8A">
        <w:t>.</w:t>
      </w:r>
    </w:p>
    <w:p w:rsidR="00060A8A" w:rsidRDefault="00060A8A" w:rsidP="00060A8A">
      <w:pPr>
        <w:spacing w:line="360" w:lineRule="auto"/>
        <w:rPr>
          <w:b/>
          <w:sz w:val="28"/>
          <w:szCs w:val="28"/>
        </w:rPr>
      </w:pPr>
      <w:r>
        <w:rPr>
          <w:b/>
          <w:noProof/>
          <w:sz w:val="28"/>
          <w:szCs w:val="28"/>
          <w:lang w:bidi="ar-SA"/>
        </w:rPr>
        <w:drawing>
          <wp:anchor distT="0" distB="0" distL="114300" distR="114300" simplePos="0" relativeHeight="251657216" behindDoc="0" locked="0" layoutInCell="1" allowOverlap="1">
            <wp:simplePos x="0" y="0"/>
            <wp:positionH relativeFrom="column">
              <wp:posOffset>564266</wp:posOffset>
            </wp:positionH>
            <wp:positionV relativeFrom="paragraph">
              <wp:posOffset>76973</wp:posOffset>
            </wp:positionV>
            <wp:extent cx="4611370" cy="1600200"/>
            <wp:effectExtent l="0" t="0" r="0" b="0"/>
            <wp:wrapSquare wrapText="bothSides"/>
            <wp:docPr id="13" name="Picture 30" descr="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diation"/>
                    <pic:cNvPicPr>
                      <a:picLocks noChangeAspect="1" noChangeArrowheads="1"/>
                    </pic:cNvPicPr>
                  </pic:nvPicPr>
                  <pic:blipFill>
                    <a:blip r:embed="rId28"/>
                    <a:srcRect/>
                    <a:stretch>
                      <a:fillRect/>
                    </a:stretch>
                  </pic:blipFill>
                  <pic:spPr bwMode="auto">
                    <a:xfrm>
                      <a:off x="0" y="0"/>
                      <a:ext cx="4611370" cy="1600200"/>
                    </a:xfrm>
                    <a:prstGeom prst="rect">
                      <a:avLst/>
                    </a:prstGeom>
                    <a:noFill/>
                    <a:ln w="9525">
                      <a:noFill/>
                      <a:miter lim="800000"/>
                      <a:headEnd/>
                      <a:tailEnd/>
                    </a:ln>
                  </pic:spPr>
                </pic:pic>
              </a:graphicData>
            </a:graphic>
            <wp14:sizeRelH relativeFrom="margin">
              <wp14:pctWidth>0</wp14:pctWidth>
            </wp14:sizeRelH>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pPr>
    </w:p>
    <w:p w:rsidR="00060A8A" w:rsidRDefault="00DC7866" w:rsidP="00060A8A">
      <w:pPr>
        <w:spacing w:line="360" w:lineRule="auto"/>
        <w:jc w:val="center"/>
      </w:pPr>
      <w:r>
        <w:rPr>
          <w:b/>
          <w:bCs/>
        </w:rPr>
        <w:t>Figure</w:t>
      </w:r>
      <w:r w:rsidR="00060A8A" w:rsidRPr="00DC7866">
        <w:rPr>
          <w:b/>
          <w:bCs/>
        </w:rPr>
        <w:t xml:space="preserve"> (6)</w:t>
      </w:r>
      <w:r w:rsidRPr="00DC7866">
        <w:rPr>
          <w:b/>
          <w:bCs/>
        </w:rPr>
        <w:t>:</w:t>
      </w:r>
      <w:r w:rsidR="00060A8A">
        <w:t xml:space="preserve"> Global Horizontal </w:t>
      </w:r>
      <w:r w:rsidR="009A2DF4">
        <w:t>Radiation</w:t>
      </w:r>
      <w:r w:rsidR="009A2DF4" w:rsidRPr="006C1DE0">
        <w:rPr>
          <w:vertAlign w:val="superscript"/>
        </w:rPr>
        <w:t xml:space="preserve"> (</w:t>
      </w:r>
      <w:r w:rsidR="00060A8A" w:rsidRPr="006C1DE0">
        <w:rPr>
          <w:vertAlign w:val="superscript"/>
        </w:rPr>
        <w:t>7)</w:t>
      </w:r>
      <w:r w:rsidR="00060A8A">
        <w:t>.</w:t>
      </w:r>
    </w:p>
    <w:p w:rsidR="009A2DF4" w:rsidRDefault="009A2DF4" w:rsidP="00060A8A">
      <w:pPr>
        <w:spacing w:line="360" w:lineRule="auto"/>
        <w:jc w:val="center"/>
        <w:rPr>
          <w:b/>
          <w:sz w:val="28"/>
          <w:szCs w:val="28"/>
        </w:rPr>
      </w:pPr>
    </w:p>
    <w:p w:rsidR="00060A8A" w:rsidRDefault="00060A8A" w:rsidP="00060A8A">
      <w:pPr>
        <w:spacing w:line="360" w:lineRule="auto"/>
        <w:rPr>
          <w:b/>
          <w:sz w:val="28"/>
          <w:szCs w:val="28"/>
        </w:rPr>
      </w:pPr>
      <w:r>
        <w:rPr>
          <w:b/>
          <w:noProof/>
          <w:sz w:val="28"/>
          <w:szCs w:val="28"/>
          <w:lang w:bidi="ar-SA"/>
        </w:rPr>
        <w:drawing>
          <wp:anchor distT="0" distB="0" distL="114300" distR="114300" simplePos="0" relativeHeight="251658240" behindDoc="0" locked="0" layoutInCell="1" allowOverlap="1">
            <wp:simplePos x="0" y="0"/>
            <wp:positionH relativeFrom="column">
              <wp:posOffset>469596</wp:posOffset>
            </wp:positionH>
            <wp:positionV relativeFrom="paragraph">
              <wp:posOffset>47156</wp:posOffset>
            </wp:positionV>
            <wp:extent cx="4800600" cy="1543050"/>
            <wp:effectExtent l="19050" t="0" r="0" b="0"/>
            <wp:wrapSquare wrapText="bothSides"/>
            <wp:docPr id="14" name="Picture 31" descr="di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gram"/>
                    <pic:cNvPicPr>
                      <a:picLocks noChangeAspect="1" noChangeArrowheads="1"/>
                    </pic:cNvPicPr>
                  </pic:nvPicPr>
                  <pic:blipFill>
                    <a:blip r:embed="rId29"/>
                    <a:srcRect/>
                    <a:stretch>
                      <a:fillRect/>
                    </a:stretch>
                  </pic:blipFill>
                  <pic:spPr bwMode="auto">
                    <a:xfrm>
                      <a:off x="0" y="0"/>
                      <a:ext cx="4800600" cy="1543050"/>
                    </a:xfrm>
                    <a:prstGeom prst="rect">
                      <a:avLst/>
                    </a:prstGeom>
                    <a:noFill/>
                    <a:ln w="9525">
                      <a:noFill/>
                      <a:miter lim="800000"/>
                      <a:headEnd/>
                      <a:tailEnd/>
                    </a:ln>
                  </pic:spPr>
                </pic:pic>
              </a:graphicData>
            </a:graphic>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DC7866" w:rsidRDefault="00DC7866" w:rsidP="009A2DF4">
      <w:pPr>
        <w:spacing w:line="360" w:lineRule="auto"/>
        <w:jc w:val="center"/>
        <w:rPr>
          <w:bCs/>
          <w:iCs/>
        </w:rPr>
      </w:pPr>
      <w:r>
        <w:rPr>
          <w:b/>
          <w:iCs/>
        </w:rPr>
        <w:t>F</w:t>
      </w:r>
      <w:r w:rsidR="009A2DF4">
        <w:rPr>
          <w:b/>
          <w:iCs/>
        </w:rPr>
        <w:t>igure</w:t>
      </w:r>
      <w:r w:rsidR="00060A8A" w:rsidRPr="00DC7866">
        <w:rPr>
          <w:b/>
          <w:iCs/>
        </w:rPr>
        <w:t xml:space="preserve"> (7)</w:t>
      </w:r>
      <w:r w:rsidRPr="00DC7866">
        <w:rPr>
          <w:b/>
          <w:iCs/>
        </w:rPr>
        <w:t>:</w:t>
      </w:r>
      <w:r w:rsidR="00060A8A" w:rsidRPr="0019411B">
        <w:rPr>
          <w:bCs/>
          <w:iCs/>
        </w:rPr>
        <w:t xml:space="preserve"> Hybrid </w:t>
      </w:r>
      <w:proofErr w:type="spellStart"/>
      <w:r w:rsidR="00060A8A" w:rsidRPr="0019411B">
        <w:rPr>
          <w:bCs/>
          <w:iCs/>
        </w:rPr>
        <w:t>Pv</w:t>
      </w:r>
      <w:proofErr w:type="spellEnd"/>
      <w:r w:rsidR="00060A8A" w:rsidRPr="0019411B">
        <w:rPr>
          <w:bCs/>
          <w:iCs/>
        </w:rPr>
        <w:t>/Wind/Battery/Diesel Generator Energy System</w:t>
      </w:r>
      <w:r w:rsidR="00060A8A">
        <w:rPr>
          <w:bCs/>
          <w:iCs/>
        </w:rPr>
        <w:t>.</w:t>
      </w:r>
    </w:p>
    <w:p w:rsidR="009A2DF4" w:rsidRDefault="009A2DF4" w:rsidP="009A2DF4">
      <w:pPr>
        <w:spacing w:line="360" w:lineRule="auto"/>
        <w:jc w:val="center"/>
        <w:rPr>
          <w:bCs/>
          <w:iCs/>
        </w:rPr>
      </w:pPr>
    </w:p>
    <w:p w:rsidR="00060A8A" w:rsidRDefault="00060A8A" w:rsidP="00060A8A">
      <w:pPr>
        <w:spacing w:line="360" w:lineRule="auto"/>
        <w:rPr>
          <w:b/>
          <w:sz w:val="28"/>
          <w:szCs w:val="28"/>
        </w:rPr>
      </w:pPr>
      <w:r>
        <w:rPr>
          <w:b/>
          <w:noProof/>
          <w:sz w:val="28"/>
          <w:szCs w:val="28"/>
          <w:lang w:bidi="ar-SA"/>
        </w:rPr>
        <w:drawing>
          <wp:anchor distT="0" distB="0" distL="114300" distR="114300" simplePos="0" relativeHeight="251659264" behindDoc="0" locked="0" layoutInCell="1" allowOverlap="1" wp14:anchorId="3DE2B2B1" wp14:editId="3CEDF84F">
            <wp:simplePos x="0" y="0"/>
            <wp:positionH relativeFrom="column">
              <wp:posOffset>363247</wp:posOffset>
            </wp:positionH>
            <wp:positionV relativeFrom="paragraph">
              <wp:posOffset>40309</wp:posOffset>
            </wp:positionV>
            <wp:extent cx="5024755" cy="1743075"/>
            <wp:effectExtent l="19050" t="0" r="4445" b="0"/>
            <wp:wrapSquare wrapText="bothSides"/>
            <wp:docPr id="15" name="Picture 32" descr="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ily"/>
                    <pic:cNvPicPr>
                      <a:picLocks noChangeAspect="1" noChangeArrowheads="1"/>
                    </pic:cNvPicPr>
                  </pic:nvPicPr>
                  <pic:blipFill>
                    <a:blip r:embed="rId30"/>
                    <a:srcRect/>
                    <a:stretch>
                      <a:fillRect/>
                    </a:stretch>
                  </pic:blipFill>
                  <pic:spPr bwMode="auto">
                    <a:xfrm>
                      <a:off x="0" y="0"/>
                      <a:ext cx="502475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jc w:val="center"/>
        <w:rPr>
          <w:b/>
          <w:sz w:val="28"/>
          <w:szCs w:val="28"/>
        </w:rPr>
      </w:pPr>
    </w:p>
    <w:p w:rsidR="00060A8A" w:rsidRDefault="00060A8A" w:rsidP="00060A8A">
      <w:pPr>
        <w:spacing w:line="360" w:lineRule="auto"/>
        <w:rPr>
          <w:bCs/>
          <w:iCs/>
        </w:rPr>
      </w:pPr>
    </w:p>
    <w:p w:rsidR="00060A8A" w:rsidRPr="009A2DF4" w:rsidRDefault="009A2DF4" w:rsidP="00060A8A">
      <w:pPr>
        <w:spacing w:line="360" w:lineRule="auto"/>
        <w:jc w:val="center"/>
        <w:rPr>
          <w:bCs/>
          <w:iCs/>
        </w:rPr>
      </w:pPr>
      <w:r>
        <w:rPr>
          <w:b/>
          <w:iCs/>
        </w:rPr>
        <w:t>Figure</w:t>
      </w:r>
      <w:r w:rsidR="00060A8A" w:rsidRPr="009A2DF4">
        <w:rPr>
          <w:b/>
          <w:iCs/>
        </w:rPr>
        <w:t xml:space="preserve"> (8)</w:t>
      </w:r>
      <w:r w:rsidRPr="009A2DF4">
        <w:rPr>
          <w:b/>
          <w:iCs/>
        </w:rPr>
        <w:t>:</w:t>
      </w:r>
      <w:r w:rsidR="00060A8A" w:rsidRPr="009A2DF4">
        <w:rPr>
          <w:b/>
          <w:iCs/>
        </w:rPr>
        <w:t xml:space="preserve"> </w:t>
      </w:r>
      <w:r w:rsidR="00060A8A" w:rsidRPr="009A2DF4">
        <w:rPr>
          <w:iCs/>
        </w:rPr>
        <w:t>Daily Load Profile</w:t>
      </w:r>
      <w:r>
        <w:rPr>
          <w:iCs/>
        </w:rPr>
        <w:t xml:space="preserve"> </w:t>
      </w:r>
      <w:r w:rsidR="00060A8A" w:rsidRPr="009A2DF4">
        <w:rPr>
          <w:iCs/>
          <w:vertAlign w:val="superscript"/>
        </w:rPr>
        <w:t>(7)</w:t>
      </w:r>
      <w:r w:rsidR="00060A8A" w:rsidRPr="009A2DF4">
        <w:rPr>
          <w:iCs/>
        </w:rPr>
        <w:t>.</w:t>
      </w:r>
    </w:p>
    <w:p w:rsidR="00060A8A" w:rsidRDefault="00060A8A" w:rsidP="00060A8A">
      <w:pPr>
        <w:spacing w:line="360" w:lineRule="auto"/>
        <w:jc w:val="center"/>
        <w:rPr>
          <w:b/>
          <w:sz w:val="28"/>
          <w:szCs w:val="28"/>
        </w:rPr>
      </w:pPr>
    </w:p>
    <w:p w:rsidR="00060A8A" w:rsidRDefault="00060A8A" w:rsidP="00060A8A">
      <w:pPr>
        <w:spacing w:line="360" w:lineRule="auto"/>
        <w:rPr>
          <w:b/>
          <w:sz w:val="28"/>
          <w:szCs w:val="28"/>
        </w:rPr>
      </w:pPr>
      <w:r>
        <w:rPr>
          <w:b/>
          <w:noProof/>
          <w:sz w:val="28"/>
          <w:szCs w:val="28"/>
          <w:lang w:bidi="ar-SA"/>
        </w:rPr>
        <w:lastRenderedPageBreak/>
        <w:drawing>
          <wp:anchor distT="0" distB="0" distL="114300" distR="114300" simplePos="0" relativeHeight="251660288" behindDoc="0" locked="0" layoutInCell="1" allowOverlap="1">
            <wp:simplePos x="0" y="0"/>
            <wp:positionH relativeFrom="column">
              <wp:posOffset>347345</wp:posOffset>
            </wp:positionH>
            <wp:positionV relativeFrom="paragraph">
              <wp:posOffset>44450</wp:posOffset>
            </wp:positionV>
            <wp:extent cx="5025390" cy="1600200"/>
            <wp:effectExtent l="19050" t="0" r="3810" b="0"/>
            <wp:wrapSquare wrapText="bothSides"/>
            <wp:docPr id="16" name="Picture 33" descr="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 map"/>
                    <pic:cNvPicPr>
                      <a:picLocks noChangeAspect="1" noChangeArrowheads="1"/>
                    </pic:cNvPicPr>
                  </pic:nvPicPr>
                  <pic:blipFill>
                    <a:blip r:embed="rId31"/>
                    <a:srcRect/>
                    <a:stretch>
                      <a:fillRect/>
                    </a:stretch>
                  </pic:blipFill>
                  <pic:spPr bwMode="auto">
                    <a:xfrm>
                      <a:off x="0" y="0"/>
                      <a:ext cx="5025390" cy="1600200"/>
                    </a:xfrm>
                    <a:prstGeom prst="rect">
                      <a:avLst/>
                    </a:prstGeom>
                    <a:noFill/>
                    <a:ln w="9525">
                      <a:noFill/>
                      <a:miter lim="800000"/>
                      <a:headEnd/>
                      <a:tailEnd/>
                    </a:ln>
                  </pic:spPr>
                </pic:pic>
              </a:graphicData>
            </a:graphic>
          </wp:anchor>
        </w:drawing>
      </w: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060A8A" w:rsidP="00060A8A">
      <w:pPr>
        <w:spacing w:line="360" w:lineRule="auto"/>
        <w:rPr>
          <w:b/>
          <w:sz w:val="28"/>
          <w:szCs w:val="28"/>
        </w:rPr>
      </w:pPr>
    </w:p>
    <w:p w:rsidR="00060A8A" w:rsidRDefault="009A2DF4" w:rsidP="006A2B95">
      <w:pPr>
        <w:spacing w:line="360" w:lineRule="auto"/>
        <w:jc w:val="center"/>
        <w:rPr>
          <w:bCs/>
          <w:iCs/>
        </w:rPr>
      </w:pPr>
      <w:r>
        <w:rPr>
          <w:b/>
          <w:iCs/>
        </w:rPr>
        <w:t>F</w:t>
      </w:r>
      <w:r w:rsidR="006A2B95">
        <w:rPr>
          <w:b/>
          <w:iCs/>
        </w:rPr>
        <w:t>igure</w:t>
      </w:r>
      <w:r w:rsidR="00060A8A" w:rsidRPr="009A2DF4">
        <w:rPr>
          <w:b/>
          <w:iCs/>
        </w:rPr>
        <w:t xml:space="preserve"> (9)</w:t>
      </w:r>
      <w:r w:rsidRPr="009A2DF4">
        <w:rPr>
          <w:b/>
          <w:iCs/>
        </w:rPr>
        <w:t>:</w:t>
      </w:r>
      <w:r w:rsidR="00060A8A" w:rsidRPr="00E90A67">
        <w:rPr>
          <w:bCs/>
          <w:iCs/>
        </w:rPr>
        <w:t xml:space="preserve"> Load Variation Minimum </w:t>
      </w:r>
      <w:r w:rsidR="00060A8A">
        <w:rPr>
          <w:bCs/>
          <w:iCs/>
        </w:rPr>
        <w:t>t</w:t>
      </w:r>
      <w:r w:rsidR="00060A8A" w:rsidRPr="00E90A67">
        <w:rPr>
          <w:bCs/>
          <w:iCs/>
        </w:rPr>
        <w:t xml:space="preserve">o Peak </w:t>
      </w:r>
      <w:r w:rsidR="00060A8A">
        <w:rPr>
          <w:bCs/>
          <w:iCs/>
        </w:rPr>
        <w:t>f</w:t>
      </w:r>
      <w:r w:rsidR="00060A8A" w:rsidRPr="00E90A67">
        <w:rPr>
          <w:bCs/>
          <w:iCs/>
        </w:rPr>
        <w:t xml:space="preserve">or </w:t>
      </w:r>
      <w:r w:rsidR="00060A8A">
        <w:rPr>
          <w:bCs/>
          <w:iCs/>
        </w:rPr>
        <w:t>w</w:t>
      </w:r>
      <w:r w:rsidR="00060A8A" w:rsidRPr="00E90A67">
        <w:rPr>
          <w:bCs/>
          <w:iCs/>
        </w:rPr>
        <w:t xml:space="preserve">hole Year </w:t>
      </w:r>
      <w:r w:rsidR="00060A8A">
        <w:rPr>
          <w:bCs/>
          <w:iCs/>
        </w:rPr>
        <w:t>i</w:t>
      </w:r>
      <w:r w:rsidR="00060A8A" w:rsidRPr="00E90A67">
        <w:rPr>
          <w:bCs/>
          <w:iCs/>
        </w:rPr>
        <w:t>n K</w:t>
      </w:r>
      <w:r w:rsidR="00060A8A">
        <w:rPr>
          <w:bCs/>
          <w:iCs/>
        </w:rPr>
        <w:t>W</w:t>
      </w:r>
      <w:r w:rsidR="00060A8A" w:rsidRPr="00E90A67">
        <w:rPr>
          <w:bCs/>
          <w:iCs/>
        </w:rPr>
        <w:t>h</w:t>
      </w:r>
      <w:r w:rsidR="006A2B95">
        <w:rPr>
          <w:bCs/>
          <w:iCs/>
        </w:rPr>
        <w:t xml:space="preserve"> </w:t>
      </w:r>
      <w:r w:rsidR="00060A8A" w:rsidRPr="006C1DE0">
        <w:rPr>
          <w:vertAlign w:val="superscript"/>
        </w:rPr>
        <w:t>(7)</w:t>
      </w:r>
      <w:r w:rsidR="00060A8A">
        <w:t>.</w:t>
      </w:r>
    </w:p>
    <w:p w:rsidR="006A2B95" w:rsidRDefault="006A2B95" w:rsidP="006A2B95">
      <w:pPr>
        <w:spacing w:line="360" w:lineRule="auto"/>
        <w:jc w:val="center"/>
        <w:rPr>
          <w:bCs/>
          <w:iCs/>
        </w:rPr>
      </w:pPr>
      <w:r w:rsidRPr="009A2DF4">
        <w:rPr>
          <w:b/>
          <w:iCs/>
          <w:noProof/>
          <w:lang w:bidi="ar-SA"/>
        </w:rPr>
        <w:drawing>
          <wp:anchor distT="0" distB="0" distL="114300" distR="114300" simplePos="0" relativeHeight="251653120" behindDoc="0" locked="0" layoutInCell="1" allowOverlap="1" wp14:anchorId="79DE6BBA" wp14:editId="64D7B7CE">
            <wp:simplePos x="0" y="0"/>
            <wp:positionH relativeFrom="column">
              <wp:posOffset>-10795</wp:posOffset>
            </wp:positionH>
            <wp:positionV relativeFrom="paragraph">
              <wp:posOffset>263525</wp:posOffset>
            </wp:positionV>
            <wp:extent cx="5741035" cy="1876425"/>
            <wp:effectExtent l="0" t="0" r="0" b="0"/>
            <wp:wrapSquare wrapText="bothSides"/>
            <wp:docPr id="17" name="Picture 34" descr="seas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son profile"/>
                    <pic:cNvPicPr>
                      <a:picLocks noChangeAspect="1" noChangeArrowheads="1"/>
                    </pic:cNvPicPr>
                  </pic:nvPicPr>
                  <pic:blipFill>
                    <a:blip r:embed="rId32"/>
                    <a:srcRect/>
                    <a:stretch>
                      <a:fillRect/>
                    </a:stretch>
                  </pic:blipFill>
                  <pic:spPr bwMode="auto">
                    <a:xfrm>
                      <a:off x="0" y="0"/>
                      <a:ext cx="5741035" cy="1876425"/>
                    </a:xfrm>
                    <a:prstGeom prst="rect">
                      <a:avLst/>
                    </a:prstGeom>
                    <a:noFill/>
                    <a:ln w="9525">
                      <a:noFill/>
                      <a:miter lim="800000"/>
                      <a:headEnd/>
                      <a:tailEnd/>
                    </a:ln>
                  </pic:spPr>
                </pic:pic>
              </a:graphicData>
            </a:graphic>
            <wp14:sizeRelH relativeFrom="margin">
              <wp14:pctWidth>0</wp14:pctWidth>
            </wp14:sizeRelH>
          </wp:anchor>
        </w:drawing>
      </w:r>
    </w:p>
    <w:p w:rsidR="00060A8A" w:rsidRPr="00E90A67" w:rsidRDefault="006A2B95" w:rsidP="00060A8A">
      <w:pPr>
        <w:spacing w:line="360" w:lineRule="auto"/>
        <w:jc w:val="center"/>
        <w:rPr>
          <w:bCs/>
          <w:iCs/>
        </w:rPr>
      </w:pPr>
      <w:r>
        <w:rPr>
          <w:b/>
          <w:iCs/>
        </w:rPr>
        <w:t>Figure</w:t>
      </w:r>
      <w:r w:rsidR="00060A8A" w:rsidRPr="006A2B95">
        <w:rPr>
          <w:b/>
          <w:iCs/>
        </w:rPr>
        <w:t xml:space="preserve"> (10)</w:t>
      </w:r>
      <w:r w:rsidRPr="006A2B95">
        <w:rPr>
          <w:b/>
          <w:iCs/>
        </w:rPr>
        <w:t>:</w:t>
      </w:r>
      <w:r w:rsidR="00060A8A" w:rsidRPr="00E90A67">
        <w:rPr>
          <w:bCs/>
          <w:iCs/>
        </w:rPr>
        <w:t xml:space="preserve"> Average Load Values</w:t>
      </w:r>
      <w:r w:rsidR="00060A8A">
        <w:rPr>
          <w:bCs/>
          <w:iCs/>
        </w:rPr>
        <w:t xml:space="preserve"> </w:t>
      </w:r>
      <w:r w:rsidR="00060A8A" w:rsidRPr="006C1DE0">
        <w:rPr>
          <w:vertAlign w:val="superscript"/>
        </w:rPr>
        <w:t>(7)</w:t>
      </w:r>
      <w:r w:rsidR="00060A8A">
        <w:t>.</w:t>
      </w:r>
    </w:p>
    <w:p w:rsidR="00060A8A" w:rsidRDefault="00060A8A" w:rsidP="00060A8A">
      <w:pPr>
        <w:spacing w:line="360" w:lineRule="auto"/>
        <w:rPr>
          <w:b/>
          <w:sz w:val="28"/>
          <w:szCs w:val="28"/>
        </w:rPr>
      </w:pPr>
    </w:p>
    <w:p w:rsidR="00A97EAB" w:rsidRDefault="00A97EAB" w:rsidP="002443C2">
      <w:pPr>
        <w:pStyle w:val="BodyText"/>
        <w:kinsoku w:val="0"/>
        <w:overflowPunct w:val="0"/>
        <w:spacing w:line="360" w:lineRule="auto"/>
        <w:ind w:firstLine="720"/>
        <w:jc w:val="both"/>
      </w:pPr>
    </w:p>
    <w:p w:rsidR="00CA2B70" w:rsidRDefault="00CA2B70" w:rsidP="002443C2">
      <w:pPr>
        <w:pStyle w:val="BodyText"/>
        <w:kinsoku w:val="0"/>
        <w:overflowPunct w:val="0"/>
        <w:spacing w:line="360" w:lineRule="auto"/>
        <w:ind w:firstLine="720"/>
        <w:jc w:val="both"/>
      </w:pPr>
    </w:p>
    <w:p w:rsidR="00CA2B70" w:rsidRDefault="00CA2B70" w:rsidP="002443C2">
      <w:pPr>
        <w:pStyle w:val="BodyText"/>
        <w:kinsoku w:val="0"/>
        <w:overflowPunct w:val="0"/>
        <w:spacing w:line="360" w:lineRule="auto"/>
        <w:ind w:firstLine="720"/>
        <w:jc w:val="both"/>
      </w:pPr>
    </w:p>
    <w:p w:rsidR="00CA2B70" w:rsidRDefault="00CA2B70" w:rsidP="002443C2">
      <w:pPr>
        <w:pStyle w:val="BodyText"/>
        <w:kinsoku w:val="0"/>
        <w:overflowPunct w:val="0"/>
        <w:spacing w:line="360" w:lineRule="auto"/>
        <w:ind w:firstLine="720"/>
        <w:jc w:val="both"/>
      </w:pPr>
    </w:p>
    <w:p w:rsidR="00CA2B70" w:rsidRDefault="00CA2B70" w:rsidP="002443C2">
      <w:pPr>
        <w:pStyle w:val="BodyText"/>
        <w:kinsoku w:val="0"/>
        <w:overflowPunct w:val="0"/>
        <w:spacing w:line="360" w:lineRule="auto"/>
        <w:ind w:firstLine="720"/>
        <w:jc w:val="both"/>
      </w:pPr>
    </w:p>
    <w:p w:rsidR="00CA2B70" w:rsidRDefault="00CA2B70" w:rsidP="002443C2">
      <w:pPr>
        <w:pStyle w:val="BodyText"/>
        <w:kinsoku w:val="0"/>
        <w:overflowPunct w:val="0"/>
        <w:spacing w:line="360" w:lineRule="auto"/>
        <w:ind w:firstLine="720"/>
        <w:jc w:val="both"/>
      </w:pPr>
      <w:r>
        <w:rPr>
          <w:noProof/>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305435</wp:posOffset>
            </wp:positionV>
            <wp:extent cx="5734050" cy="2562225"/>
            <wp:effectExtent l="0" t="0" r="0" b="0"/>
            <wp:wrapSquare wrapText="bothSides"/>
            <wp:docPr id="18" name="Picture 35" descr="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er"/>
                    <pic:cNvPicPr>
                      <a:picLocks noChangeAspect="1" noChangeArrowheads="1"/>
                    </pic:cNvPicPr>
                  </pic:nvPicPr>
                  <pic:blipFill>
                    <a:blip r:embed="rId33"/>
                    <a:srcRect/>
                    <a:stretch>
                      <a:fillRect/>
                    </a:stretch>
                  </pic:blipFill>
                  <pic:spPr bwMode="auto">
                    <a:xfrm>
                      <a:off x="0" y="0"/>
                      <a:ext cx="573405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2B70" w:rsidRDefault="006A2B95" w:rsidP="00CA2B70">
      <w:pPr>
        <w:spacing w:line="360" w:lineRule="auto"/>
        <w:jc w:val="center"/>
        <w:rPr>
          <w:bCs/>
          <w:iCs/>
        </w:rPr>
      </w:pPr>
      <w:r>
        <w:rPr>
          <w:b/>
          <w:iCs/>
        </w:rPr>
        <w:t>Figure</w:t>
      </w:r>
      <w:r w:rsidR="00CA2B70" w:rsidRPr="006A2B95">
        <w:rPr>
          <w:b/>
          <w:iCs/>
        </w:rPr>
        <w:t xml:space="preserve"> (11)</w:t>
      </w:r>
      <w:r w:rsidRPr="006A2B95">
        <w:rPr>
          <w:b/>
          <w:iCs/>
        </w:rPr>
        <w:t>:</w:t>
      </w:r>
      <w:r>
        <w:rPr>
          <w:bCs/>
          <w:iCs/>
        </w:rPr>
        <w:t xml:space="preserve"> </w:t>
      </w:r>
      <w:r w:rsidR="00CA2B70" w:rsidRPr="003E5ED8">
        <w:rPr>
          <w:bCs/>
          <w:iCs/>
        </w:rPr>
        <w:t>Optimum Values Generated By Homer</w:t>
      </w:r>
      <w:r w:rsidR="00CA2B70">
        <w:rPr>
          <w:bCs/>
          <w:iCs/>
        </w:rPr>
        <w:t xml:space="preserve"> (from HOMER Software)</w:t>
      </w:r>
      <w:r>
        <w:rPr>
          <w:bCs/>
          <w:iCs/>
        </w:rPr>
        <w:t>.</w:t>
      </w:r>
    </w:p>
    <w:p w:rsidR="00A97EAB" w:rsidRDefault="00A97EAB" w:rsidP="00CA2B70">
      <w:pPr>
        <w:pStyle w:val="BodyText"/>
        <w:kinsoku w:val="0"/>
        <w:overflowPunct w:val="0"/>
        <w:spacing w:line="360" w:lineRule="auto"/>
        <w:ind w:firstLine="720"/>
        <w:jc w:val="center"/>
      </w:pPr>
    </w:p>
    <w:p w:rsidR="00A97EAB" w:rsidRPr="006A2B95" w:rsidRDefault="00CA2B70" w:rsidP="006A2B95">
      <w:pPr>
        <w:pStyle w:val="BodyText"/>
        <w:kinsoku w:val="0"/>
        <w:overflowPunct w:val="0"/>
        <w:spacing w:line="360" w:lineRule="auto"/>
        <w:ind w:firstLine="720"/>
      </w:pPr>
      <w:r>
        <w:rPr>
          <w:noProof/>
          <w:color w:val="000000"/>
        </w:rPr>
        <w:drawing>
          <wp:inline distT="0" distB="0" distL="0" distR="0">
            <wp:extent cx="4076700" cy="3324225"/>
            <wp:effectExtent l="19050" t="0" r="0" b="0"/>
            <wp:docPr id="5" name="Picture 4" descr="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ff.png"/>
                    <pic:cNvPicPr>
                      <a:picLocks noChangeAspect="1" noChangeArrowheads="1"/>
                    </pic:cNvPicPr>
                  </pic:nvPicPr>
                  <pic:blipFill>
                    <a:blip r:embed="rId34"/>
                    <a:srcRect/>
                    <a:stretch>
                      <a:fillRect/>
                    </a:stretch>
                  </pic:blipFill>
                  <pic:spPr bwMode="auto">
                    <a:xfrm>
                      <a:off x="0" y="0"/>
                      <a:ext cx="4076700" cy="3324225"/>
                    </a:xfrm>
                    <a:prstGeom prst="rect">
                      <a:avLst/>
                    </a:prstGeom>
                    <a:noFill/>
                    <a:ln w="9525">
                      <a:noFill/>
                      <a:miter lim="800000"/>
                      <a:headEnd/>
                      <a:tailEnd/>
                    </a:ln>
                  </pic:spPr>
                </pic:pic>
              </a:graphicData>
            </a:graphic>
          </wp:inline>
        </w:drawing>
      </w:r>
    </w:p>
    <w:p w:rsidR="007B696F" w:rsidRDefault="006A2B95" w:rsidP="007B696F">
      <w:pPr>
        <w:spacing w:line="360" w:lineRule="auto"/>
        <w:jc w:val="center"/>
        <w:rPr>
          <w:color w:val="000000"/>
        </w:rPr>
      </w:pPr>
      <w:r>
        <w:rPr>
          <w:b/>
          <w:bCs/>
          <w:color w:val="000000"/>
        </w:rPr>
        <w:t>Figure</w:t>
      </w:r>
      <w:r w:rsidRPr="006A2B95">
        <w:rPr>
          <w:b/>
          <w:bCs/>
          <w:color w:val="000000"/>
        </w:rPr>
        <w:t xml:space="preserve"> </w:t>
      </w:r>
      <w:r w:rsidR="007B696F" w:rsidRPr="006A2B95">
        <w:rPr>
          <w:b/>
          <w:bCs/>
          <w:color w:val="000000"/>
        </w:rPr>
        <w:t>(12):</w:t>
      </w:r>
      <w:r w:rsidR="007B696F">
        <w:rPr>
          <w:color w:val="000000"/>
        </w:rPr>
        <w:t xml:space="preserve"> </w:t>
      </w:r>
      <w:r w:rsidR="007B696F" w:rsidRPr="00E162D9">
        <w:rPr>
          <w:color w:val="000000"/>
        </w:rPr>
        <w:t>HOMER simulation design flow chart</w:t>
      </w:r>
      <w:r w:rsidR="007B696F">
        <w:rPr>
          <w:color w:val="000000"/>
        </w:rPr>
        <w:t>.</w:t>
      </w:r>
    </w:p>
    <w:p w:rsidR="006A2B95" w:rsidRDefault="006A2B95" w:rsidP="007B696F">
      <w:pPr>
        <w:spacing w:line="360" w:lineRule="auto"/>
        <w:jc w:val="center"/>
        <w:rPr>
          <w:color w:val="FF0000"/>
          <w:sz w:val="36"/>
          <w:szCs w:val="36"/>
          <w:lang w:bidi="ar-IQ"/>
        </w:rPr>
      </w:pPr>
    </w:p>
    <w:p w:rsidR="006A2B95" w:rsidRDefault="006A2B95" w:rsidP="007B696F">
      <w:pPr>
        <w:spacing w:line="360" w:lineRule="auto"/>
        <w:jc w:val="center"/>
        <w:rPr>
          <w:color w:val="FF0000"/>
          <w:sz w:val="36"/>
          <w:szCs w:val="36"/>
          <w:lang w:bidi="ar-IQ"/>
        </w:rPr>
      </w:pPr>
    </w:p>
    <w:p w:rsidR="006A2B95" w:rsidRDefault="006A2B95" w:rsidP="007B696F">
      <w:pPr>
        <w:spacing w:line="360" w:lineRule="auto"/>
        <w:jc w:val="center"/>
        <w:rPr>
          <w:color w:val="FF0000"/>
          <w:sz w:val="36"/>
          <w:szCs w:val="36"/>
          <w:lang w:bidi="ar-IQ"/>
        </w:rPr>
      </w:pPr>
    </w:p>
    <w:p w:rsidR="006A2B95" w:rsidRDefault="006A2B95" w:rsidP="007B696F">
      <w:pPr>
        <w:spacing w:line="360" w:lineRule="auto"/>
        <w:jc w:val="center"/>
        <w:rPr>
          <w:color w:val="FF0000"/>
          <w:sz w:val="36"/>
          <w:szCs w:val="36"/>
          <w:lang w:bidi="ar-IQ"/>
        </w:rPr>
      </w:pPr>
    </w:p>
    <w:p w:rsidR="006A2B95" w:rsidRDefault="006A2B95" w:rsidP="007B696F">
      <w:pPr>
        <w:spacing w:line="360" w:lineRule="auto"/>
        <w:jc w:val="center"/>
        <w:rPr>
          <w:color w:val="FF0000"/>
          <w:sz w:val="36"/>
          <w:szCs w:val="36"/>
          <w:lang w:bidi="ar-IQ"/>
        </w:rPr>
      </w:pPr>
    </w:p>
    <w:p w:rsidR="00031597" w:rsidRPr="00031597" w:rsidRDefault="00031597" w:rsidP="00031597">
      <w:pPr>
        <w:jc w:val="center"/>
        <w:rPr>
          <w:rFonts w:ascii="Simplified Arabic" w:hAnsi="Simplified Arabic" w:cs="Simplified Arabic"/>
          <w:bCs/>
          <w:sz w:val="32"/>
          <w:szCs w:val="32"/>
        </w:rPr>
      </w:pPr>
      <w:r w:rsidRPr="00031597">
        <w:rPr>
          <w:rFonts w:ascii="Simplified Arabic" w:hAnsi="Simplified Arabic" w:cs="Simplified Arabic"/>
          <w:bCs/>
          <w:sz w:val="32"/>
          <w:szCs w:val="32"/>
          <w:rtl/>
        </w:rPr>
        <w:t xml:space="preserve">الخلايا الشمسية الهجينة / رياح / بطارية / نظام طاقة لمولّد ديزل لمدينةحيدر آباد، </w:t>
      </w:r>
    </w:p>
    <w:p w:rsidR="00031597" w:rsidRPr="00031597" w:rsidRDefault="00031597" w:rsidP="00031597">
      <w:pPr>
        <w:jc w:val="center"/>
        <w:rPr>
          <w:rFonts w:ascii="Simplified Arabic" w:hAnsi="Simplified Arabic" w:cs="Simplified Arabic"/>
          <w:bCs/>
          <w:sz w:val="32"/>
          <w:szCs w:val="32"/>
        </w:rPr>
      </w:pPr>
      <w:r w:rsidRPr="00031597">
        <w:rPr>
          <w:rFonts w:ascii="Simplified Arabic" w:hAnsi="Simplified Arabic" w:cs="Simplified Arabic"/>
          <w:bCs/>
          <w:sz w:val="32"/>
          <w:szCs w:val="32"/>
          <w:rtl/>
        </w:rPr>
        <w:t>باكستان</w:t>
      </w:r>
    </w:p>
    <w:p w:rsidR="00A97EAB" w:rsidRDefault="00A97EAB" w:rsidP="007B696F">
      <w:pPr>
        <w:pStyle w:val="BodyText"/>
        <w:kinsoku w:val="0"/>
        <w:overflowPunct w:val="0"/>
        <w:spacing w:line="360" w:lineRule="auto"/>
        <w:ind w:firstLine="720"/>
        <w:jc w:val="center"/>
      </w:pPr>
    </w:p>
    <w:p w:rsidR="00031597" w:rsidRPr="001669A3" w:rsidRDefault="001669A3" w:rsidP="001669A3">
      <w:pPr>
        <w:pStyle w:val="NoSpacing"/>
        <w:jc w:val="center"/>
        <w:rPr>
          <w:rFonts w:ascii="Simplified Arabic" w:hAnsi="Simplified Arabic" w:cs="Simplified Arabic"/>
          <w:b/>
          <w:bCs/>
          <w:rtl/>
        </w:rPr>
      </w:pPr>
      <w:r>
        <w:rPr>
          <w:rFonts w:ascii="Simplified Arabic" w:hAnsi="Simplified Arabic" w:cs="Simplified Arabic"/>
          <w:b/>
          <w:bCs/>
          <w:rtl/>
          <w:lang w:bidi="ar-JO"/>
        </w:rPr>
        <w:t>هشام</w:t>
      </w:r>
      <w:r>
        <w:rPr>
          <w:rFonts w:ascii="Simplified Arabic" w:hAnsi="Simplified Arabic" w:cs="Simplified Arabic"/>
          <w:b/>
          <w:bCs/>
          <w:rtl/>
        </w:rPr>
        <w:t xml:space="preserve"> </w:t>
      </w:r>
      <w:r>
        <w:rPr>
          <w:rFonts w:ascii="Simplified Arabic" w:hAnsi="Simplified Arabic" w:cs="Simplified Arabic"/>
          <w:b/>
          <w:bCs/>
          <w:rtl/>
          <w:lang w:bidi="ar-JO"/>
        </w:rPr>
        <w:t>عيدان</w:t>
      </w:r>
      <w:r>
        <w:rPr>
          <w:rFonts w:ascii="Simplified Arabic" w:hAnsi="Simplified Arabic" w:cs="Simplified Arabic"/>
          <w:b/>
          <w:bCs/>
          <w:rtl/>
        </w:rPr>
        <w:t xml:space="preserve"> </w:t>
      </w:r>
      <w:r>
        <w:rPr>
          <w:rFonts w:ascii="Simplified Arabic" w:hAnsi="Simplified Arabic" w:cs="Simplified Arabic"/>
          <w:b/>
          <w:bCs/>
          <w:rtl/>
          <w:lang w:bidi="ar-JO"/>
        </w:rPr>
        <w:t>حسين</w:t>
      </w:r>
      <w:r>
        <w:rPr>
          <w:rFonts w:ascii="Simplified Arabic" w:hAnsi="Simplified Arabic" w:cs="Simplified Arabic"/>
          <w:b/>
          <w:bCs/>
          <w:rtl/>
        </w:rPr>
        <w:t xml:space="preserve"> </w:t>
      </w:r>
      <w:r>
        <w:rPr>
          <w:rFonts w:ascii="Simplified Arabic" w:hAnsi="Simplified Arabic" w:cs="Simplified Arabic"/>
          <w:b/>
          <w:bCs/>
          <w:rtl/>
          <w:lang w:bidi="ar-JO"/>
        </w:rPr>
        <w:t>كيطان</w:t>
      </w:r>
      <w:r w:rsidR="00031597" w:rsidRPr="001669A3">
        <w:rPr>
          <w:rFonts w:ascii="Simplified Arabic" w:hAnsi="Simplified Arabic" w:cs="Simplified Arabic"/>
          <w:b/>
          <w:bCs/>
          <w:rtl/>
          <w:lang w:bidi="ar-JO"/>
        </w:rPr>
        <w:t>، احمد</w:t>
      </w:r>
      <w:r w:rsidR="00031597" w:rsidRPr="001669A3">
        <w:rPr>
          <w:rFonts w:ascii="Simplified Arabic" w:hAnsi="Simplified Arabic" w:cs="Simplified Arabic"/>
          <w:b/>
          <w:bCs/>
          <w:rtl/>
        </w:rPr>
        <w:t xml:space="preserve"> </w:t>
      </w:r>
      <w:r w:rsidR="00031597" w:rsidRPr="001669A3">
        <w:rPr>
          <w:rFonts w:ascii="Simplified Arabic" w:hAnsi="Simplified Arabic" w:cs="Simplified Arabic"/>
          <w:b/>
          <w:bCs/>
          <w:rtl/>
          <w:lang w:bidi="ar-JO"/>
        </w:rPr>
        <w:t>مجيد</w:t>
      </w:r>
      <w:r w:rsidR="00031597" w:rsidRPr="001669A3">
        <w:rPr>
          <w:rFonts w:ascii="Simplified Arabic" w:hAnsi="Simplified Arabic" w:cs="Simplified Arabic"/>
          <w:b/>
          <w:bCs/>
          <w:rtl/>
        </w:rPr>
        <w:t xml:space="preserve"> </w:t>
      </w:r>
      <w:r w:rsidR="00031597" w:rsidRPr="001669A3">
        <w:rPr>
          <w:rFonts w:ascii="Simplified Arabic" w:hAnsi="Simplified Arabic" w:cs="Simplified Arabic"/>
          <w:b/>
          <w:bCs/>
          <w:rtl/>
          <w:lang w:bidi="ar-JO"/>
        </w:rPr>
        <w:t>غضبان</w:t>
      </w:r>
      <w:r w:rsidR="00031597" w:rsidRPr="001669A3">
        <w:rPr>
          <w:rFonts w:ascii="Simplified Arabic" w:hAnsi="Simplified Arabic" w:cs="Simplified Arabic"/>
          <w:b/>
          <w:bCs/>
          <w:rtl/>
        </w:rPr>
        <w:t xml:space="preserve"> </w:t>
      </w:r>
      <w:r w:rsidR="00031597" w:rsidRPr="001669A3">
        <w:rPr>
          <w:rFonts w:ascii="Simplified Arabic" w:hAnsi="Simplified Arabic" w:cs="Simplified Arabic"/>
          <w:b/>
          <w:bCs/>
          <w:rtl/>
          <w:lang w:bidi="ar-JO"/>
        </w:rPr>
        <w:t>حسين</w:t>
      </w:r>
    </w:p>
    <w:p w:rsidR="00031597" w:rsidRPr="001669A3" w:rsidRDefault="00031597" w:rsidP="001669A3">
      <w:pPr>
        <w:pStyle w:val="NoSpacing"/>
        <w:jc w:val="center"/>
        <w:rPr>
          <w:rFonts w:ascii="Simplified Arabic" w:hAnsi="Simplified Arabic" w:cs="Simplified Arabic"/>
          <w:rtl/>
          <w:lang w:bidi="ar-JO"/>
        </w:rPr>
      </w:pPr>
      <w:r w:rsidRPr="001669A3">
        <w:rPr>
          <w:rFonts w:ascii="Simplified Arabic" w:hAnsi="Simplified Arabic" w:cs="Simplified Arabic"/>
          <w:rtl/>
          <w:lang w:bidi="ar-JO"/>
        </w:rPr>
        <w:t>مدرس مساعد، قسم هندسة القدرة والمكائن الكهربائية، كلية الهندسة، جامعة ديالى</w:t>
      </w:r>
    </w:p>
    <w:p w:rsidR="00A97EAB" w:rsidRPr="001669A3" w:rsidRDefault="00A97EAB" w:rsidP="001669A3">
      <w:pPr>
        <w:pStyle w:val="BodyText"/>
        <w:kinsoku w:val="0"/>
        <w:overflowPunct w:val="0"/>
        <w:ind w:firstLine="720"/>
        <w:jc w:val="both"/>
        <w:rPr>
          <w:rFonts w:ascii="Simplified Arabic" w:hAnsi="Simplified Arabic" w:cs="Simplified Arabic"/>
        </w:rPr>
      </w:pPr>
    </w:p>
    <w:p w:rsidR="001669A3" w:rsidRPr="001669A3" w:rsidRDefault="001669A3" w:rsidP="001669A3">
      <w:pPr>
        <w:bidi w:val="0"/>
        <w:ind w:firstLine="708"/>
        <w:jc w:val="right"/>
        <w:rPr>
          <w:rFonts w:ascii="Simplified Arabic" w:hAnsi="Simplified Arabic" w:cs="Simplified Arabic"/>
          <w:b/>
          <w:bCs/>
          <w:noProof/>
          <w:sz w:val="28"/>
          <w:szCs w:val="28"/>
          <w:rtl/>
        </w:rPr>
      </w:pPr>
      <w:r w:rsidRPr="001669A3">
        <w:rPr>
          <w:rFonts w:ascii="Simplified Arabic" w:hAnsi="Simplified Arabic" w:cs="Simplified Arabic"/>
          <w:b/>
          <w:bCs/>
          <w:noProof/>
          <w:sz w:val="28"/>
          <w:szCs w:val="28"/>
          <w:rtl/>
        </w:rPr>
        <w:t>الخلاصة :</w:t>
      </w:r>
    </w:p>
    <w:p w:rsidR="001669A3" w:rsidRPr="001669A3" w:rsidRDefault="001669A3" w:rsidP="001669A3">
      <w:pPr>
        <w:ind w:firstLine="708"/>
        <w:jc w:val="both"/>
        <w:rPr>
          <w:rFonts w:ascii="Simplified Arabic" w:hAnsi="Simplified Arabic" w:cs="Simplified Arabic"/>
          <w:lang w:bidi="ar-IQ"/>
        </w:rPr>
      </w:pPr>
      <w:r w:rsidRPr="001669A3">
        <w:rPr>
          <w:rFonts w:ascii="Simplified Arabic" w:hAnsi="Simplified Arabic" w:cs="Simplified Arabic"/>
          <w:rtl/>
        </w:rPr>
        <w:t>كلفة التشغيل تعتبر من اهم ركائز العمل لتطوير نظام القدرة الكهربائية .لتصميم نظام قدرة  كهربائية جديد يعتمد على الطاقات البديلة من الخلايا الشمسية, والهواء, والبترول وكذلك على وحدة لخزن الطاقة الكهربائية متمثلة بالبطاريات كمصدر مساعد, تعتبر الكلف الكلية والتشغيلية من اهم العوامل التي تؤثر على المستهلك بشكل كامل. تقييم الكلفة الابتدائية وكلفة التشغيل للمشروع المقترح في هذا البحث تم حسابها بالاعتماد على برنامج هندسي (</w:t>
      </w:r>
      <w:r w:rsidRPr="001669A3">
        <w:rPr>
          <w:rFonts w:ascii="Simplified Arabic" w:hAnsi="Simplified Arabic" w:cs="Simplified Arabic"/>
        </w:rPr>
        <w:t>HOMER</w:t>
      </w:r>
      <w:r w:rsidRPr="001669A3">
        <w:rPr>
          <w:rFonts w:ascii="Simplified Arabic" w:hAnsi="Simplified Arabic" w:cs="Simplified Arabic"/>
          <w:rtl/>
        </w:rPr>
        <w:t>) متخصص في حساب الكلف لكل انواع  الطاقات البديلة. هذا البحث اقترح نظام هجين يضم كل من(الخلايا الشمسية, والهواء, والبترول والبطاريات) على اساس بيانات مدينة حيدر اباد في جنوب دولة باكستان والتي تعتبر من المناطق الغنية بالطاقات البديلة. وقد تم احتساب معدل كمية هذه المصادر(البديلة) والتي يمكن ان تكفي لمدة عام كامل.</w:t>
      </w:r>
    </w:p>
    <w:p w:rsidR="00A97EAB" w:rsidRPr="006A5A9B" w:rsidRDefault="00A97EAB" w:rsidP="002443C2">
      <w:pPr>
        <w:pStyle w:val="BodyText"/>
        <w:kinsoku w:val="0"/>
        <w:overflowPunct w:val="0"/>
        <w:spacing w:line="360" w:lineRule="auto"/>
        <w:ind w:firstLine="720"/>
        <w:jc w:val="both"/>
      </w:pPr>
    </w:p>
    <w:sectPr w:rsidR="00A97EAB" w:rsidRPr="006A5A9B" w:rsidSect="00C55C84">
      <w:headerReference w:type="default" r:id="rId35"/>
      <w:footerReference w:type="even" r:id="rId36"/>
      <w:footerReference w:type="default" r:id="rId37"/>
      <w:footerReference w:type="first" r:id="rId38"/>
      <w:pgSz w:w="11909" w:h="16834" w:code="9"/>
      <w:pgMar w:top="720" w:right="1440" w:bottom="720" w:left="1440" w:header="720" w:footer="720" w:gutter="0"/>
      <w:pgNumType w:start="12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8F4" w:rsidRDefault="005048F4">
      <w:r>
        <w:separator/>
      </w:r>
    </w:p>
  </w:endnote>
  <w:endnote w:type="continuationSeparator" w:id="0">
    <w:p w:rsidR="005048F4" w:rsidRDefault="00504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old Italic Art">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871BD3"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871BD3"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C55C84">
      <w:rPr>
        <w:rStyle w:val="PageNumber"/>
        <w:noProof/>
      </w:rPr>
      <w:t>131</w:t>
    </w:r>
    <w:r>
      <w:rPr>
        <w:rStyle w:val="PageNumber"/>
        <w:rtl/>
      </w:rPr>
      <w:fldChar w:fldCharType="end"/>
    </w:r>
  </w:p>
  <w:p w:rsidR="000E32FC" w:rsidRPr="004249B6" w:rsidRDefault="000E32FC" w:rsidP="00AC12DE">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AC12DE">
      <w:rPr>
        <w:b/>
        <w:bCs/>
        <w:sz w:val="20"/>
        <w:szCs w:val="20"/>
        <w:lang w:bidi="ar-EG"/>
      </w:rPr>
      <w:t>8</w:t>
    </w:r>
    <w:r w:rsidRPr="005405EF">
      <w:rPr>
        <w:b/>
        <w:bCs/>
        <w:sz w:val="20"/>
        <w:szCs w:val="20"/>
        <w:lang w:bidi="ar-EG"/>
      </w:rPr>
      <w:t>, No. 0</w:t>
    </w:r>
    <w:r w:rsidR="00AC12DE">
      <w:rPr>
        <w:b/>
        <w:bCs/>
        <w:sz w:val="20"/>
        <w:szCs w:val="20"/>
        <w:lang w:bidi="ar-EG"/>
      </w:rPr>
      <w:t>3</w:t>
    </w:r>
    <w:r w:rsidRPr="005405EF">
      <w:rPr>
        <w:b/>
        <w:bCs/>
        <w:sz w:val="20"/>
        <w:szCs w:val="20"/>
        <w:lang w:bidi="ar-EG"/>
      </w:rPr>
      <w:t xml:space="preserve">, </w:t>
    </w:r>
    <w:r w:rsidR="00AC12DE">
      <w:rPr>
        <w:b/>
        <w:bCs/>
        <w:sz w:val="20"/>
        <w:szCs w:val="20"/>
        <w:lang w:bidi="ar-EG"/>
      </w:rPr>
      <w:t>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BB1326" w:rsidP="006A5FCF">
    <w:pPr>
      <w:pStyle w:val="Footer"/>
      <w:bidi w:val="0"/>
      <w:jc w:val="center"/>
      <w:rPr>
        <w:lang w:bidi="ar-IQ"/>
      </w:rPr>
    </w:pPr>
    <w:r>
      <w:rPr>
        <w:lang w:bidi="ar-IQ"/>
      </w:rPr>
      <w:t>1</w:t>
    </w:r>
    <w:r w:rsidR="00C55C84">
      <w:rPr>
        <w:lang w:bidi="ar-IQ"/>
      </w:rPr>
      <w:t>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8F4" w:rsidRDefault="005048F4">
      <w:r>
        <w:separator/>
      </w:r>
    </w:p>
  </w:footnote>
  <w:footnote w:type="continuationSeparator" w:id="0">
    <w:p w:rsidR="005048F4" w:rsidRDefault="00504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011" w:rsidRPr="00AC12DE" w:rsidRDefault="00DA2011" w:rsidP="00DA2011">
    <w:pPr>
      <w:spacing w:line="360" w:lineRule="auto"/>
      <w:jc w:val="center"/>
      <w:rPr>
        <w:b/>
        <w:sz w:val="16"/>
        <w:szCs w:val="16"/>
      </w:rPr>
    </w:pPr>
    <w:r w:rsidRPr="00AC12DE">
      <w:rPr>
        <w:b/>
        <w:sz w:val="16"/>
        <w:szCs w:val="16"/>
      </w:rPr>
      <w:t>HYBRID PV/WIND/BATTERY/DIESEL GENERATOR ENERGY SYSTEM FOR HYDERABAD CITY, PAKISTAN</w:t>
    </w:r>
  </w:p>
  <w:p w:rsidR="000E32FC" w:rsidRPr="007E43B7" w:rsidRDefault="00C55C84"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E67F0"/>
    <w:multiLevelType w:val="hybridMultilevel"/>
    <w:tmpl w:val="5FBAC96A"/>
    <w:lvl w:ilvl="0" w:tplc="6E787A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524F2D"/>
    <w:multiLevelType w:val="hybridMultilevel"/>
    <w:tmpl w:val="B4BE6804"/>
    <w:lvl w:ilvl="0" w:tplc="38BCDF30">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8"/>
  </w:num>
  <w:num w:numId="2">
    <w:abstractNumId w:val="3"/>
  </w:num>
  <w:num w:numId="3">
    <w:abstractNumId w:val="5"/>
  </w:num>
  <w:num w:numId="4">
    <w:abstractNumId w:val="1"/>
  </w:num>
  <w:num w:numId="5">
    <w:abstractNumId w:val="6"/>
  </w:num>
  <w:num w:numId="6">
    <w:abstractNumId w:val="4"/>
  </w:num>
  <w:num w:numId="7">
    <w:abstractNumId w:val="7"/>
  </w:num>
  <w:num w:numId="8">
    <w:abstractNumId w:val="2"/>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1597"/>
    <w:rsid w:val="00032883"/>
    <w:rsid w:val="000356F4"/>
    <w:rsid w:val="000434AE"/>
    <w:rsid w:val="00045258"/>
    <w:rsid w:val="00051D19"/>
    <w:rsid w:val="000609C9"/>
    <w:rsid w:val="00060A8A"/>
    <w:rsid w:val="00064B9D"/>
    <w:rsid w:val="000675FC"/>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822"/>
    <w:rsid w:val="000B70BB"/>
    <w:rsid w:val="000C3B8F"/>
    <w:rsid w:val="000C3BE1"/>
    <w:rsid w:val="000C6143"/>
    <w:rsid w:val="000C6B04"/>
    <w:rsid w:val="000D1159"/>
    <w:rsid w:val="000D15B0"/>
    <w:rsid w:val="000D17E3"/>
    <w:rsid w:val="000D204F"/>
    <w:rsid w:val="000D33CA"/>
    <w:rsid w:val="000E1ACE"/>
    <w:rsid w:val="000E32FC"/>
    <w:rsid w:val="000E5B79"/>
    <w:rsid w:val="000F2006"/>
    <w:rsid w:val="000F4DD0"/>
    <w:rsid w:val="000F6A19"/>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69A3"/>
    <w:rsid w:val="00167C67"/>
    <w:rsid w:val="001710BB"/>
    <w:rsid w:val="00174B92"/>
    <w:rsid w:val="00176DB5"/>
    <w:rsid w:val="00177779"/>
    <w:rsid w:val="001825C0"/>
    <w:rsid w:val="00184845"/>
    <w:rsid w:val="00185CA3"/>
    <w:rsid w:val="001905EA"/>
    <w:rsid w:val="00192F5D"/>
    <w:rsid w:val="001A6CDD"/>
    <w:rsid w:val="001B1A20"/>
    <w:rsid w:val="001B6BB4"/>
    <w:rsid w:val="001C05FC"/>
    <w:rsid w:val="001C0B6C"/>
    <w:rsid w:val="001C1925"/>
    <w:rsid w:val="001C1D04"/>
    <w:rsid w:val="001C2BCA"/>
    <w:rsid w:val="001C2D0A"/>
    <w:rsid w:val="001D0A34"/>
    <w:rsid w:val="001D5F5A"/>
    <w:rsid w:val="001E45D2"/>
    <w:rsid w:val="001F2EC3"/>
    <w:rsid w:val="001F3F17"/>
    <w:rsid w:val="001F504F"/>
    <w:rsid w:val="0020031F"/>
    <w:rsid w:val="002023F8"/>
    <w:rsid w:val="00202DC4"/>
    <w:rsid w:val="00207EE7"/>
    <w:rsid w:val="00211EF9"/>
    <w:rsid w:val="002133E8"/>
    <w:rsid w:val="002154D1"/>
    <w:rsid w:val="00216671"/>
    <w:rsid w:val="00217909"/>
    <w:rsid w:val="0022640B"/>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70EC"/>
    <w:rsid w:val="002E01E4"/>
    <w:rsid w:val="002E23B6"/>
    <w:rsid w:val="002F17B3"/>
    <w:rsid w:val="002F4026"/>
    <w:rsid w:val="002F6687"/>
    <w:rsid w:val="003014B0"/>
    <w:rsid w:val="00313C99"/>
    <w:rsid w:val="00315913"/>
    <w:rsid w:val="0031661B"/>
    <w:rsid w:val="00320D14"/>
    <w:rsid w:val="00341650"/>
    <w:rsid w:val="0034350A"/>
    <w:rsid w:val="00345236"/>
    <w:rsid w:val="00362EE2"/>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9B6"/>
    <w:rsid w:val="00424D50"/>
    <w:rsid w:val="00425708"/>
    <w:rsid w:val="00430E8D"/>
    <w:rsid w:val="00432467"/>
    <w:rsid w:val="00433E3E"/>
    <w:rsid w:val="00444813"/>
    <w:rsid w:val="0045740F"/>
    <w:rsid w:val="004609BB"/>
    <w:rsid w:val="00460D88"/>
    <w:rsid w:val="00461A54"/>
    <w:rsid w:val="00464205"/>
    <w:rsid w:val="0046427B"/>
    <w:rsid w:val="004650DD"/>
    <w:rsid w:val="00470A9A"/>
    <w:rsid w:val="00473B37"/>
    <w:rsid w:val="0047487D"/>
    <w:rsid w:val="004755EF"/>
    <w:rsid w:val="0047568C"/>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81A"/>
    <w:rsid w:val="004F423C"/>
    <w:rsid w:val="0050089E"/>
    <w:rsid w:val="00502EB0"/>
    <w:rsid w:val="005048F4"/>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45E40"/>
    <w:rsid w:val="00551576"/>
    <w:rsid w:val="00551685"/>
    <w:rsid w:val="00552094"/>
    <w:rsid w:val="00553062"/>
    <w:rsid w:val="005537DB"/>
    <w:rsid w:val="00557380"/>
    <w:rsid w:val="00560FF5"/>
    <w:rsid w:val="00562D47"/>
    <w:rsid w:val="00566095"/>
    <w:rsid w:val="0057072C"/>
    <w:rsid w:val="00576A0D"/>
    <w:rsid w:val="0058030A"/>
    <w:rsid w:val="00583360"/>
    <w:rsid w:val="00583DE8"/>
    <w:rsid w:val="005926D0"/>
    <w:rsid w:val="00593DF8"/>
    <w:rsid w:val="005B0953"/>
    <w:rsid w:val="005B1796"/>
    <w:rsid w:val="005B5FB9"/>
    <w:rsid w:val="005C720C"/>
    <w:rsid w:val="005D2C9B"/>
    <w:rsid w:val="005E18B7"/>
    <w:rsid w:val="005E329C"/>
    <w:rsid w:val="005E57D7"/>
    <w:rsid w:val="005E71D7"/>
    <w:rsid w:val="005E75F1"/>
    <w:rsid w:val="005F1E96"/>
    <w:rsid w:val="005F4255"/>
    <w:rsid w:val="006002B9"/>
    <w:rsid w:val="006010FD"/>
    <w:rsid w:val="006110AE"/>
    <w:rsid w:val="00613178"/>
    <w:rsid w:val="00617749"/>
    <w:rsid w:val="006218A3"/>
    <w:rsid w:val="006238F6"/>
    <w:rsid w:val="006275C4"/>
    <w:rsid w:val="00630DBB"/>
    <w:rsid w:val="00632C16"/>
    <w:rsid w:val="0064048E"/>
    <w:rsid w:val="0064217B"/>
    <w:rsid w:val="00642B56"/>
    <w:rsid w:val="00645F62"/>
    <w:rsid w:val="00647B36"/>
    <w:rsid w:val="00656B1E"/>
    <w:rsid w:val="00663107"/>
    <w:rsid w:val="00663CA5"/>
    <w:rsid w:val="006771CF"/>
    <w:rsid w:val="006864B3"/>
    <w:rsid w:val="00686A4E"/>
    <w:rsid w:val="006904B1"/>
    <w:rsid w:val="00690980"/>
    <w:rsid w:val="006A279B"/>
    <w:rsid w:val="006A2B95"/>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D78E2"/>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52BC"/>
    <w:rsid w:val="00746CC6"/>
    <w:rsid w:val="00747BA6"/>
    <w:rsid w:val="007623F1"/>
    <w:rsid w:val="007672C5"/>
    <w:rsid w:val="00770996"/>
    <w:rsid w:val="00772E5B"/>
    <w:rsid w:val="00773541"/>
    <w:rsid w:val="00787A0D"/>
    <w:rsid w:val="0079550D"/>
    <w:rsid w:val="007959AC"/>
    <w:rsid w:val="007B6747"/>
    <w:rsid w:val="007B696F"/>
    <w:rsid w:val="007C30BB"/>
    <w:rsid w:val="007D0B32"/>
    <w:rsid w:val="007D5667"/>
    <w:rsid w:val="007D5AE2"/>
    <w:rsid w:val="007D6DB6"/>
    <w:rsid w:val="007E30B0"/>
    <w:rsid w:val="007E43B7"/>
    <w:rsid w:val="007E670C"/>
    <w:rsid w:val="007E70C8"/>
    <w:rsid w:val="007F06D0"/>
    <w:rsid w:val="007F0729"/>
    <w:rsid w:val="007F5B05"/>
    <w:rsid w:val="007F7BDD"/>
    <w:rsid w:val="00800233"/>
    <w:rsid w:val="00805E69"/>
    <w:rsid w:val="008066DC"/>
    <w:rsid w:val="00816829"/>
    <w:rsid w:val="00820A1B"/>
    <w:rsid w:val="00821D44"/>
    <w:rsid w:val="008267FE"/>
    <w:rsid w:val="00827FBA"/>
    <w:rsid w:val="00834A9E"/>
    <w:rsid w:val="00835AA4"/>
    <w:rsid w:val="0084474E"/>
    <w:rsid w:val="00853B64"/>
    <w:rsid w:val="00860222"/>
    <w:rsid w:val="00864D17"/>
    <w:rsid w:val="008665EA"/>
    <w:rsid w:val="00866C6B"/>
    <w:rsid w:val="00871BD3"/>
    <w:rsid w:val="008740CE"/>
    <w:rsid w:val="00874F03"/>
    <w:rsid w:val="0087737A"/>
    <w:rsid w:val="008A0B26"/>
    <w:rsid w:val="008A4EE3"/>
    <w:rsid w:val="008A6DAC"/>
    <w:rsid w:val="008B10BC"/>
    <w:rsid w:val="008B3B86"/>
    <w:rsid w:val="008B45FD"/>
    <w:rsid w:val="008B63AE"/>
    <w:rsid w:val="008C088E"/>
    <w:rsid w:val="008C3E85"/>
    <w:rsid w:val="008C54F1"/>
    <w:rsid w:val="008C6765"/>
    <w:rsid w:val="008D06E5"/>
    <w:rsid w:val="008D7E04"/>
    <w:rsid w:val="008E4AC9"/>
    <w:rsid w:val="008E6BA8"/>
    <w:rsid w:val="008F5760"/>
    <w:rsid w:val="00901DA2"/>
    <w:rsid w:val="00902B02"/>
    <w:rsid w:val="00903053"/>
    <w:rsid w:val="00904774"/>
    <w:rsid w:val="009071A6"/>
    <w:rsid w:val="009134F7"/>
    <w:rsid w:val="0091605D"/>
    <w:rsid w:val="00917E89"/>
    <w:rsid w:val="00920EB1"/>
    <w:rsid w:val="009210DD"/>
    <w:rsid w:val="00922679"/>
    <w:rsid w:val="0092506D"/>
    <w:rsid w:val="009261F7"/>
    <w:rsid w:val="00936E98"/>
    <w:rsid w:val="00940816"/>
    <w:rsid w:val="009426FF"/>
    <w:rsid w:val="009442BB"/>
    <w:rsid w:val="00955083"/>
    <w:rsid w:val="00957B39"/>
    <w:rsid w:val="00961DC4"/>
    <w:rsid w:val="00963D30"/>
    <w:rsid w:val="00964D7A"/>
    <w:rsid w:val="00972982"/>
    <w:rsid w:val="00972CCB"/>
    <w:rsid w:val="00982C0D"/>
    <w:rsid w:val="00983C72"/>
    <w:rsid w:val="009875C6"/>
    <w:rsid w:val="00987A35"/>
    <w:rsid w:val="009907CE"/>
    <w:rsid w:val="00991E2C"/>
    <w:rsid w:val="009A2DF4"/>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2138"/>
    <w:rsid w:val="00A03AD5"/>
    <w:rsid w:val="00A063A2"/>
    <w:rsid w:val="00A12F26"/>
    <w:rsid w:val="00A15098"/>
    <w:rsid w:val="00A27A28"/>
    <w:rsid w:val="00A31B25"/>
    <w:rsid w:val="00A323D0"/>
    <w:rsid w:val="00A3241F"/>
    <w:rsid w:val="00A41AEF"/>
    <w:rsid w:val="00A5039D"/>
    <w:rsid w:val="00A51605"/>
    <w:rsid w:val="00A52C94"/>
    <w:rsid w:val="00A561EC"/>
    <w:rsid w:val="00A619C4"/>
    <w:rsid w:val="00A67D9A"/>
    <w:rsid w:val="00A70C45"/>
    <w:rsid w:val="00A71DAD"/>
    <w:rsid w:val="00A72A25"/>
    <w:rsid w:val="00A76D6D"/>
    <w:rsid w:val="00A82457"/>
    <w:rsid w:val="00A827C9"/>
    <w:rsid w:val="00A91A7D"/>
    <w:rsid w:val="00A921E3"/>
    <w:rsid w:val="00A9241C"/>
    <w:rsid w:val="00A957CA"/>
    <w:rsid w:val="00A97EAB"/>
    <w:rsid w:val="00AA2B16"/>
    <w:rsid w:val="00AA5206"/>
    <w:rsid w:val="00AA6769"/>
    <w:rsid w:val="00AB0D23"/>
    <w:rsid w:val="00AB2AF3"/>
    <w:rsid w:val="00AC12DE"/>
    <w:rsid w:val="00AC1387"/>
    <w:rsid w:val="00AC2EE6"/>
    <w:rsid w:val="00AC73FB"/>
    <w:rsid w:val="00AD04DF"/>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593A"/>
    <w:rsid w:val="00B7610C"/>
    <w:rsid w:val="00B809F5"/>
    <w:rsid w:val="00B836AD"/>
    <w:rsid w:val="00B87AA6"/>
    <w:rsid w:val="00B958F6"/>
    <w:rsid w:val="00B95922"/>
    <w:rsid w:val="00B963AD"/>
    <w:rsid w:val="00B97A6E"/>
    <w:rsid w:val="00B97FD4"/>
    <w:rsid w:val="00BA18F9"/>
    <w:rsid w:val="00BA46FB"/>
    <w:rsid w:val="00BA6062"/>
    <w:rsid w:val="00BB1326"/>
    <w:rsid w:val="00BB2A70"/>
    <w:rsid w:val="00BB3A77"/>
    <w:rsid w:val="00BB519F"/>
    <w:rsid w:val="00BC33FA"/>
    <w:rsid w:val="00BC69B3"/>
    <w:rsid w:val="00BC6FF5"/>
    <w:rsid w:val="00BD0697"/>
    <w:rsid w:val="00BD749B"/>
    <w:rsid w:val="00BE32F7"/>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5C84"/>
    <w:rsid w:val="00C560EC"/>
    <w:rsid w:val="00C5757D"/>
    <w:rsid w:val="00C57FB4"/>
    <w:rsid w:val="00C60914"/>
    <w:rsid w:val="00C648D4"/>
    <w:rsid w:val="00C74571"/>
    <w:rsid w:val="00C764D4"/>
    <w:rsid w:val="00C80EC5"/>
    <w:rsid w:val="00C81701"/>
    <w:rsid w:val="00C8563B"/>
    <w:rsid w:val="00C869BA"/>
    <w:rsid w:val="00CA1037"/>
    <w:rsid w:val="00CA2B70"/>
    <w:rsid w:val="00CA4649"/>
    <w:rsid w:val="00CB470A"/>
    <w:rsid w:val="00CB4FE9"/>
    <w:rsid w:val="00CC1623"/>
    <w:rsid w:val="00CD1210"/>
    <w:rsid w:val="00CD24D8"/>
    <w:rsid w:val="00CD369F"/>
    <w:rsid w:val="00CD50CD"/>
    <w:rsid w:val="00CE4C62"/>
    <w:rsid w:val="00CF10A4"/>
    <w:rsid w:val="00D01FD7"/>
    <w:rsid w:val="00D032CF"/>
    <w:rsid w:val="00D05657"/>
    <w:rsid w:val="00D06219"/>
    <w:rsid w:val="00D11FA8"/>
    <w:rsid w:val="00D20A74"/>
    <w:rsid w:val="00D231F3"/>
    <w:rsid w:val="00D2374B"/>
    <w:rsid w:val="00D2491A"/>
    <w:rsid w:val="00D24E36"/>
    <w:rsid w:val="00D27F70"/>
    <w:rsid w:val="00D35742"/>
    <w:rsid w:val="00D36929"/>
    <w:rsid w:val="00D3748E"/>
    <w:rsid w:val="00D37D18"/>
    <w:rsid w:val="00D40195"/>
    <w:rsid w:val="00D5231D"/>
    <w:rsid w:val="00D63ADC"/>
    <w:rsid w:val="00D6729F"/>
    <w:rsid w:val="00D772DC"/>
    <w:rsid w:val="00D77EEB"/>
    <w:rsid w:val="00D8116D"/>
    <w:rsid w:val="00D86125"/>
    <w:rsid w:val="00D86756"/>
    <w:rsid w:val="00D91077"/>
    <w:rsid w:val="00D92572"/>
    <w:rsid w:val="00D938A3"/>
    <w:rsid w:val="00DA0C5E"/>
    <w:rsid w:val="00DA2011"/>
    <w:rsid w:val="00DA7C34"/>
    <w:rsid w:val="00DA7DE4"/>
    <w:rsid w:val="00DB1992"/>
    <w:rsid w:val="00DC06C9"/>
    <w:rsid w:val="00DC504F"/>
    <w:rsid w:val="00DC59A3"/>
    <w:rsid w:val="00DC7866"/>
    <w:rsid w:val="00DD6039"/>
    <w:rsid w:val="00DE4246"/>
    <w:rsid w:val="00DF7B56"/>
    <w:rsid w:val="00E05397"/>
    <w:rsid w:val="00E107B7"/>
    <w:rsid w:val="00E11432"/>
    <w:rsid w:val="00E11729"/>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76BA"/>
    <w:rsid w:val="00EC2DE3"/>
    <w:rsid w:val="00EC6D75"/>
    <w:rsid w:val="00ED0ADD"/>
    <w:rsid w:val="00ED411C"/>
    <w:rsid w:val="00ED6907"/>
    <w:rsid w:val="00ED7D49"/>
    <w:rsid w:val="00EE0F77"/>
    <w:rsid w:val="00EE1D61"/>
    <w:rsid w:val="00EE4101"/>
    <w:rsid w:val="00EF6CCA"/>
    <w:rsid w:val="00F02E9B"/>
    <w:rsid w:val="00F04BC8"/>
    <w:rsid w:val="00F10141"/>
    <w:rsid w:val="00F10823"/>
    <w:rsid w:val="00F11D02"/>
    <w:rsid w:val="00F11D48"/>
    <w:rsid w:val="00F143FD"/>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 type="connector" idref="#_x0000_s1028"/>
      </o:rules>
    </o:shapelayout>
  </w:shapeDefaults>
  <w:decimalSymbol w:val="."/>
  <w:listSeparator w:val=","/>
  <w15:docId w15:val="{EF2AB99C-F474-4589-B246-DC884D0D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 w:type="character" w:styleId="Strong">
    <w:name w:val="Strong"/>
    <w:basedOn w:val="DefaultParagraphFont"/>
    <w:uiPriority w:val="22"/>
    <w:qFormat/>
    <w:rsid w:val="00963D30"/>
    <w:rPr>
      <w:b/>
      <w:bCs/>
    </w:rPr>
  </w:style>
  <w:style w:type="character" w:customStyle="1" w:styleId="gen12">
    <w:name w:val="gen12"/>
    <w:basedOn w:val="DefaultParagraphFont"/>
    <w:rsid w:val="00963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hub.sempertool.dk.tiger.sempertool.dk/libhub?func=search&amp;query=au:%22Pillai,%20I.R.%22&amp;language=en" TargetMode="External"/><Relationship Id="rId13" Type="http://schemas.openxmlformats.org/officeDocument/2006/relationships/hyperlink" Target="http://libhub.sempertool.dk.tiger.sempertool.dk/gmt/ivsl/elsevier/13640321_2012_16_1_634-647/S1364-0321%2811%2900438-2" TargetMode="External"/><Relationship Id="rId18" Type="http://schemas.openxmlformats.org/officeDocument/2006/relationships/hyperlink" Target="http://libhub.sempertool.dk.tiger.sempertool.dk/gmt/ivsl/ieee/_2008___922-927/4723923/4746961/4747139/5/10.1109/ICSET.2008.4747139"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libhub.sempertool.dk.tiger.sempertool.dk/libhub?func=search&amp;query=au:%22Tan,%20C.W.%22&amp;language=en" TargetMode="External"/><Relationship Id="rId17" Type="http://schemas.openxmlformats.org/officeDocument/2006/relationships/hyperlink" Target="http://libhub.sempertool.dk.tiger.sempertool.dk/libhub?func=search&amp;query=au:%22Xia%20Shu%22&amp;language=e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libhub.sempertool.dk.tiger.sempertool.dk/libhub?func=search&amp;query=au:%22Liu%20Zifa%22&amp;language=en" TargetMode="External"/><Relationship Id="rId20" Type="http://schemas.openxmlformats.org/officeDocument/2006/relationships/hyperlink" Target="http://www.kshitij.com/research/petrol.s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hub.sempertool.dk.tiger.sempertool.dk/libhub?func=search&amp;query=au:%22Ngan,%20M.S.%22&amp;language=en"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bhub.sempertool.dk.tiger.sempertool.dk/libhub?func=search&amp;query=au:%22Zhang%20Jianhua%22&amp;language=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libhub.sempertool.dk.tiger.sempertool.dk/gmt/ivsl/elsevier/03605442_2009_34_8_970-980/S0360-5442%2808%2900292-2" TargetMode="External"/><Relationship Id="rId19" Type="http://schemas.openxmlformats.org/officeDocument/2006/relationships/hyperlink" Target="http://www.pakmet.com.pk"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libhub.sempertool.dk.tiger.sempertool.dk/libhub?func=search&amp;query=au:%22Banerjee,%20R.%22&amp;language=en" TargetMode="External"/><Relationship Id="rId14" Type="http://schemas.openxmlformats.org/officeDocument/2006/relationships/hyperlink" Target="http://libhub.sempertool.dk.tiger.sempertool.dk/libhub?func=search&amp;query=au:%22Yang%20Qi%22&amp;language=e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2A7FA-525D-4F3C-AE79-01687611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15</Pages>
  <Words>3174</Words>
  <Characters>18095</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21227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21</cp:revision>
  <cp:lastPrinted>2015-09-20T20:20:00Z</cp:lastPrinted>
  <dcterms:created xsi:type="dcterms:W3CDTF">2015-03-30T06:50:00Z</dcterms:created>
  <dcterms:modified xsi:type="dcterms:W3CDTF">2015-09-20T20:21:00Z</dcterms:modified>
</cp:coreProperties>
</file>